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E95" w:rsidRDefault="004B5E95" w:rsidP="004B5E95">
      <w:pPr>
        <w:rPr>
          <w:b/>
        </w:rPr>
      </w:pPr>
      <w:r w:rsidRPr="004B5E95">
        <w:rPr>
          <w:b/>
        </w:rPr>
        <w:t>Social Psychology</w:t>
      </w:r>
    </w:p>
    <w:p w:rsidR="004B5E95" w:rsidRDefault="004B5E95" w:rsidP="004B5E95">
      <w:pPr>
        <w:rPr>
          <w:b/>
        </w:rPr>
      </w:pPr>
      <w:r>
        <w:rPr>
          <w:b/>
        </w:rPr>
        <w:t>Week 4 Persuasion &amp; Ag</w:t>
      </w:r>
      <w:bookmarkStart w:id="0" w:name="_GoBack"/>
      <w:bookmarkEnd w:id="0"/>
      <w:r>
        <w:rPr>
          <w:b/>
        </w:rPr>
        <w:t>gression Essay</w:t>
      </w:r>
    </w:p>
    <w:p w:rsidR="004B5E95" w:rsidRPr="004B5E95" w:rsidRDefault="004B5E95" w:rsidP="004B5E95">
      <w:pPr>
        <w:rPr>
          <w:b/>
        </w:rPr>
      </w:pPr>
      <w:r w:rsidRPr="004B5E95">
        <w:rPr>
          <w:b/>
        </w:rPr>
        <w:t>Persuasion Essay</w:t>
      </w:r>
    </w:p>
    <w:p w:rsidR="004B5E95" w:rsidRDefault="004B5E95" w:rsidP="004B5E95">
      <w:r>
        <w:t xml:space="preserve">Persuasion is applied in a broad spectrum of situations. Let’s take a look at those situations and how persuasion plays a leading role in the outcomes.  In a two-page essay, respond to the following questions: </w:t>
      </w:r>
    </w:p>
    <w:p w:rsidR="004B5E95" w:rsidRDefault="004B5E95" w:rsidP="004B5E95"/>
    <w:p w:rsidR="004B5E95" w:rsidRDefault="004B5E95" w:rsidP="004B5E95">
      <w:r>
        <w:t xml:space="preserve">        Identify and describe the four elements of persuasion.</w:t>
      </w:r>
    </w:p>
    <w:p w:rsidR="004B5E95" w:rsidRDefault="004B5E95" w:rsidP="004B5E95">
      <w:r>
        <w:t xml:space="preserve">        Explain which element you think is the most influential and why.</w:t>
      </w:r>
    </w:p>
    <w:p w:rsidR="004B5E95" w:rsidRDefault="004B5E95" w:rsidP="004B5E95">
      <w:r>
        <w:t xml:space="preserve">        Describe how a politician might effectively use each of the four elements.</w:t>
      </w:r>
    </w:p>
    <w:p w:rsidR="004B5E95" w:rsidRDefault="004B5E95" w:rsidP="004B5E95">
      <w:r>
        <w:t xml:space="preserve">        Describe how an advertiser might use each element in a different commercial.</w:t>
      </w:r>
    </w:p>
    <w:p w:rsidR="004B5E95" w:rsidRDefault="004B5E95" w:rsidP="004B5E95">
      <w:r>
        <w:t xml:space="preserve">        Select one element of persuasion and discuss a time when you used it effectively.</w:t>
      </w:r>
    </w:p>
    <w:p w:rsidR="004B5E95" w:rsidRDefault="004B5E95" w:rsidP="004B5E95"/>
    <w:p w:rsidR="004B5E95" w:rsidRDefault="004B5E95" w:rsidP="004B5E95"/>
    <w:p w:rsidR="004B5E95" w:rsidRPr="004B5E95" w:rsidRDefault="004B5E95" w:rsidP="004B5E95">
      <w:pPr>
        <w:rPr>
          <w:b/>
        </w:rPr>
      </w:pPr>
      <w:r w:rsidRPr="004B5E95">
        <w:rPr>
          <w:b/>
        </w:rPr>
        <w:t>Aggression Essay</w:t>
      </w:r>
    </w:p>
    <w:p w:rsidR="00C5139E" w:rsidRDefault="004B5E95" w:rsidP="004B5E95">
      <w:r>
        <w:t>Aggression can be triggered by inner causes, interpersonal causes, and external causes.   Explain and give examples of each type of cause.  Which – inner, interpersonal, or external – do you think are most powerful?  Why?</w:t>
      </w:r>
    </w:p>
    <w:sectPr w:rsidR="00C513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E95"/>
    <w:rsid w:val="000A5281"/>
    <w:rsid w:val="004B5E95"/>
    <w:rsid w:val="006835CA"/>
    <w:rsid w:val="0091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2016-09-12T23:44:00Z</dcterms:created>
  <dcterms:modified xsi:type="dcterms:W3CDTF">2016-09-12T23:44:00Z</dcterms:modified>
</cp:coreProperties>
</file>