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139E" w:rsidRDefault="00FE334C">
      <w:r w:rsidRPr="00FE334C">
        <w:t>Criminal Justice Ethics and Liability</w:t>
      </w:r>
    </w:p>
    <w:p w:rsidR="00FE334C" w:rsidRDefault="00FE334C">
      <w:r>
        <w:t>Week 3 Investigate</w:t>
      </w:r>
    </w:p>
    <w:p w:rsidR="002F2BDE" w:rsidRDefault="002F2BDE" w:rsidP="002F2BDE">
      <w:r>
        <w:t>Explore the CALEA website.</w:t>
      </w:r>
    </w:p>
    <w:p w:rsidR="002F2BDE" w:rsidRDefault="002F2BDE" w:rsidP="002F2BDE">
      <w:r>
        <w:t>Then, answer the following:</w:t>
      </w:r>
    </w:p>
    <w:p w:rsidR="002F2BDE" w:rsidRDefault="002F2BDE" w:rsidP="002F2BDE"/>
    <w:p w:rsidR="002F2BDE" w:rsidRDefault="002F2BDE" w:rsidP="002F2BDE">
      <w:pPr>
        <w:rPr>
          <w:b/>
        </w:rPr>
      </w:pPr>
      <w:r>
        <w:rPr>
          <w:b/>
        </w:rPr>
        <w:t xml:space="preserve">  </w:t>
      </w:r>
      <w:r w:rsidRPr="002F2BDE">
        <w:rPr>
          <w:b/>
        </w:rPr>
        <w:t>1. What is CALEA? (3-4 sentences)</w:t>
      </w:r>
    </w:p>
    <w:p w:rsidR="002F2BDE" w:rsidRDefault="002F2BDE" w:rsidP="002F2BDE">
      <w:pPr>
        <w:rPr>
          <w:b/>
        </w:rPr>
      </w:pPr>
      <w:r w:rsidRPr="002F2BDE">
        <w:rPr>
          <w:b/>
        </w:rPr>
        <w:t>2. What is the purpose of accreditation? (4-6 sentences)</w:t>
      </w:r>
    </w:p>
    <w:p w:rsidR="002F2BDE" w:rsidRDefault="002F2BDE" w:rsidP="002F2BDE">
      <w:pPr>
        <w:rPr>
          <w:b/>
        </w:rPr>
      </w:pPr>
      <w:r w:rsidRPr="002F2BDE">
        <w:rPr>
          <w:b/>
        </w:rPr>
        <w:t>3. Locate one policy from a law enforcement agency of your choice.  Does the policy follow CALEA guidelines?  Please give a yes/no answer AND give cited reasons why. (6-8 sentences)</w:t>
      </w:r>
    </w:p>
    <w:p w:rsidR="002F2BDE" w:rsidRPr="002F2BDE" w:rsidRDefault="002F2BDE" w:rsidP="002F2BDE">
      <w:pPr>
        <w:rPr>
          <w:b/>
        </w:rPr>
      </w:pPr>
      <w:r>
        <w:rPr>
          <w:b/>
        </w:rPr>
        <w:t xml:space="preserve">4. </w:t>
      </w:r>
      <w:bookmarkStart w:id="0" w:name="_GoBack"/>
      <w:bookmarkEnd w:id="0"/>
      <w:r w:rsidRPr="002F2BDE">
        <w:rPr>
          <w:b/>
        </w:rPr>
        <w:t>Critique the policy. How does this relate to the guidelines? If it does not follow the guidelines what can the policy add to ensure that it follows the guidelines? (8-10 sentences)</w:t>
      </w:r>
    </w:p>
    <w:sectPr w:rsidR="002F2BDE" w:rsidRPr="002F2BD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334C"/>
    <w:rsid w:val="001E4B09"/>
    <w:rsid w:val="002D6931"/>
    <w:rsid w:val="002F2BDE"/>
    <w:rsid w:val="006835CA"/>
    <w:rsid w:val="0074783D"/>
    <w:rsid w:val="00912BF4"/>
    <w:rsid w:val="00FE33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85</Words>
  <Characters>487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</dc:creator>
  <cp:lastModifiedBy>student</cp:lastModifiedBy>
  <cp:revision>2</cp:revision>
  <dcterms:created xsi:type="dcterms:W3CDTF">2016-07-25T22:34:00Z</dcterms:created>
  <dcterms:modified xsi:type="dcterms:W3CDTF">2016-07-25T22:34:00Z</dcterms:modified>
</cp:coreProperties>
</file>