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09D9" w:rsidRDefault="002509D9" w:rsidP="002509D9">
      <w:r w:rsidRPr="002509D9">
        <w:t>Criminal Justice Ethics and Liability</w:t>
      </w:r>
    </w:p>
    <w:p w:rsidR="002509D9" w:rsidRDefault="002509D9" w:rsidP="002509D9">
      <w:r>
        <w:t xml:space="preserve">Week 1: </w:t>
      </w:r>
      <w:bookmarkStart w:id="0" w:name="_GoBack"/>
      <w:bookmarkEnd w:id="0"/>
      <w:r>
        <w:t>Essay</w:t>
      </w:r>
    </w:p>
    <w:p w:rsidR="002509D9" w:rsidRDefault="002509D9" w:rsidP="002509D9">
      <w:r>
        <w:t>Case Analysis</w:t>
      </w:r>
    </w:p>
    <w:p w:rsidR="002509D9" w:rsidRDefault="002509D9" w:rsidP="002509D9">
      <w:r>
        <w:t>In a 2-3 page Essay, discuss all three articles you read this week.</w:t>
      </w:r>
      <w:r w:rsidRPr="002509D9">
        <w:t xml:space="preserve"> </w:t>
      </w:r>
      <w:r>
        <w:t xml:space="preserve">The articles are: </w:t>
      </w:r>
      <w:r>
        <w:t>Black Community Rebels in Cincinnati</w:t>
      </w:r>
      <w:r>
        <w:t xml:space="preserve">, </w:t>
      </w:r>
      <w:r>
        <w:t>Excessive Force Case at High Court</w:t>
      </w:r>
      <w:r>
        <w:t xml:space="preserve">, and </w:t>
      </w:r>
      <w:r>
        <w:t>Seattle Settles Excessive-Force Case</w:t>
      </w:r>
      <w:r>
        <w:t>.</w:t>
      </w:r>
      <w:r>
        <w:t xml:space="preserve"> Provide an overview of each case, addressing the following questions:</w:t>
      </w:r>
    </w:p>
    <w:p w:rsidR="002509D9" w:rsidRDefault="002509D9" w:rsidP="002509D9"/>
    <w:p w:rsidR="002509D9" w:rsidRDefault="002509D9" w:rsidP="002509D9">
      <w:r>
        <w:t xml:space="preserve">        What are the ethical implications of each choice?</w:t>
      </w:r>
    </w:p>
    <w:p w:rsidR="002509D9" w:rsidRDefault="002509D9" w:rsidP="002509D9">
      <w:r>
        <w:t xml:space="preserve">        What was the outcome of the case?</w:t>
      </w:r>
    </w:p>
    <w:p w:rsidR="00C5139E" w:rsidRDefault="002509D9" w:rsidP="002509D9">
      <w:r>
        <w:t xml:space="preserve">        What were the long-term implications for the officer and his or her department?</w:t>
      </w:r>
    </w:p>
    <w:sectPr w:rsidR="00C5139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09D9"/>
    <w:rsid w:val="00204E9B"/>
    <w:rsid w:val="002509D9"/>
    <w:rsid w:val="005C27E3"/>
    <w:rsid w:val="006835CA"/>
    <w:rsid w:val="00912BF4"/>
    <w:rsid w:val="00C64A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78</Words>
  <Characters>449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</dc:creator>
  <cp:lastModifiedBy>student</cp:lastModifiedBy>
  <cp:revision>2</cp:revision>
  <dcterms:created xsi:type="dcterms:W3CDTF">2016-07-11T22:49:00Z</dcterms:created>
  <dcterms:modified xsi:type="dcterms:W3CDTF">2016-07-11T22:49:00Z</dcterms:modified>
</cp:coreProperties>
</file>