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2151" w:rsidRDefault="00AB7B72">
      <w:r>
        <w:rPr>
          <w:noProof/>
        </w:rPr>
        <w:drawing>
          <wp:inline distT="0" distB="0" distL="0" distR="0" wp14:anchorId="6BF9DEF1" wp14:editId="23850CFD">
            <wp:extent cx="5943600" cy="33413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7B72" w:rsidRDefault="00AB7B72"/>
    <w:p w:rsidR="00AB7B72" w:rsidRDefault="00AB7B72">
      <w:r>
        <w:rPr>
          <w:noProof/>
        </w:rPr>
        <w:drawing>
          <wp:inline distT="0" distB="0" distL="0" distR="0" wp14:anchorId="479A919F" wp14:editId="70847579">
            <wp:extent cx="5943600" cy="334137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7B72" w:rsidRDefault="00AB7B72"/>
    <w:p w:rsidR="00AB7B72" w:rsidRDefault="00AB7B72">
      <w:r>
        <w:t>QUESTIONS:</w:t>
      </w:r>
    </w:p>
    <w:p w:rsidR="00AB7B72" w:rsidRDefault="00AB7B72" w:rsidP="00AB7B72">
      <w:pPr>
        <w:pStyle w:val="ListParagraph"/>
        <w:numPr>
          <w:ilvl w:val="0"/>
          <w:numId w:val="1"/>
        </w:numPr>
      </w:pPr>
      <w:r>
        <w:lastRenderedPageBreak/>
        <w:t>WHAT IS BRAZIL’S AGRICULTURE SO COMPETITIVE? WHY DO ITS MANUFACTURING INDUSTRIES LACK COMPETITIVENESS?</w:t>
      </w:r>
    </w:p>
    <w:p w:rsidR="00AB7B72" w:rsidRDefault="00AB7B72" w:rsidP="00AB7B72">
      <w:pPr>
        <w:pStyle w:val="ListParagraph"/>
        <w:numPr>
          <w:ilvl w:val="0"/>
          <w:numId w:val="1"/>
        </w:numPr>
      </w:pPr>
      <w:r>
        <w:t>WHY HAVE BRAZIL’S GOVERNMENTS IN BOTH THE 20</w:t>
      </w:r>
      <w:r w:rsidRPr="00AB7B72">
        <w:rPr>
          <w:vertAlign w:val="superscript"/>
        </w:rPr>
        <w:t>TH</w:t>
      </w:r>
      <w:r>
        <w:t xml:space="preserve"> AND 21</w:t>
      </w:r>
      <w:r w:rsidRPr="00AB7B72">
        <w:rPr>
          <w:vertAlign w:val="superscript"/>
        </w:rPr>
        <w:t>ST</w:t>
      </w:r>
      <w:r>
        <w:t xml:space="preserve"> CENTURY BEEN EAGER TO DEVELOP WORLD-CLASS MANUFACTURING?</w:t>
      </w:r>
    </w:p>
    <w:p w:rsidR="00AB7B72" w:rsidRDefault="00AB7B72" w:rsidP="00AB7B72">
      <w:pPr>
        <w:pStyle w:val="ListParagraph"/>
        <w:numPr>
          <w:ilvl w:val="0"/>
          <w:numId w:val="1"/>
        </w:numPr>
      </w:pPr>
      <w:r>
        <w:t>HOW CAN BRAZIL SHIFT SOME OF ITS RESOURCES FROM UNCOMPETITIVE INDUSTRIES TO COMPETITIVE INDUSTRIES?</w:t>
      </w:r>
    </w:p>
    <w:p w:rsidR="00AB7B72" w:rsidRDefault="00AB7B72" w:rsidP="00AB7B72">
      <w:pPr>
        <w:pStyle w:val="ListParagraph"/>
        <w:numPr>
          <w:ilvl w:val="0"/>
          <w:numId w:val="1"/>
        </w:numPr>
      </w:pPr>
      <w:r>
        <w:t>ON ETHICS: WHILE PRESIDENT ROUSSEFF’S CRITICS ACCUSE HER OF IGNORING BRAZIL’S LACK OF COMPARATIVE ADVANTAGE IN MANUFACTURING, HER SUPPORTERS ARGUE THAT HER POLICIES FORCE BRAZIL TO REDUCE ITS DEPENDENCE ON FOREIGN-MADE MANUFACTURING GOODS. IF YOU WERE TO PARTICIPATE IN THIS DEBATE, WHICH SIDE WOULD YOU BE ON?</w:t>
      </w:r>
      <w:bookmarkStart w:id="0" w:name="_GoBack"/>
      <w:bookmarkEnd w:id="0"/>
    </w:p>
    <w:sectPr w:rsidR="00AB7B7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D0B96"/>
    <w:multiLevelType w:val="hybridMultilevel"/>
    <w:tmpl w:val="9A0057E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7B72"/>
    <w:rsid w:val="001A2151"/>
    <w:rsid w:val="00AB7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B7B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7B7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B7B7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B7B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7B7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B7B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96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HABIB KONATE</dc:creator>
  <cp:lastModifiedBy>HABIB KONATE</cp:lastModifiedBy>
  <cp:revision>1</cp:revision>
  <dcterms:created xsi:type="dcterms:W3CDTF">2016-01-18T02:02:00Z</dcterms:created>
  <dcterms:modified xsi:type="dcterms:W3CDTF">2016-01-18T02:13:00Z</dcterms:modified>
</cp:coreProperties>
</file>