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B87" w:rsidRPr="00B85B87" w:rsidRDefault="00B85B87" w:rsidP="00B85B87">
      <w:pPr>
        <w:rPr>
          <w:b/>
        </w:rPr>
      </w:pPr>
      <w:r w:rsidRPr="00B85B87">
        <w:rPr>
          <w:b/>
        </w:rPr>
        <w:t>APPLYING THE CONCEPTS:</w:t>
      </w:r>
    </w:p>
    <w:p w:rsidR="00B85B87" w:rsidRDefault="00B85B87" w:rsidP="00B85B87">
      <w:r>
        <w:t>36. Credit-Card Debt A school administrator is concerned about the amount of credit-card debt that college students have. She wishes to conduct a poll to estimate the percentage of full-time college students who have credit-card debt of $2000 or more. What size sample should be obtained if she wishes the estimate to be within 2.5 percentage points with 94% confidence if</w:t>
      </w:r>
    </w:p>
    <w:p w:rsidR="00B85B87" w:rsidRDefault="00B85B87" w:rsidP="00B85B87">
      <w:r>
        <w:t xml:space="preserve">    (a) </w:t>
      </w:r>
      <w:proofErr w:type="gramStart"/>
      <w:r>
        <w:t>a</w:t>
      </w:r>
      <w:proofErr w:type="gramEnd"/>
      <w:r>
        <w:t xml:space="preserve"> pilot study indicates that the percentage is 34%?</w:t>
      </w:r>
    </w:p>
    <w:p w:rsidR="00C5139E" w:rsidRDefault="00B85B87" w:rsidP="00B85B87">
      <w:r>
        <w:t xml:space="preserve">    (b) </w:t>
      </w:r>
      <w:proofErr w:type="gramStart"/>
      <w:r>
        <w:t>no</w:t>
      </w:r>
      <w:proofErr w:type="gramEnd"/>
      <w:r>
        <w:t xml:space="preserve"> prior estimates are used?</w:t>
      </w:r>
      <w:bookmarkStart w:id="0" w:name="_GoBack"/>
      <w:bookmarkEnd w:id="0"/>
    </w:p>
    <w:p w:rsidR="00B85B87" w:rsidRDefault="00B85B87" w:rsidP="00B85B87">
      <w:r>
        <w:t>24. You Explain It! Sleeping A 90% confidence interval for the number of hours that full-time college students sleep during a weekday is lower bound: 7.8 hours and upper bound: 8.8 hours. Which of the following represents a reasonable interpretation of the result? For those that are not reasonable, explain the flaw.</w:t>
      </w:r>
    </w:p>
    <w:p w:rsidR="00B85B87" w:rsidRDefault="00B85B87" w:rsidP="00B85B87">
      <w:r>
        <w:t xml:space="preserve"> (a) 90% of full-time college students sleep between 7.8 hours and 8.8 hours.</w:t>
      </w:r>
    </w:p>
    <w:p w:rsidR="00B85B87" w:rsidRDefault="00B85B87" w:rsidP="00B85B87">
      <w:r>
        <w:t xml:space="preserve">    (b) We are 90% confident that the mean number of hours of sleep that full-time college students get any day of the week is between 7.8 hours and 8.8 hours.</w:t>
      </w:r>
    </w:p>
    <w:p w:rsidR="00B85B87" w:rsidRDefault="00B85B87" w:rsidP="00B85B87">
      <w:r>
        <w:t xml:space="preserve">    (c) There is a 90% probability that the mean hours of sleep that full-time college students get during a weekday is between 7.8 hours and 8.8 hours.</w:t>
      </w:r>
    </w:p>
    <w:p w:rsidR="00B85B87" w:rsidRDefault="00B85B87" w:rsidP="00B85B87">
      <w:r>
        <w:t xml:space="preserve">    (d) We are 90% confident that the mean hours of sleep that full-time college </w:t>
      </w:r>
      <w:proofErr w:type="gramStart"/>
      <w:r>
        <w:t>students</w:t>
      </w:r>
      <w:proofErr w:type="gramEnd"/>
      <w:r>
        <w:t xml:space="preserve"> get during a weekday is between 7.8 hours and 8.8 hours.</w:t>
      </w:r>
    </w:p>
    <w:sectPr w:rsidR="00B85B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B87"/>
    <w:rsid w:val="000C422B"/>
    <w:rsid w:val="001F73CB"/>
    <w:rsid w:val="00263FC3"/>
    <w:rsid w:val="006835CA"/>
    <w:rsid w:val="00912BF4"/>
    <w:rsid w:val="00B85B87"/>
    <w:rsid w:val="00C7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2015-12-22T21:52:00Z</dcterms:created>
  <dcterms:modified xsi:type="dcterms:W3CDTF">2015-12-22T21:52:00Z</dcterms:modified>
</cp:coreProperties>
</file>