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0"/>
        <w:gridCol w:w="3970"/>
      </w:tblGrid>
      <w:tr w:rsidR="00F21D44" w:rsidRPr="00F21D44" w:rsidTr="00F21D44">
        <w:tc>
          <w:tcPr>
            <w:tcW w:w="5508" w:type="dxa"/>
            <w:tcBorders>
              <w:top w:val="nil"/>
              <w:left w:val="nil"/>
              <w:bottom w:val="nil"/>
              <w:right w:val="nil"/>
            </w:tcBorders>
          </w:tcPr>
          <w:p w:rsidR="00F21D44" w:rsidRPr="00F21D44" w:rsidRDefault="00F21D44" w:rsidP="007F2407">
            <w:pPr>
              <w:rPr>
                <w:sz w:val="24"/>
                <w:szCs w:val="24"/>
              </w:rPr>
            </w:pPr>
            <w:bookmarkStart w:id="0" w:name="_GoBack"/>
            <w:bookmarkEnd w:id="0"/>
            <w:r w:rsidRPr="00F21D44">
              <w:rPr>
                <w:sz w:val="24"/>
                <w:szCs w:val="24"/>
              </w:rPr>
              <w:t>Chapter 1</w:t>
            </w:r>
            <w:r w:rsidR="007F2407">
              <w:rPr>
                <w:sz w:val="24"/>
                <w:szCs w:val="24"/>
              </w:rPr>
              <w:t>4</w:t>
            </w:r>
            <w:r w:rsidRPr="00F21D44">
              <w:rPr>
                <w:sz w:val="24"/>
                <w:szCs w:val="24"/>
              </w:rPr>
              <w:t xml:space="preserve"> Assignment                           </w:t>
            </w:r>
            <w:r>
              <w:rPr>
                <w:sz w:val="24"/>
                <w:szCs w:val="24"/>
              </w:rPr>
              <w:t xml:space="preserve">            </w:t>
            </w:r>
            <w:r w:rsidRPr="00F21D44">
              <w:rPr>
                <w:sz w:val="24"/>
                <w:szCs w:val="24"/>
              </w:rPr>
              <w:t>Name</w:t>
            </w:r>
          </w:p>
        </w:tc>
        <w:tc>
          <w:tcPr>
            <w:tcW w:w="4068" w:type="dxa"/>
            <w:tcBorders>
              <w:top w:val="nil"/>
              <w:left w:val="nil"/>
              <w:right w:val="nil"/>
            </w:tcBorders>
          </w:tcPr>
          <w:p w:rsidR="00F21D44" w:rsidRPr="00F21D44" w:rsidRDefault="006E60D3" w:rsidP="00157B46">
            <w:pPr>
              <w:rPr>
                <w:sz w:val="24"/>
                <w:szCs w:val="24"/>
              </w:rPr>
            </w:pPr>
            <w:r w:rsidRPr="006E60D3">
              <w:rPr>
                <w:color w:val="00B0F0"/>
                <w:sz w:val="24"/>
                <w:szCs w:val="24"/>
              </w:rPr>
              <w:t>Key</w:t>
            </w:r>
          </w:p>
        </w:tc>
      </w:tr>
    </w:tbl>
    <w:p w:rsidR="00F21D44" w:rsidRPr="00F21D44" w:rsidRDefault="00F21D44">
      <w:pPr>
        <w:rPr>
          <w:rFonts w:ascii="Times New Roman" w:hAnsi="Times New Roman" w:cs="Times New Roman"/>
          <w:sz w:val="24"/>
          <w:szCs w:val="24"/>
        </w:rPr>
      </w:pPr>
    </w:p>
    <w:p w:rsidR="007F2407" w:rsidRPr="007F2407" w:rsidRDefault="007F2407" w:rsidP="007F2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240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SOURCE</w:t>
      </w:r>
      <w:r w:rsidRPr="007F24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 Hosmer, D.W., </w:t>
      </w:r>
      <w:proofErr w:type="spellStart"/>
      <w:r w:rsidRPr="007F2407">
        <w:rPr>
          <w:rFonts w:ascii="Times New Roman" w:eastAsia="Times New Roman" w:hAnsi="Times New Roman" w:cs="Times New Roman"/>
          <w:color w:val="000000"/>
          <w:sz w:val="24"/>
          <w:szCs w:val="24"/>
        </w:rPr>
        <w:t>Lemeshow</w:t>
      </w:r>
      <w:proofErr w:type="spellEnd"/>
      <w:r w:rsidRPr="007F24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S. and Sturdivant, R.X. (2013) Applied Logistic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Regression: Third Edition. T</w:t>
      </w:r>
      <w:r w:rsidRPr="007F24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hese data are copyrighted by John Wiley &amp; Sons Inc. and must be acknowledged and used accordingly. Data were collected at </w:t>
      </w:r>
      <w:proofErr w:type="spellStart"/>
      <w:r w:rsidRPr="007F2407">
        <w:rPr>
          <w:rFonts w:ascii="Times New Roman" w:eastAsia="Times New Roman" w:hAnsi="Times New Roman" w:cs="Times New Roman"/>
          <w:color w:val="000000"/>
          <w:sz w:val="24"/>
          <w:szCs w:val="24"/>
        </w:rPr>
        <w:t>Baystate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F2407">
        <w:rPr>
          <w:rFonts w:ascii="Times New Roman" w:eastAsia="Times New Roman" w:hAnsi="Times New Roman" w:cs="Times New Roman"/>
          <w:color w:val="000000"/>
          <w:sz w:val="24"/>
          <w:szCs w:val="24"/>
        </w:rPr>
        <w:t>Medical Center, Springfield, Massachusetts during 1986.</w:t>
      </w:r>
    </w:p>
    <w:p w:rsidR="007F2407" w:rsidRDefault="007F2407" w:rsidP="007F2407">
      <w:pPr>
        <w:pStyle w:val="HTMLPreformatted"/>
        <w:rPr>
          <w:b/>
        </w:rPr>
      </w:pPr>
    </w:p>
    <w:p w:rsidR="00F21D44" w:rsidRPr="007F2407" w:rsidRDefault="00F21D44" w:rsidP="007F2407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7F2407">
        <w:rPr>
          <w:rFonts w:ascii="Times New Roman" w:hAnsi="Times New Roman" w:cs="Times New Roman"/>
          <w:b/>
          <w:sz w:val="24"/>
          <w:szCs w:val="24"/>
        </w:rPr>
        <w:t>Description of the Data</w:t>
      </w:r>
      <w:r w:rsidRPr="007F2407">
        <w:rPr>
          <w:rFonts w:ascii="Times New Roman" w:hAnsi="Times New Roman" w:cs="Times New Roman"/>
          <w:sz w:val="24"/>
          <w:szCs w:val="24"/>
        </w:rPr>
        <w:t xml:space="preserve">: </w:t>
      </w:r>
      <w:r w:rsidR="007F2407" w:rsidRPr="007F2407">
        <w:rPr>
          <w:rFonts w:ascii="Times New Roman" w:hAnsi="Times New Roman" w:cs="Times New Roman"/>
          <w:color w:val="000000"/>
          <w:sz w:val="24"/>
          <w:szCs w:val="24"/>
        </w:rPr>
        <w:t>The goal of this study was to identify risk factors associated with</w:t>
      </w:r>
      <w:r w:rsidR="007F24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F2407" w:rsidRPr="007F2407">
        <w:rPr>
          <w:rFonts w:ascii="Times New Roman" w:hAnsi="Times New Roman" w:cs="Times New Roman"/>
          <w:color w:val="000000"/>
          <w:sz w:val="24"/>
          <w:szCs w:val="24"/>
        </w:rPr>
        <w:t>giving birth to a low birth weight baby (weighing less than 2500 grams).</w:t>
      </w:r>
      <w:r w:rsidR="007F24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F2407" w:rsidRPr="007F2407">
        <w:rPr>
          <w:rFonts w:ascii="Times New Roman" w:hAnsi="Times New Roman" w:cs="Times New Roman"/>
          <w:color w:val="000000"/>
          <w:sz w:val="24"/>
          <w:szCs w:val="24"/>
        </w:rPr>
        <w:t>Data were collected on 189 women, 59 of which had low birth weight babies</w:t>
      </w:r>
      <w:r w:rsidR="007F24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F2407" w:rsidRPr="007F2407">
        <w:rPr>
          <w:rFonts w:ascii="Times New Roman" w:hAnsi="Times New Roman" w:cs="Times New Roman"/>
          <w:color w:val="000000"/>
          <w:sz w:val="24"/>
          <w:szCs w:val="24"/>
        </w:rPr>
        <w:t>and 130 of which had normal birth weight babies.  Four variables which were</w:t>
      </w:r>
      <w:r w:rsidR="007F24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F2407" w:rsidRPr="007F2407">
        <w:rPr>
          <w:rFonts w:ascii="Times New Roman" w:hAnsi="Times New Roman" w:cs="Times New Roman"/>
          <w:color w:val="000000"/>
          <w:sz w:val="24"/>
          <w:szCs w:val="24"/>
        </w:rPr>
        <w:t>thought to be of importance were age, weight of the subject at her last</w:t>
      </w:r>
      <w:r w:rsidR="007F24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F2407" w:rsidRPr="007F2407">
        <w:rPr>
          <w:rFonts w:ascii="Times New Roman" w:hAnsi="Times New Roman" w:cs="Times New Roman"/>
          <w:color w:val="000000"/>
          <w:sz w:val="24"/>
          <w:szCs w:val="24"/>
        </w:rPr>
        <w:t>menstrual period, race, and the number of physician visits during the first</w:t>
      </w:r>
      <w:r w:rsidR="007F24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F2407" w:rsidRPr="007F2407">
        <w:rPr>
          <w:rFonts w:ascii="Times New Roman" w:hAnsi="Times New Roman" w:cs="Times New Roman"/>
          <w:color w:val="000000"/>
          <w:sz w:val="24"/>
          <w:szCs w:val="24"/>
        </w:rPr>
        <w:t>trimester of pregnancy.</w:t>
      </w:r>
      <w:r w:rsidR="007F24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F2407" w:rsidRPr="007F2407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C935AF" w:rsidRPr="007F2407">
        <w:rPr>
          <w:rFonts w:ascii="Times New Roman" w:hAnsi="Times New Roman" w:cs="Times New Roman"/>
          <w:color w:val="FF0000"/>
          <w:sz w:val="24"/>
          <w:szCs w:val="24"/>
        </w:rPr>
        <w:t>See the Excel File “Chapter 1</w:t>
      </w:r>
      <w:r w:rsidR="007F2407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C935AF" w:rsidRPr="007F2407">
        <w:rPr>
          <w:rFonts w:ascii="Times New Roman" w:hAnsi="Times New Roman" w:cs="Times New Roman"/>
          <w:color w:val="FF0000"/>
          <w:sz w:val="24"/>
          <w:szCs w:val="24"/>
        </w:rPr>
        <w:t xml:space="preserve"> Dataset” to complete the questions below.</w:t>
      </w:r>
      <w:r w:rsidR="00C935AF" w:rsidRPr="007F2407">
        <w:rPr>
          <w:rFonts w:ascii="Times New Roman" w:hAnsi="Times New Roman" w:cs="Times New Roman"/>
          <w:sz w:val="24"/>
          <w:szCs w:val="24"/>
        </w:rPr>
        <w:t>)</w:t>
      </w:r>
    </w:p>
    <w:p w:rsidR="007F2407" w:rsidRDefault="007F2407" w:rsidP="00F21D4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21D44" w:rsidRDefault="00F21D44" w:rsidP="00F21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1D44">
        <w:rPr>
          <w:rFonts w:ascii="Times New Roman" w:eastAsia="Times New Roman" w:hAnsi="Times New Roman" w:cs="Times New Roman"/>
          <w:b/>
          <w:bCs/>
          <w:sz w:val="24"/>
          <w:szCs w:val="24"/>
        </w:rPr>
        <w:t>Variable Names:</w:t>
      </w:r>
      <w:r w:rsidRPr="00F21D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17B20" w:rsidRPr="00F21D44" w:rsidRDefault="00217B20" w:rsidP="00F21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2407" w:rsidRPr="007F2407" w:rsidRDefault="007F2407" w:rsidP="007F2407">
      <w:pPr>
        <w:pStyle w:val="HTMLPreformatted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ID: </w:t>
      </w:r>
      <w:r w:rsidRPr="007F2407">
        <w:rPr>
          <w:rFonts w:ascii="Times New Roman" w:hAnsi="Times New Roman" w:cs="Times New Roman"/>
          <w:color w:val="000000"/>
          <w:sz w:val="24"/>
          <w:szCs w:val="24"/>
        </w:rPr>
        <w:t xml:space="preserve">Identification Code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</w:t>
      </w:r>
    </w:p>
    <w:p w:rsidR="007F2407" w:rsidRPr="007F2407" w:rsidRDefault="007F2407" w:rsidP="007F2407">
      <w:pPr>
        <w:pStyle w:val="HTMLPreformatted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LOW: </w:t>
      </w:r>
      <w:r w:rsidRPr="007F2407">
        <w:rPr>
          <w:rFonts w:ascii="Times New Roman" w:hAnsi="Times New Roman" w:cs="Times New Roman"/>
          <w:color w:val="000000"/>
          <w:sz w:val="24"/>
          <w:szCs w:val="24"/>
        </w:rPr>
        <w:t>Low Birth Weight (0 = Birth Weight &gt;= 2500g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F2407">
        <w:rPr>
          <w:rFonts w:ascii="Times New Roman" w:hAnsi="Times New Roman" w:cs="Times New Roman"/>
          <w:color w:val="000000"/>
          <w:sz w:val="24"/>
          <w:szCs w:val="24"/>
        </w:rPr>
        <w:t>1 = Birth Weight &lt; 2500g)</w:t>
      </w:r>
    </w:p>
    <w:p w:rsidR="007F2407" w:rsidRPr="007F2407" w:rsidRDefault="007F2407" w:rsidP="007F2407">
      <w:pPr>
        <w:pStyle w:val="HTMLPreformatted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AGE: </w:t>
      </w:r>
      <w:r w:rsidRPr="007F2407">
        <w:rPr>
          <w:rFonts w:ascii="Times New Roman" w:hAnsi="Times New Roman" w:cs="Times New Roman"/>
          <w:color w:val="000000"/>
          <w:sz w:val="24"/>
          <w:szCs w:val="24"/>
        </w:rPr>
        <w:t xml:space="preserve">Age of the Mother in Years                              </w:t>
      </w:r>
    </w:p>
    <w:p w:rsidR="007F2407" w:rsidRPr="007F2407" w:rsidRDefault="007F2407" w:rsidP="007F2407">
      <w:pPr>
        <w:pStyle w:val="HTMLPreformatted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LWT: </w:t>
      </w:r>
      <w:r w:rsidRPr="007F2407">
        <w:rPr>
          <w:rFonts w:ascii="Times New Roman" w:hAnsi="Times New Roman" w:cs="Times New Roman"/>
          <w:color w:val="000000"/>
          <w:sz w:val="24"/>
          <w:szCs w:val="24"/>
        </w:rPr>
        <w:t>Weight in Pounds at the Las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 Menstrual Period         </w:t>
      </w:r>
    </w:p>
    <w:p w:rsidR="007F2407" w:rsidRPr="007F2407" w:rsidRDefault="007F2407" w:rsidP="007F2407">
      <w:pPr>
        <w:pStyle w:val="HTMLPreformatted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RACE: </w:t>
      </w:r>
      <w:r w:rsidRPr="007F2407">
        <w:rPr>
          <w:rFonts w:ascii="Times New Roman" w:hAnsi="Times New Roman" w:cs="Times New Roman"/>
          <w:color w:val="000000"/>
          <w:sz w:val="24"/>
          <w:szCs w:val="24"/>
        </w:rPr>
        <w:t xml:space="preserve">Race (1 = White, 2 = Black, 3 = Other)                  </w:t>
      </w:r>
    </w:p>
    <w:p w:rsidR="007F2407" w:rsidRPr="007F2407" w:rsidRDefault="007F2407" w:rsidP="007F2407">
      <w:pPr>
        <w:pStyle w:val="HTMLPreformatted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SMOKE: </w:t>
      </w:r>
      <w:r w:rsidRPr="007F2407">
        <w:rPr>
          <w:rFonts w:ascii="Times New Roman" w:hAnsi="Times New Roman" w:cs="Times New Roman"/>
          <w:color w:val="000000"/>
          <w:sz w:val="24"/>
          <w:szCs w:val="24"/>
        </w:rPr>
        <w:t xml:space="preserve">Smoking Status During Pregnancy (1 = Yes, 0 = No)       </w:t>
      </w:r>
    </w:p>
    <w:p w:rsidR="007F2407" w:rsidRPr="007F2407" w:rsidRDefault="007F2407" w:rsidP="007F2407">
      <w:pPr>
        <w:pStyle w:val="HTMLPreformatted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PTL: </w:t>
      </w:r>
      <w:r w:rsidRPr="007F2407">
        <w:rPr>
          <w:rFonts w:ascii="Times New Roman" w:hAnsi="Times New Roman" w:cs="Times New Roman"/>
          <w:color w:val="000000"/>
          <w:sz w:val="24"/>
          <w:szCs w:val="24"/>
        </w:rPr>
        <w:t xml:space="preserve">History of Premature Labor (0 = </w:t>
      </w:r>
      <w:proofErr w:type="gramStart"/>
      <w:r w:rsidRPr="007F2407">
        <w:rPr>
          <w:rFonts w:ascii="Times New Roman" w:hAnsi="Times New Roman" w:cs="Times New Roman"/>
          <w:color w:val="000000"/>
          <w:sz w:val="24"/>
          <w:szCs w:val="24"/>
        </w:rPr>
        <w:t>None  1</w:t>
      </w:r>
      <w:proofErr w:type="gramEnd"/>
      <w:r w:rsidRPr="007F2407">
        <w:rPr>
          <w:rFonts w:ascii="Times New Roman" w:hAnsi="Times New Roman" w:cs="Times New Roman"/>
          <w:color w:val="000000"/>
          <w:sz w:val="24"/>
          <w:szCs w:val="24"/>
        </w:rPr>
        <w:t xml:space="preserve"> = One, etc.)    </w:t>
      </w:r>
    </w:p>
    <w:p w:rsidR="007F2407" w:rsidRPr="007F2407" w:rsidRDefault="007F2407" w:rsidP="007F2407">
      <w:pPr>
        <w:pStyle w:val="HTMLPreformatted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HT: </w:t>
      </w:r>
      <w:r w:rsidRPr="007F2407">
        <w:rPr>
          <w:rFonts w:ascii="Times New Roman" w:hAnsi="Times New Roman" w:cs="Times New Roman"/>
          <w:color w:val="000000"/>
          <w:sz w:val="24"/>
          <w:szCs w:val="24"/>
        </w:rPr>
        <w:t xml:space="preserve">History of Hypertension (1 = Yes, 0 = No)               </w:t>
      </w:r>
    </w:p>
    <w:p w:rsidR="007F2407" w:rsidRPr="007F2407" w:rsidRDefault="007F2407" w:rsidP="007F2407">
      <w:pPr>
        <w:pStyle w:val="HTMLPreformatted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UI: </w:t>
      </w:r>
      <w:r w:rsidRPr="007F2407">
        <w:rPr>
          <w:rFonts w:ascii="Times New Roman" w:hAnsi="Times New Roman" w:cs="Times New Roman"/>
          <w:color w:val="000000"/>
          <w:sz w:val="24"/>
          <w:szCs w:val="24"/>
        </w:rPr>
        <w:t xml:space="preserve">Presence of Uterine Irritability (1 = Yes, 0 = No)           </w:t>
      </w:r>
    </w:p>
    <w:p w:rsidR="007F2407" w:rsidRPr="007F2407" w:rsidRDefault="007F2407" w:rsidP="007F2407">
      <w:pPr>
        <w:pStyle w:val="HTMLPreformatted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FTV: </w:t>
      </w:r>
      <w:r w:rsidRPr="007F2407">
        <w:rPr>
          <w:rFonts w:ascii="Times New Roman" w:hAnsi="Times New Roman" w:cs="Times New Roman"/>
          <w:color w:val="000000"/>
          <w:sz w:val="24"/>
          <w:szCs w:val="24"/>
        </w:rPr>
        <w:t>Number of Physician Visi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ts During the First Trimester </w:t>
      </w:r>
      <w:r w:rsidRPr="007F2407">
        <w:rPr>
          <w:rFonts w:ascii="Times New Roman" w:hAnsi="Times New Roman" w:cs="Times New Roman"/>
          <w:color w:val="000000"/>
          <w:sz w:val="24"/>
          <w:szCs w:val="24"/>
        </w:rPr>
        <w:t>(0 = None, 1 = One, 2 = Two, etc.)</w:t>
      </w:r>
    </w:p>
    <w:p w:rsidR="007F2407" w:rsidRPr="007F2407" w:rsidRDefault="007F2407" w:rsidP="007F2407">
      <w:pPr>
        <w:pStyle w:val="HTMLPreformatted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BWT: </w:t>
      </w:r>
      <w:r w:rsidRPr="007F2407">
        <w:rPr>
          <w:rFonts w:ascii="Times New Roman" w:hAnsi="Times New Roman" w:cs="Times New Roman"/>
          <w:color w:val="000000"/>
          <w:sz w:val="24"/>
          <w:szCs w:val="24"/>
        </w:rPr>
        <w:t xml:space="preserve">Birth Weight in Grams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217B20" w:rsidRDefault="00217B20">
      <w:pPr>
        <w:rPr>
          <w:rFonts w:ascii="Times New Roman" w:hAnsi="Times New Roman" w:cs="Times New Roman"/>
          <w:b/>
          <w:sz w:val="24"/>
          <w:szCs w:val="24"/>
        </w:rPr>
      </w:pPr>
    </w:p>
    <w:p w:rsidR="00F21D44" w:rsidRPr="00F21D44" w:rsidRDefault="00F21D44">
      <w:pPr>
        <w:rPr>
          <w:rFonts w:ascii="Times New Roman" w:hAnsi="Times New Roman" w:cs="Times New Roman"/>
          <w:sz w:val="24"/>
          <w:szCs w:val="24"/>
        </w:rPr>
      </w:pPr>
      <w:r w:rsidRPr="0038494F">
        <w:rPr>
          <w:rFonts w:ascii="Times New Roman" w:hAnsi="Times New Roman" w:cs="Times New Roman"/>
          <w:b/>
          <w:sz w:val="24"/>
          <w:szCs w:val="24"/>
        </w:rPr>
        <w:t>Research Question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B557E">
        <w:rPr>
          <w:rFonts w:ascii="Times New Roman" w:hAnsi="Times New Roman" w:cs="Times New Roman"/>
          <w:sz w:val="24"/>
          <w:szCs w:val="24"/>
        </w:rPr>
        <w:t xml:space="preserve">Is there a relationship between </w:t>
      </w:r>
      <w:r w:rsidR="00CE6CAF">
        <w:rPr>
          <w:rFonts w:ascii="Times New Roman" w:hAnsi="Times New Roman" w:cs="Times New Roman"/>
          <w:sz w:val="24"/>
          <w:szCs w:val="24"/>
        </w:rPr>
        <w:t>low birth weight (LOW) and smoking status during pregnancy (SMOKE)?</w:t>
      </w:r>
    </w:p>
    <w:p w:rsidR="00F21D44" w:rsidRDefault="00F21D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What type of test will we perform?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68"/>
      </w:tblGrid>
      <w:tr w:rsidR="00F21D44" w:rsidTr="00F21D44">
        <w:trPr>
          <w:trHeight w:val="458"/>
        </w:trPr>
        <w:tc>
          <w:tcPr>
            <w:tcW w:w="5868" w:type="dxa"/>
            <w:shd w:val="clear" w:color="auto" w:fill="FFFF00"/>
            <w:vAlign w:val="center"/>
          </w:tcPr>
          <w:p w:rsidR="00F21D44" w:rsidRDefault="00F21D44" w:rsidP="00F21D44">
            <w:pPr>
              <w:rPr>
                <w:sz w:val="24"/>
                <w:szCs w:val="24"/>
              </w:rPr>
            </w:pPr>
          </w:p>
        </w:tc>
      </w:tr>
    </w:tbl>
    <w:p w:rsidR="00CE6CAF" w:rsidRDefault="00CE6CAF" w:rsidP="00C935AF">
      <w:pPr>
        <w:rPr>
          <w:rFonts w:ascii="Times New Roman" w:hAnsi="Times New Roman" w:cs="Times New Roman"/>
          <w:sz w:val="24"/>
          <w:szCs w:val="24"/>
        </w:rPr>
      </w:pPr>
    </w:p>
    <w:p w:rsidR="00C935AF" w:rsidRDefault="00C935AF" w:rsidP="00C93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CE6CAF">
        <w:rPr>
          <w:rFonts w:ascii="Times New Roman" w:hAnsi="Times New Roman" w:cs="Times New Roman"/>
          <w:sz w:val="24"/>
          <w:szCs w:val="24"/>
        </w:rPr>
        <w:t>Create a contingency table of the data. To do this, you’ll have to count the number of subjects who meet each of the desired criteria (i.e. LOW = 0 and SMOKE = 0, LOW = 0 and SMOKE = 1, etc.)</w:t>
      </w:r>
      <w:r w:rsidR="00494AA8">
        <w:rPr>
          <w:rFonts w:ascii="Times New Roman" w:hAnsi="Times New Roman" w:cs="Times New Roman"/>
          <w:sz w:val="24"/>
          <w:szCs w:val="24"/>
        </w:rPr>
        <w:t xml:space="preserve"> [*Hint: Try using the COUNTIFS function in Excel for easier counting.)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95"/>
        <w:gridCol w:w="1980"/>
        <w:gridCol w:w="1980"/>
        <w:gridCol w:w="1890"/>
      </w:tblGrid>
      <w:tr w:rsidR="00CE6CAF" w:rsidTr="005F0F94">
        <w:trPr>
          <w:jc w:val="center"/>
        </w:trPr>
        <w:tc>
          <w:tcPr>
            <w:tcW w:w="1795" w:type="dxa"/>
          </w:tcPr>
          <w:p w:rsidR="00CE6CAF" w:rsidRDefault="00CE6CAF" w:rsidP="00C935AF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center"/>
          </w:tcPr>
          <w:p w:rsidR="00CE6CAF" w:rsidRDefault="00CE6CAF" w:rsidP="00CE6C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 = 0</w:t>
            </w:r>
          </w:p>
        </w:tc>
        <w:tc>
          <w:tcPr>
            <w:tcW w:w="1980" w:type="dxa"/>
            <w:tcBorders>
              <w:right w:val="double" w:sz="4" w:space="0" w:color="auto"/>
            </w:tcBorders>
            <w:vAlign w:val="center"/>
          </w:tcPr>
          <w:p w:rsidR="00CE6CAF" w:rsidRDefault="00CE6CAF" w:rsidP="00CE6C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 = 1</w:t>
            </w:r>
          </w:p>
        </w:tc>
        <w:tc>
          <w:tcPr>
            <w:tcW w:w="1890" w:type="dxa"/>
            <w:tcBorders>
              <w:left w:val="double" w:sz="4" w:space="0" w:color="auto"/>
            </w:tcBorders>
            <w:vAlign w:val="center"/>
          </w:tcPr>
          <w:p w:rsidR="00CE6CAF" w:rsidRPr="005F0F94" w:rsidRDefault="00CE6CAF" w:rsidP="00CE6CAF">
            <w:pPr>
              <w:jc w:val="center"/>
              <w:rPr>
                <w:b/>
                <w:sz w:val="24"/>
                <w:szCs w:val="24"/>
              </w:rPr>
            </w:pPr>
            <w:r w:rsidRPr="005F0F94">
              <w:rPr>
                <w:b/>
                <w:sz w:val="24"/>
                <w:szCs w:val="24"/>
              </w:rPr>
              <w:t>Total</w:t>
            </w:r>
          </w:p>
        </w:tc>
      </w:tr>
      <w:tr w:rsidR="00CE6CAF" w:rsidTr="00787342">
        <w:trPr>
          <w:jc w:val="center"/>
        </w:trPr>
        <w:tc>
          <w:tcPr>
            <w:tcW w:w="1795" w:type="dxa"/>
          </w:tcPr>
          <w:p w:rsidR="00CE6CAF" w:rsidRDefault="00CE6CAF" w:rsidP="00C935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SMOKE = 0</w:t>
            </w:r>
          </w:p>
        </w:tc>
        <w:tc>
          <w:tcPr>
            <w:tcW w:w="1980" w:type="dxa"/>
            <w:shd w:val="clear" w:color="auto" w:fill="FFFF00"/>
            <w:vAlign w:val="center"/>
          </w:tcPr>
          <w:p w:rsidR="00CE6CAF" w:rsidRDefault="00CE6CAF" w:rsidP="00CE6C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right w:val="double" w:sz="4" w:space="0" w:color="auto"/>
            </w:tcBorders>
            <w:shd w:val="clear" w:color="auto" w:fill="FFFF00"/>
            <w:vAlign w:val="center"/>
          </w:tcPr>
          <w:p w:rsidR="00CE6CAF" w:rsidRDefault="00CE6CAF" w:rsidP="00CE6C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0" w:type="dxa"/>
            <w:tcBorders>
              <w:left w:val="double" w:sz="4" w:space="0" w:color="auto"/>
            </w:tcBorders>
            <w:shd w:val="clear" w:color="auto" w:fill="FFFF00"/>
            <w:vAlign w:val="center"/>
          </w:tcPr>
          <w:p w:rsidR="00CE6CAF" w:rsidRPr="005F0F94" w:rsidRDefault="00CE6CAF" w:rsidP="00CE6CA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E6CAF" w:rsidTr="00787342">
        <w:trPr>
          <w:jc w:val="center"/>
        </w:trPr>
        <w:tc>
          <w:tcPr>
            <w:tcW w:w="1795" w:type="dxa"/>
            <w:tcBorders>
              <w:bottom w:val="double" w:sz="4" w:space="0" w:color="auto"/>
            </w:tcBorders>
          </w:tcPr>
          <w:p w:rsidR="00CE6CAF" w:rsidRDefault="00CE6CAF" w:rsidP="00C935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SMOKE = 1</w:t>
            </w:r>
          </w:p>
        </w:tc>
        <w:tc>
          <w:tcPr>
            <w:tcW w:w="1980" w:type="dxa"/>
            <w:tcBorders>
              <w:bottom w:val="double" w:sz="4" w:space="0" w:color="auto"/>
            </w:tcBorders>
            <w:shd w:val="clear" w:color="auto" w:fill="FFFF00"/>
            <w:vAlign w:val="center"/>
          </w:tcPr>
          <w:p w:rsidR="00CE6CAF" w:rsidRDefault="00CE6CAF" w:rsidP="00CE6C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FFF00"/>
            <w:vAlign w:val="center"/>
          </w:tcPr>
          <w:p w:rsidR="00CE6CAF" w:rsidRDefault="00CE6CAF" w:rsidP="00CE6C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0" w:type="dxa"/>
            <w:tcBorders>
              <w:left w:val="double" w:sz="4" w:space="0" w:color="auto"/>
              <w:bottom w:val="double" w:sz="4" w:space="0" w:color="auto"/>
            </w:tcBorders>
            <w:shd w:val="clear" w:color="auto" w:fill="FFFF00"/>
            <w:vAlign w:val="center"/>
          </w:tcPr>
          <w:p w:rsidR="00CE6CAF" w:rsidRPr="005F0F94" w:rsidRDefault="00CE6CAF" w:rsidP="00CE6CA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E6CAF" w:rsidRPr="005F0F94" w:rsidTr="00787342">
        <w:trPr>
          <w:jc w:val="center"/>
        </w:trPr>
        <w:tc>
          <w:tcPr>
            <w:tcW w:w="1795" w:type="dxa"/>
            <w:tcBorders>
              <w:top w:val="double" w:sz="4" w:space="0" w:color="auto"/>
            </w:tcBorders>
          </w:tcPr>
          <w:p w:rsidR="00CE6CAF" w:rsidRPr="005F0F94" w:rsidRDefault="00CE6CAF" w:rsidP="00C935AF">
            <w:pPr>
              <w:rPr>
                <w:b/>
                <w:sz w:val="24"/>
                <w:szCs w:val="24"/>
              </w:rPr>
            </w:pPr>
            <w:r w:rsidRPr="005F0F94">
              <w:rPr>
                <w:b/>
                <w:sz w:val="24"/>
                <w:szCs w:val="24"/>
              </w:rPr>
              <w:lastRenderedPageBreak/>
              <w:t>Total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shd w:val="clear" w:color="auto" w:fill="FFFF00"/>
            <w:vAlign w:val="center"/>
          </w:tcPr>
          <w:p w:rsidR="00CE6CAF" w:rsidRPr="005F0F94" w:rsidRDefault="00CE6CAF" w:rsidP="00CE6CA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double" w:sz="4" w:space="0" w:color="auto"/>
              <w:right w:val="double" w:sz="4" w:space="0" w:color="auto"/>
            </w:tcBorders>
            <w:shd w:val="clear" w:color="auto" w:fill="FFFF00"/>
            <w:vAlign w:val="center"/>
          </w:tcPr>
          <w:p w:rsidR="00CE6CAF" w:rsidRPr="005F0F94" w:rsidRDefault="00CE6CAF" w:rsidP="00CE6CA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CE6CAF" w:rsidRPr="005F0F94" w:rsidRDefault="00CE6CAF" w:rsidP="00CE6CAF">
            <w:pPr>
              <w:jc w:val="center"/>
              <w:rPr>
                <w:b/>
                <w:sz w:val="24"/>
                <w:szCs w:val="24"/>
              </w:rPr>
            </w:pPr>
            <w:r w:rsidRPr="005F0F94">
              <w:rPr>
                <w:b/>
                <w:sz w:val="24"/>
                <w:szCs w:val="24"/>
              </w:rPr>
              <w:t>189</w:t>
            </w:r>
          </w:p>
        </w:tc>
      </w:tr>
    </w:tbl>
    <w:p w:rsidR="00C935AF" w:rsidRDefault="00C935AF" w:rsidP="00C935AF">
      <w:pPr>
        <w:rPr>
          <w:rFonts w:ascii="Times New Roman" w:hAnsi="Times New Roman" w:cs="Times New Roman"/>
          <w:sz w:val="24"/>
          <w:szCs w:val="24"/>
        </w:rPr>
      </w:pPr>
    </w:p>
    <w:p w:rsidR="00910750" w:rsidRDefault="00910750" w:rsidP="00C93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CE6CAF">
        <w:rPr>
          <w:rFonts w:ascii="Times New Roman" w:hAnsi="Times New Roman" w:cs="Times New Roman"/>
          <w:sz w:val="24"/>
          <w:szCs w:val="24"/>
        </w:rPr>
        <w:t>List the assumptions for this type of analysis.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910750" w:rsidTr="00910750">
        <w:trPr>
          <w:trHeight w:val="503"/>
        </w:trPr>
        <w:tc>
          <w:tcPr>
            <w:tcW w:w="9576" w:type="dxa"/>
            <w:shd w:val="clear" w:color="auto" w:fill="FFFF00"/>
            <w:vAlign w:val="center"/>
          </w:tcPr>
          <w:p w:rsidR="005825C2" w:rsidRDefault="005825C2" w:rsidP="00910750">
            <w:pPr>
              <w:rPr>
                <w:sz w:val="24"/>
                <w:szCs w:val="24"/>
              </w:rPr>
            </w:pPr>
          </w:p>
        </w:tc>
      </w:tr>
    </w:tbl>
    <w:p w:rsidR="00910750" w:rsidRDefault="00910750" w:rsidP="00C935AF">
      <w:pPr>
        <w:rPr>
          <w:rFonts w:ascii="Times New Roman" w:hAnsi="Times New Roman" w:cs="Times New Roman"/>
          <w:sz w:val="24"/>
          <w:szCs w:val="24"/>
        </w:rPr>
      </w:pPr>
    </w:p>
    <w:p w:rsidR="003A015A" w:rsidRPr="00F21D44" w:rsidRDefault="009107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34B11">
        <w:rPr>
          <w:rFonts w:ascii="Times New Roman" w:hAnsi="Times New Roman" w:cs="Times New Roman"/>
          <w:sz w:val="24"/>
          <w:szCs w:val="24"/>
        </w:rPr>
        <w:t xml:space="preserve">. </w:t>
      </w:r>
      <w:r w:rsidR="003A015A" w:rsidRPr="00F21D44">
        <w:rPr>
          <w:rFonts w:ascii="Times New Roman" w:hAnsi="Times New Roman" w:cs="Times New Roman"/>
          <w:sz w:val="24"/>
          <w:szCs w:val="24"/>
        </w:rPr>
        <w:t>Identify the null and alternative hypothesis.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8"/>
        <w:gridCol w:w="8928"/>
      </w:tblGrid>
      <w:tr w:rsidR="00F52293" w:rsidTr="00F52293">
        <w:trPr>
          <w:trHeight w:val="372"/>
        </w:trPr>
        <w:tc>
          <w:tcPr>
            <w:tcW w:w="648" w:type="dxa"/>
            <w:tcBorders>
              <w:top w:val="nil"/>
              <w:left w:val="nil"/>
              <w:bottom w:val="nil"/>
            </w:tcBorders>
            <w:vAlign w:val="center"/>
          </w:tcPr>
          <w:p w:rsidR="00F52293" w:rsidRPr="00F52293" w:rsidRDefault="00C06D48" w:rsidP="00F52293">
            <w:pPr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:</m:t>
                </m:r>
              </m:oMath>
            </m:oMathPara>
          </w:p>
        </w:tc>
        <w:tc>
          <w:tcPr>
            <w:tcW w:w="8928" w:type="dxa"/>
            <w:shd w:val="clear" w:color="auto" w:fill="FFFF00"/>
            <w:vAlign w:val="center"/>
          </w:tcPr>
          <w:p w:rsidR="00F52293" w:rsidRDefault="00F52293" w:rsidP="00F52293">
            <w:pPr>
              <w:rPr>
                <w:sz w:val="24"/>
                <w:szCs w:val="24"/>
              </w:rPr>
            </w:pPr>
          </w:p>
        </w:tc>
      </w:tr>
      <w:tr w:rsidR="00F52293" w:rsidTr="00F52293">
        <w:trPr>
          <w:trHeight w:val="372"/>
        </w:trPr>
        <w:tc>
          <w:tcPr>
            <w:tcW w:w="648" w:type="dxa"/>
            <w:tcBorders>
              <w:top w:val="nil"/>
              <w:left w:val="nil"/>
              <w:bottom w:val="nil"/>
            </w:tcBorders>
            <w:vAlign w:val="center"/>
          </w:tcPr>
          <w:p w:rsidR="00F52293" w:rsidRPr="00F52293" w:rsidRDefault="00C06D48" w:rsidP="00F52293">
            <w:pPr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:</m:t>
                </m:r>
              </m:oMath>
            </m:oMathPara>
          </w:p>
        </w:tc>
        <w:tc>
          <w:tcPr>
            <w:tcW w:w="8928" w:type="dxa"/>
            <w:shd w:val="clear" w:color="auto" w:fill="FFFF00"/>
            <w:vAlign w:val="center"/>
          </w:tcPr>
          <w:p w:rsidR="00F52293" w:rsidRDefault="00F52293" w:rsidP="00F52293">
            <w:pPr>
              <w:rPr>
                <w:sz w:val="24"/>
                <w:szCs w:val="24"/>
              </w:rPr>
            </w:pPr>
          </w:p>
        </w:tc>
      </w:tr>
    </w:tbl>
    <w:p w:rsidR="003A015A" w:rsidRPr="00F21D44" w:rsidRDefault="003A015A">
      <w:pPr>
        <w:rPr>
          <w:rFonts w:ascii="Times New Roman" w:hAnsi="Times New Roman" w:cs="Times New Roman"/>
          <w:sz w:val="24"/>
          <w:szCs w:val="24"/>
        </w:rPr>
      </w:pPr>
    </w:p>
    <w:p w:rsidR="003A015A" w:rsidRPr="00F52293" w:rsidRDefault="00F52293">
      <w:pPr>
        <w:rPr>
          <w:rFonts w:ascii="Times New Roman" w:hAnsi="Times New Roman" w:cs="Times New Roman"/>
          <w:b/>
          <w:sz w:val="24"/>
          <w:szCs w:val="24"/>
        </w:rPr>
      </w:pPr>
      <w:r w:rsidRPr="00F52293">
        <w:rPr>
          <w:rFonts w:ascii="Times New Roman" w:hAnsi="Times New Roman" w:cs="Times New Roman"/>
          <w:b/>
          <w:sz w:val="24"/>
          <w:szCs w:val="24"/>
        </w:rPr>
        <w:t xml:space="preserve">Now, let’s perform our </w:t>
      </w:r>
      <w:r w:rsidR="00AA01D5">
        <w:rPr>
          <w:rFonts w:ascii="Times New Roman" w:hAnsi="Times New Roman" w:cs="Times New Roman"/>
          <w:b/>
          <w:sz w:val="24"/>
          <w:szCs w:val="24"/>
        </w:rPr>
        <w:t>analysis</w:t>
      </w:r>
      <w:r w:rsidRPr="00F52293">
        <w:rPr>
          <w:rFonts w:ascii="Times New Roman" w:hAnsi="Times New Roman" w:cs="Times New Roman"/>
          <w:b/>
          <w:sz w:val="24"/>
          <w:szCs w:val="24"/>
        </w:rPr>
        <w:t>.</w:t>
      </w:r>
    </w:p>
    <w:p w:rsidR="002C0DB3" w:rsidRDefault="002C0D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Excel file, click on Sheet 1 at the bottom of the screen. Insert your values from question 2 into the table. You’ll notice the chi square test statistic, critical value, p-value, and effect sizes are calculated for you. (You’re welcome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0826" cy="188119"/>
            <wp:effectExtent l="0" t="0" r="0" b="2540"/>
            <wp:docPr id="1" name="Picture 1" descr="C:\Users\Jennifer\AppData\Local\Microsoft\Windows\Temporary Internet Files\Content.IE5\CXKG7ML8\0smiley_winking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ennifer\AppData\Local\Microsoft\Windows\Temporary Internet Files\Content.IE5\CXKG7ML8\0smiley_winking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87" cy="19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.)</w:t>
      </w:r>
    </w:p>
    <w:p w:rsidR="00420C62" w:rsidRDefault="009107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20C62">
        <w:rPr>
          <w:rFonts w:ascii="Times New Roman" w:hAnsi="Times New Roman" w:cs="Times New Roman"/>
          <w:sz w:val="24"/>
          <w:szCs w:val="24"/>
        </w:rPr>
        <w:t>.</w:t>
      </w:r>
      <w:r w:rsidR="00910750">
        <w:rPr>
          <w:rFonts w:ascii="Times New Roman" w:hAnsi="Times New Roman" w:cs="Times New Roman"/>
          <w:sz w:val="24"/>
          <w:szCs w:val="24"/>
        </w:rPr>
        <w:t xml:space="preserve"> According to the analysis, </w:t>
      </w:r>
      <w:r w:rsidR="002C17D9">
        <w:rPr>
          <w:rFonts w:ascii="Times New Roman" w:hAnsi="Times New Roman" w:cs="Times New Roman"/>
          <w:sz w:val="24"/>
          <w:szCs w:val="24"/>
        </w:rPr>
        <w:t>what is the expected number of babies with low birth weight born to mothers who smoked during pregnancy</w:t>
      </w:r>
      <w:r w:rsidR="00910750">
        <w:rPr>
          <w:rFonts w:ascii="Times New Roman" w:hAnsi="Times New Roman" w:cs="Times New Roman"/>
          <w:sz w:val="24"/>
          <w:szCs w:val="24"/>
        </w:rPr>
        <w:t>?</w:t>
      </w:r>
      <w:r w:rsidR="002C17D9">
        <w:rPr>
          <w:rFonts w:ascii="Times New Roman" w:hAnsi="Times New Roman" w:cs="Times New Roman"/>
          <w:sz w:val="24"/>
          <w:szCs w:val="24"/>
        </w:rPr>
        <w:t xml:space="preserve"> How does this value compare to the observed frequency?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2C17D9" w:rsidTr="002C17D9">
        <w:trPr>
          <w:trHeight w:val="440"/>
        </w:trPr>
        <w:tc>
          <w:tcPr>
            <w:tcW w:w="9576" w:type="dxa"/>
            <w:shd w:val="clear" w:color="auto" w:fill="FFFF00"/>
            <w:vAlign w:val="center"/>
          </w:tcPr>
          <w:p w:rsidR="002C17D9" w:rsidRDefault="002C17D9" w:rsidP="002C17D9">
            <w:pPr>
              <w:rPr>
                <w:sz w:val="24"/>
                <w:szCs w:val="24"/>
              </w:rPr>
            </w:pPr>
          </w:p>
        </w:tc>
      </w:tr>
    </w:tbl>
    <w:p w:rsidR="002C17D9" w:rsidRDefault="002C17D9">
      <w:pPr>
        <w:rPr>
          <w:rFonts w:ascii="Times New Roman" w:hAnsi="Times New Roman" w:cs="Times New Roman"/>
          <w:sz w:val="24"/>
          <w:szCs w:val="24"/>
        </w:rPr>
      </w:pPr>
    </w:p>
    <w:p w:rsidR="003A015A" w:rsidRPr="00F21D44" w:rsidRDefault="009107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A015A" w:rsidRPr="00F21D44">
        <w:rPr>
          <w:rFonts w:ascii="Times New Roman" w:hAnsi="Times New Roman" w:cs="Times New Roman"/>
          <w:sz w:val="24"/>
          <w:szCs w:val="24"/>
        </w:rPr>
        <w:t xml:space="preserve">. </w:t>
      </w:r>
      <w:r w:rsidR="009E220D">
        <w:rPr>
          <w:rFonts w:ascii="Times New Roman" w:hAnsi="Times New Roman" w:cs="Times New Roman"/>
          <w:sz w:val="24"/>
          <w:szCs w:val="24"/>
        </w:rPr>
        <w:t>Identify</w:t>
      </w:r>
      <w:r w:rsidR="003A015A" w:rsidRPr="00F21D44">
        <w:rPr>
          <w:rFonts w:ascii="Times New Roman" w:hAnsi="Times New Roman" w:cs="Times New Roman"/>
          <w:sz w:val="24"/>
          <w:szCs w:val="24"/>
        </w:rPr>
        <w:t xml:space="preserve"> the </w:t>
      </w:r>
      <w:r w:rsidR="002C17D9">
        <w:rPr>
          <w:rFonts w:ascii="Times New Roman" w:hAnsi="Times New Roman" w:cs="Times New Roman"/>
          <w:sz w:val="24"/>
          <w:szCs w:val="24"/>
        </w:rPr>
        <w:t>Chi-square</w:t>
      </w:r>
      <w:r w:rsidR="009E220D">
        <w:rPr>
          <w:rFonts w:ascii="Times New Roman" w:hAnsi="Times New Roman" w:cs="Times New Roman"/>
          <w:sz w:val="24"/>
          <w:szCs w:val="24"/>
        </w:rPr>
        <w:t xml:space="preserve"> </w:t>
      </w:r>
      <w:r w:rsidR="003A015A" w:rsidRPr="00F21D44">
        <w:rPr>
          <w:rFonts w:ascii="Times New Roman" w:hAnsi="Times New Roman" w:cs="Times New Roman"/>
          <w:sz w:val="24"/>
          <w:szCs w:val="24"/>
        </w:rPr>
        <w:t>test statistic</w:t>
      </w:r>
      <w:r w:rsidR="009E220D">
        <w:rPr>
          <w:rFonts w:ascii="Times New Roman" w:hAnsi="Times New Roman" w:cs="Times New Roman"/>
          <w:sz w:val="24"/>
          <w:szCs w:val="24"/>
        </w:rPr>
        <w:t xml:space="preserve"> and</w:t>
      </w:r>
      <w:r w:rsidR="003A015A" w:rsidRPr="00F21D44">
        <w:rPr>
          <w:rFonts w:ascii="Times New Roman" w:hAnsi="Times New Roman" w:cs="Times New Roman"/>
          <w:sz w:val="24"/>
          <w:szCs w:val="24"/>
        </w:rPr>
        <w:t xml:space="preserve"> p-value</w:t>
      </w:r>
      <w:r w:rsidR="00420C62">
        <w:rPr>
          <w:rFonts w:ascii="Times New Roman" w:hAnsi="Times New Roman" w:cs="Times New Roman"/>
          <w:sz w:val="24"/>
          <w:szCs w:val="24"/>
        </w:rPr>
        <w:t xml:space="preserve"> for testing the claim that </w:t>
      </w:r>
      <w:r w:rsidR="00910750">
        <w:rPr>
          <w:rFonts w:ascii="Times New Roman" w:hAnsi="Times New Roman" w:cs="Times New Roman"/>
          <w:sz w:val="24"/>
          <w:szCs w:val="24"/>
        </w:rPr>
        <w:t xml:space="preserve">there is </w:t>
      </w:r>
      <w:r w:rsidR="006C4837">
        <w:rPr>
          <w:rFonts w:ascii="Times New Roman" w:hAnsi="Times New Roman" w:cs="Times New Roman"/>
          <w:sz w:val="24"/>
          <w:szCs w:val="24"/>
        </w:rPr>
        <w:t>no association between smoking and low birth weight.</w:t>
      </w:r>
      <w:r w:rsidR="00BE2D5E">
        <w:rPr>
          <w:rFonts w:ascii="Times New Roman" w:hAnsi="Times New Roman" w:cs="Times New Roman"/>
          <w:sz w:val="24"/>
          <w:szCs w:val="24"/>
        </w:rPr>
        <w:t xml:space="preserve"> Calculate the degrees of freedom</w:t>
      </w:r>
      <w:r w:rsidR="006B0653">
        <w:rPr>
          <w:rFonts w:ascii="Times New Roman" w:hAnsi="Times New Roman" w:cs="Times New Roman"/>
          <w:sz w:val="24"/>
          <w:szCs w:val="24"/>
        </w:rPr>
        <w:t xml:space="preserve"> and input this value into Excel</w:t>
      </w:r>
      <w:r w:rsidR="00BE2D5E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8"/>
        <w:gridCol w:w="2700"/>
      </w:tblGrid>
      <w:tr w:rsidR="009E220D" w:rsidTr="00BE2D5E">
        <w:trPr>
          <w:trHeight w:val="426"/>
        </w:trPr>
        <w:tc>
          <w:tcPr>
            <w:tcW w:w="2358" w:type="dxa"/>
            <w:tcBorders>
              <w:top w:val="nil"/>
              <w:left w:val="nil"/>
              <w:bottom w:val="nil"/>
            </w:tcBorders>
            <w:vAlign w:val="center"/>
          </w:tcPr>
          <w:p w:rsidR="009E220D" w:rsidRDefault="009E220D" w:rsidP="009E22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 statistic:</w:t>
            </w:r>
          </w:p>
        </w:tc>
        <w:tc>
          <w:tcPr>
            <w:tcW w:w="2700" w:type="dxa"/>
            <w:shd w:val="clear" w:color="auto" w:fill="FFFF00"/>
            <w:vAlign w:val="center"/>
          </w:tcPr>
          <w:p w:rsidR="009E220D" w:rsidRDefault="009E220D" w:rsidP="009E220D">
            <w:pPr>
              <w:rPr>
                <w:sz w:val="24"/>
                <w:szCs w:val="24"/>
              </w:rPr>
            </w:pPr>
          </w:p>
        </w:tc>
      </w:tr>
      <w:tr w:rsidR="009E220D" w:rsidTr="00BE2D5E">
        <w:trPr>
          <w:trHeight w:val="426"/>
        </w:trPr>
        <w:tc>
          <w:tcPr>
            <w:tcW w:w="2358" w:type="dxa"/>
            <w:tcBorders>
              <w:top w:val="nil"/>
              <w:left w:val="nil"/>
              <w:bottom w:val="nil"/>
            </w:tcBorders>
            <w:vAlign w:val="center"/>
          </w:tcPr>
          <w:p w:rsidR="009E220D" w:rsidRDefault="009E220D" w:rsidP="009E22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p-value:</w:t>
            </w:r>
          </w:p>
        </w:tc>
        <w:tc>
          <w:tcPr>
            <w:tcW w:w="2700" w:type="dxa"/>
            <w:shd w:val="clear" w:color="auto" w:fill="FFFF00"/>
            <w:vAlign w:val="center"/>
          </w:tcPr>
          <w:p w:rsidR="009E220D" w:rsidRDefault="009E220D" w:rsidP="009E220D">
            <w:pPr>
              <w:rPr>
                <w:sz w:val="24"/>
                <w:szCs w:val="24"/>
              </w:rPr>
            </w:pPr>
          </w:p>
        </w:tc>
      </w:tr>
      <w:tr w:rsidR="00BE2D5E" w:rsidTr="00BE2D5E">
        <w:trPr>
          <w:trHeight w:val="426"/>
        </w:trPr>
        <w:tc>
          <w:tcPr>
            <w:tcW w:w="2358" w:type="dxa"/>
            <w:tcBorders>
              <w:top w:val="nil"/>
              <w:left w:val="nil"/>
              <w:bottom w:val="nil"/>
            </w:tcBorders>
            <w:vAlign w:val="center"/>
          </w:tcPr>
          <w:p w:rsidR="00BE2D5E" w:rsidRDefault="00BE2D5E" w:rsidP="009E22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Degrees of freedom:</w:t>
            </w:r>
          </w:p>
        </w:tc>
        <w:tc>
          <w:tcPr>
            <w:tcW w:w="2700" w:type="dxa"/>
            <w:shd w:val="clear" w:color="auto" w:fill="FFFF00"/>
            <w:vAlign w:val="center"/>
          </w:tcPr>
          <w:p w:rsidR="00BE2D5E" w:rsidRDefault="00BE2D5E" w:rsidP="009E220D">
            <w:pPr>
              <w:rPr>
                <w:sz w:val="24"/>
                <w:szCs w:val="24"/>
              </w:rPr>
            </w:pPr>
          </w:p>
        </w:tc>
      </w:tr>
    </w:tbl>
    <w:p w:rsidR="003A015A" w:rsidRPr="00F21D44" w:rsidRDefault="003A015A">
      <w:pPr>
        <w:rPr>
          <w:rFonts w:ascii="Times New Roman" w:hAnsi="Times New Roman" w:cs="Times New Roman"/>
          <w:sz w:val="24"/>
          <w:szCs w:val="24"/>
        </w:rPr>
      </w:pPr>
    </w:p>
    <w:p w:rsidR="00420C62" w:rsidRDefault="009107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20C62">
        <w:rPr>
          <w:rFonts w:ascii="Times New Roman" w:hAnsi="Times New Roman" w:cs="Times New Roman"/>
          <w:sz w:val="24"/>
          <w:szCs w:val="24"/>
        </w:rPr>
        <w:t>.</w:t>
      </w:r>
      <w:r w:rsidR="00910750">
        <w:rPr>
          <w:rFonts w:ascii="Times New Roman" w:hAnsi="Times New Roman" w:cs="Times New Roman"/>
          <w:sz w:val="24"/>
          <w:szCs w:val="24"/>
        </w:rPr>
        <w:t xml:space="preserve"> </w:t>
      </w:r>
      <w:r w:rsidR="006C4837">
        <w:rPr>
          <w:rFonts w:ascii="Times New Roman" w:hAnsi="Times New Roman" w:cs="Times New Roman"/>
          <w:sz w:val="24"/>
          <w:szCs w:val="24"/>
        </w:rPr>
        <w:t>Identify the effect size. What type of association is indicated by the effect size?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C4837" w:rsidTr="006C4837">
        <w:trPr>
          <w:trHeight w:val="413"/>
        </w:trPr>
        <w:tc>
          <w:tcPr>
            <w:tcW w:w="9576" w:type="dxa"/>
            <w:shd w:val="clear" w:color="auto" w:fill="FFFF00"/>
            <w:vAlign w:val="center"/>
          </w:tcPr>
          <w:p w:rsidR="006C4837" w:rsidRDefault="006C4837" w:rsidP="006C4837">
            <w:pPr>
              <w:rPr>
                <w:sz w:val="24"/>
                <w:szCs w:val="24"/>
              </w:rPr>
            </w:pPr>
          </w:p>
        </w:tc>
      </w:tr>
    </w:tbl>
    <w:p w:rsidR="00420C62" w:rsidRDefault="00420C62">
      <w:pPr>
        <w:rPr>
          <w:rFonts w:ascii="Times New Roman" w:hAnsi="Times New Roman" w:cs="Times New Roman"/>
          <w:sz w:val="24"/>
          <w:szCs w:val="24"/>
        </w:rPr>
      </w:pPr>
    </w:p>
    <w:p w:rsidR="000520B0" w:rsidRDefault="000520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Calculate </w:t>
      </w:r>
      <w:r w:rsidR="006C4837">
        <w:rPr>
          <w:rFonts w:ascii="Times New Roman" w:hAnsi="Times New Roman" w:cs="Times New Roman"/>
          <w:sz w:val="24"/>
          <w:szCs w:val="24"/>
        </w:rPr>
        <w:t>the o</w:t>
      </w:r>
      <w:r>
        <w:rPr>
          <w:rFonts w:ascii="Times New Roman" w:hAnsi="Times New Roman" w:cs="Times New Roman"/>
          <w:sz w:val="24"/>
          <w:szCs w:val="24"/>
        </w:rPr>
        <w:t>dds</w:t>
      </w:r>
      <w:r w:rsidR="006C4837">
        <w:rPr>
          <w:rFonts w:ascii="Times New Roman" w:hAnsi="Times New Roman" w:cs="Times New Roman"/>
          <w:sz w:val="24"/>
          <w:szCs w:val="24"/>
        </w:rPr>
        <w:t xml:space="preserve"> ratio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4837">
        <w:rPr>
          <w:rFonts w:ascii="Times New Roman" w:hAnsi="Times New Roman" w:cs="Times New Roman"/>
          <w:sz w:val="24"/>
          <w:szCs w:val="24"/>
        </w:rPr>
        <w:t>of a mother who smokes during pregnancy giving birth to a low birth weight baby compared to a mother who does not smoke.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4837">
        <w:rPr>
          <w:rFonts w:ascii="Times New Roman" w:hAnsi="Times New Roman" w:cs="Times New Roman"/>
          <w:sz w:val="24"/>
          <w:szCs w:val="24"/>
        </w:rPr>
        <w:t xml:space="preserve">Input this value into the Excel file to see the confidence interval of the ratio.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0731" w:rsidRDefault="009107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6C4837">
        <w:rPr>
          <w:rFonts w:ascii="Times New Roman" w:hAnsi="Times New Roman" w:cs="Times New Roman"/>
          <w:sz w:val="24"/>
          <w:szCs w:val="24"/>
        </w:rPr>
        <w:t>What is your calculated odds ratio?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8"/>
        <w:gridCol w:w="3690"/>
      </w:tblGrid>
      <w:tr w:rsidR="006C4837" w:rsidTr="006C4837">
        <w:trPr>
          <w:trHeight w:val="377"/>
        </w:trPr>
        <w:tc>
          <w:tcPr>
            <w:tcW w:w="1638" w:type="dxa"/>
            <w:tcBorders>
              <w:top w:val="nil"/>
              <w:left w:val="nil"/>
              <w:bottom w:val="nil"/>
            </w:tcBorders>
            <w:vAlign w:val="center"/>
          </w:tcPr>
          <w:p w:rsidR="006C4837" w:rsidRDefault="006C4837" w:rsidP="006C48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Odds Ratio:</w:t>
            </w:r>
          </w:p>
        </w:tc>
        <w:tc>
          <w:tcPr>
            <w:tcW w:w="3690" w:type="dxa"/>
            <w:shd w:val="clear" w:color="auto" w:fill="FFFF00"/>
            <w:vAlign w:val="center"/>
          </w:tcPr>
          <w:p w:rsidR="006C4837" w:rsidRPr="0060081A" w:rsidRDefault="006C4837" w:rsidP="006C4837">
            <w:pPr>
              <w:rPr>
                <w:sz w:val="24"/>
                <w:szCs w:val="24"/>
              </w:rPr>
            </w:pPr>
          </w:p>
        </w:tc>
      </w:tr>
    </w:tbl>
    <w:p w:rsidR="006C4837" w:rsidRDefault="006C4837">
      <w:pPr>
        <w:rPr>
          <w:rFonts w:ascii="Times New Roman" w:hAnsi="Times New Roman" w:cs="Times New Roman"/>
          <w:sz w:val="24"/>
          <w:szCs w:val="24"/>
        </w:rPr>
      </w:pPr>
    </w:p>
    <w:p w:rsidR="00910731" w:rsidRDefault="009107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6C4837">
        <w:rPr>
          <w:rFonts w:ascii="Times New Roman" w:hAnsi="Times New Roman" w:cs="Times New Roman"/>
          <w:sz w:val="24"/>
          <w:szCs w:val="24"/>
        </w:rPr>
        <w:t>How would you interpret the odds ratio?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C4837" w:rsidTr="00477081">
        <w:trPr>
          <w:trHeight w:val="467"/>
        </w:trPr>
        <w:tc>
          <w:tcPr>
            <w:tcW w:w="9576" w:type="dxa"/>
            <w:shd w:val="clear" w:color="auto" w:fill="FFFF00"/>
            <w:vAlign w:val="center"/>
          </w:tcPr>
          <w:p w:rsidR="006C4837" w:rsidRDefault="006C4837" w:rsidP="00477081">
            <w:pPr>
              <w:rPr>
                <w:sz w:val="24"/>
                <w:szCs w:val="24"/>
              </w:rPr>
            </w:pPr>
          </w:p>
        </w:tc>
      </w:tr>
    </w:tbl>
    <w:p w:rsidR="006C4837" w:rsidRDefault="006C4837">
      <w:pPr>
        <w:rPr>
          <w:rFonts w:ascii="Times New Roman" w:hAnsi="Times New Roman" w:cs="Times New Roman"/>
          <w:sz w:val="24"/>
          <w:szCs w:val="24"/>
        </w:rPr>
      </w:pPr>
    </w:p>
    <w:p w:rsidR="003A015A" w:rsidRDefault="009107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3A015A" w:rsidRPr="00F21D44">
        <w:rPr>
          <w:rFonts w:ascii="Times New Roman" w:hAnsi="Times New Roman" w:cs="Times New Roman"/>
          <w:sz w:val="24"/>
          <w:szCs w:val="24"/>
        </w:rPr>
        <w:t xml:space="preserve">. </w:t>
      </w:r>
      <w:r w:rsidR="00420C62">
        <w:rPr>
          <w:rFonts w:ascii="Times New Roman" w:hAnsi="Times New Roman" w:cs="Times New Roman"/>
          <w:sz w:val="24"/>
          <w:szCs w:val="24"/>
        </w:rPr>
        <w:t>Use APA style reporting to write up your results of this analysis.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9E220D" w:rsidTr="009E220D">
        <w:trPr>
          <w:trHeight w:val="512"/>
        </w:trPr>
        <w:tc>
          <w:tcPr>
            <w:tcW w:w="9576" w:type="dxa"/>
            <w:shd w:val="clear" w:color="auto" w:fill="FFFF00"/>
            <w:vAlign w:val="center"/>
          </w:tcPr>
          <w:p w:rsidR="009E220D" w:rsidRPr="00A5766B" w:rsidRDefault="009E220D" w:rsidP="009E220D">
            <w:pPr>
              <w:rPr>
                <w:sz w:val="24"/>
                <w:szCs w:val="24"/>
              </w:rPr>
            </w:pPr>
          </w:p>
        </w:tc>
      </w:tr>
    </w:tbl>
    <w:p w:rsidR="009E220D" w:rsidRPr="00F21D44" w:rsidRDefault="009E220D">
      <w:pPr>
        <w:rPr>
          <w:rFonts w:ascii="Times New Roman" w:hAnsi="Times New Roman" w:cs="Times New Roman"/>
          <w:sz w:val="24"/>
          <w:szCs w:val="24"/>
        </w:rPr>
      </w:pPr>
    </w:p>
    <w:sectPr w:rsidR="009E220D" w:rsidRPr="00F21D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AD5194"/>
    <w:multiLevelType w:val="hybridMultilevel"/>
    <w:tmpl w:val="ADEA85C0"/>
    <w:lvl w:ilvl="0" w:tplc="8E9A27C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94AD1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0A397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9CDFB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2CD37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7CEB1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CC236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6CD9D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B43E9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2264DA4"/>
    <w:multiLevelType w:val="multilevel"/>
    <w:tmpl w:val="A0F8B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6304F"/>
    <w:multiLevelType w:val="hybridMultilevel"/>
    <w:tmpl w:val="13029620"/>
    <w:lvl w:ilvl="0" w:tplc="D8DC33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5C7F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0487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7486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C824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C897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EAF6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F687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D6D0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2AA4EF3"/>
    <w:multiLevelType w:val="hybridMultilevel"/>
    <w:tmpl w:val="0DB2C538"/>
    <w:lvl w:ilvl="0" w:tplc="6DEA355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84693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CA6FD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34941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58A47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56782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EC46F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DAC5B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98C8E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15A"/>
    <w:rsid w:val="00047B80"/>
    <w:rsid w:val="000520B0"/>
    <w:rsid w:val="00121499"/>
    <w:rsid w:val="001305D0"/>
    <w:rsid w:val="001A5D94"/>
    <w:rsid w:val="00217B20"/>
    <w:rsid w:val="00267869"/>
    <w:rsid w:val="00290012"/>
    <w:rsid w:val="002C0DB3"/>
    <w:rsid w:val="002C17D9"/>
    <w:rsid w:val="0031181E"/>
    <w:rsid w:val="0038494F"/>
    <w:rsid w:val="003A015A"/>
    <w:rsid w:val="004121DE"/>
    <w:rsid w:val="00420C62"/>
    <w:rsid w:val="00426C6E"/>
    <w:rsid w:val="0045771E"/>
    <w:rsid w:val="00477081"/>
    <w:rsid w:val="00494AA8"/>
    <w:rsid w:val="004B4893"/>
    <w:rsid w:val="004F7280"/>
    <w:rsid w:val="005825C2"/>
    <w:rsid w:val="005F0F94"/>
    <w:rsid w:val="0060081A"/>
    <w:rsid w:val="0062631B"/>
    <w:rsid w:val="006B0653"/>
    <w:rsid w:val="006C4837"/>
    <w:rsid w:val="006E60D3"/>
    <w:rsid w:val="00733A55"/>
    <w:rsid w:val="00787342"/>
    <w:rsid w:val="007A1542"/>
    <w:rsid w:val="007F2407"/>
    <w:rsid w:val="007F5EF2"/>
    <w:rsid w:val="008B557E"/>
    <w:rsid w:val="00910731"/>
    <w:rsid w:val="00910750"/>
    <w:rsid w:val="009E220D"/>
    <w:rsid w:val="00A5766B"/>
    <w:rsid w:val="00AA01D5"/>
    <w:rsid w:val="00AC6D79"/>
    <w:rsid w:val="00BB1EDF"/>
    <w:rsid w:val="00BE2D5E"/>
    <w:rsid w:val="00C06D48"/>
    <w:rsid w:val="00C81D79"/>
    <w:rsid w:val="00C935AF"/>
    <w:rsid w:val="00CD16FA"/>
    <w:rsid w:val="00CE6CAF"/>
    <w:rsid w:val="00D34B11"/>
    <w:rsid w:val="00D406C4"/>
    <w:rsid w:val="00D62FA6"/>
    <w:rsid w:val="00D81A33"/>
    <w:rsid w:val="00EC671D"/>
    <w:rsid w:val="00EE566A"/>
    <w:rsid w:val="00F21D44"/>
    <w:rsid w:val="00F4574C"/>
    <w:rsid w:val="00F52293"/>
    <w:rsid w:val="00FD5C1B"/>
    <w:rsid w:val="00FF2620"/>
    <w:rsid w:val="00FF3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39F402-D0D8-4821-91C1-308FBE365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15A"/>
    <w:pPr>
      <w:ind w:left="720"/>
      <w:contextualSpacing/>
    </w:pPr>
  </w:style>
  <w:style w:type="table" w:styleId="TableGrid">
    <w:name w:val="Table Grid"/>
    <w:basedOn w:val="TableNormal"/>
    <w:uiPriority w:val="59"/>
    <w:rsid w:val="003A015A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A0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015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52293"/>
    <w:rPr>
      <w:color w:val="808080"/>
    </w:rPr>
  </w:style>
  <w:style w:type="paragraph" w:styleId="NormalWeb">
    <w:name w:val="Normal (Web)"/>
    <w:basedOn w:val="Normal"/>
    <w:uiPriority w:val="99"/>
    <w:unhideWhenUsed/>
    <w:rsid w:val="00217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7F24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F2407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977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38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131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83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48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7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9518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63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3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Berken</dc:creator>
  <cp:lastModifiedBy>Paige DeClouet</cp:lastModifiedBy>
  <cp:revision>2</cp:revision>
  <cp:lastPrinted>2015-01-21T22:22:00Z</cp:lastPrinted>
  <dcterms:created xsi:type="dcterms:W3CDTF">2015-11-03T18:09:00Z</dcterms:created>
  <dcterms:modified xsi:type="dcterms:W3CDTF">2015-11-03T18:09:00Z</dcterms:modified>
</cp:coreProperties>
</file>