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EE9" w:rsidRDefault="00DD0EE9" w:rsidP="00DD0EE9">
      <w:pPr>
        <w:pStyle w:val="NormalWeb"/>
        <w:shd w:val="clear" w:color="auto" w:fill="FFFFFF"/>
        <w:spacing w:before="0" w:beforeAutospacing="0" w:after="0" w:afterAutospacing="0"/>
        <w:rPr>
          <w:color w:val="000000"/>
          <w:sz w:val="27"/>
          <w:szCs w:val="27"/>
        </w:rPr>
      </w:pPr>
      <w:proofErr w:type="spellStart"/>
      <w:proofErr w:type="gramStart"/>
      <w:r>
        <w:rPr>
          <w:rStyle w:val="text4338font1"/>
          <w:rFonts w:ascii="Arial" w:hAnsi="Arial" w:cs="Arial"/>
          <w:b/>
          <w:bCs/>
          <w:i/>
          <w:iCs/>
          <w:color w:val="006F4C"/>
          <w:sz w:val="29"/>
          <w:szCs w:val="29"/>
        </w:rPr>
        <w:t>oject</w:t>
      </w:r>
      <w:proofErr w:type="spellEnd"/>
      <w:proofErr w:type="gramEnd"/>
      <w:r>
        <w:rPr>
          <w:rStyle w:val="text4338font1"/>
          <w:rFonts w:ascii="Arial" w:hAnsi="Arial" w:cs="Arial"/>
          <w:b/>
          <w:bCs/>
          <w:i/>
          <w:iCs/>
          <w:color w:val="006F4C"/>
          <w:sz w:val="29"/>
          <w:szCs w:val="29"/>
        </w:rPr>
        <w:t xml:space="preserve"> Performance Analysis Assignment</w:t>
      </w:r>
    </w:p>
    <w:p w:rsidR="00DD0EE9" w:rsidRDefault="00DD0EE9" w:rsidP="00DD0EE9">
      <w:pPr>
        <w:pStyle w:val="NormalWeb"/>
        <w:shd w:val="clear" w:color="auto" w:fill="FFFFFF"/>
        <w:spacing w:before="0" w:beforeAutospacing="0" w:after="0" w:afterAutospacing="0"/>
        <w:rPr>
          <w:color w:val="000000"/>
          <w:sz w:val="27"/>
          <w:szCs w:val="27"/>
        </w:rPr>
      </w:pPr>
      <w:r>
        <w:rPr>
          <w:rStyle w:val="text4341font2"/>
          <w:rFonts w:ascii="Arial" w:hAnsi="Arial" w:cs="Arial"/>
          <w:color w:val="010101"/>
          <w:sz w:val="23"/>
          <w:szCs w:val="23"/>
        </w:rPr>
        <w:t>Use the</w:t>
      </w:r>
      <w:r>
        <w:rPr>
          <w:rStyle w:val="apple-converted-space"/>
          <w:rFonts w:ascii="Arial" w:hAnsi="Arial" w:cs="Arial"/>
          <w:color w:val="010101"/>
          <w:sz w:val="23"/>
          <w:szCs w:val="23"/>
        </w:rPr>
        <w:t> </w:t>
      </w:r>
      <w:hyperlink r:id="rId4" w:history="1">
        <w:r>
          <w:rPr>
            <w:rStyle w:val="text4341font3"/>
            <w:rFonts w:ascii="Arial" w:hAnsi="Arial" w:cs="Arial"/>
            <w:color w:val="246147"/>
            <w:sz w:val="23"/>
            <w:szCs w:val="23"/>
            <w:u w:val="single"/>
          </w:rPr>
          <w:t>PCU Delaware EVMS Clause</w:t>
        </w:r>
      </w:hyperlink>
      <w:r>
        <w:rPr>
          <w:rStyle w:val="apple-converted-space"/>
          <w:rFonts w:ascii="Arial" w:hAnsi="Arial" w:cs="Arial"/>
          <w:color w:val="010101"/>
          <w:sz w:val="23"/>
          <w:szCs w:val="23"/>
        </w:rPr>
        <w:t> </w:t>
      </w:r>
      <w:r>
        <w:rPr>
          <w:rStyle w:val="text4341font2"/>
          <w:rFonts w:ascii="Arial" w:hAnsi="Arial" w:cs="Arial"/>
          <w:color w:val="010101"/>
          <w:sz w:val="23"/>
          <w:szCs w:val="23"/>
        </w:rPr>
        <w:t>and the</w:t>
      </w:r>
      <w:r>
        <w:rPr>
          <w:rStyle w:val="apple-converted-space"/>
          <w:rFonts w:ascii="Arial" w:hAnsi="Arial" w:cs="Arial"/>
          <w:color w:val="010101"/>
          <w:sz w:val="23"/>
          <w:szCs w:val="23"/>
        </w:rPr>
        <w:t> </w:t>
      </w:r>
      <w:hyperlink r:id="rId5" w:history="1">
        <w:r>
          <w:rPr>
            <w:rStyle w:val="text4341font4"/>
            <w:rFonts w:ascii="Arial" w:hAnsi="Arial" w:cs="Arial"/>
            <w:color w:val="246147"/>
            <w:sz w:val="23"/>
            <w:szCs w:val="23"/>
            <w:u w:val="single"/>
          </w:rPr>
          <w:t>current period CPR Report</w:t>
        </w:r>
      </w:hyperlink>
      <w:r>
        <w:rPr>
          <w:rStyle w:val="apple-converted-space"/>
          <w:rFonts w:ascii="Arial" w:hAnsi="Arial" w:cs="Arial"/>
          <w:color w:val="010101"/>
          <w:sz w:val="23"/>
          <w:szCs w:val="23"/>
        </w:rPr>
        <w:t> </w:t>
      </w:r>
      <w:r>
        <w:rPr>
          <w:rStyle w:val="text4341font2"/>
          <w:rFonts w:ascii="Arial" w:hAnsi="Arial" w:cs="Arial"/>
          <w:color w:val="010101"/>
          <w:sz w:val="23"/>
          <w:szCs w:val="23"/>
        </w:rPr>
        <w:t>(Formats 1 and 5) for the USS Delaware to   respond to the following questions. Post your responses to the Dropbox</w:t>
      </w:r>
      <w:r>
        <w:rPr>
          <w:rStyle w:val="apple-converted-space"/>
          <w:rFonts w:ascii="Arial" w:hAnsi="Arial" w:cs="Arial"/>
          <w:color w:val="010101"/>
          <w:sz w:val="23"/>
          <w:szCs w:val="23"/>
        </w:rPr>
        <w:t> </w:t>
      </w:r>
      <w:r>
        <w:rPr>
          <w:rStyle w:val="text4341font5"/>
          <w:rFonts w:ascii="Arial" w:hAnsi="Arial" w:cs="Arial"/>
          <w:b/>
          <w:bCs/>
          <w:color w:val="246147"/>
          <w:sz w:val="23"/>
          <w:szCs w:val="23"/>
        </w:rPr>
        <w:t>no later than Sunday 11:59 PM EST/EDT</w:t>
      </w:r>
      <w:r>
        <w:rPr>
          <w:rStyle w:val="text4341font2"/>
          <w:rFonts w:ascii="Arial" w:hAnsi="Arial" w:cs="Arial"/>
          <w:color w:val="010101"/>
          <w:sz w:val="23"/>
          <w:szCs w:val="23"/>
        </w:rPr>
        <w:t>.</w:t>
      </w:r>
      <w:r>
        <w:rPr>
          <w:rStyle w:val="apple-converted-space"/>
          <w:rFonts w:ascii="Arial" w:hAnsi="Arial" w:cs="Arial"/>
          <w:color w:val="010101"/>
          <w:sz w:val="23"/>
          <w:szCs w:val="23"/>
        </w:rPr>
        <w:t> </w:t>
      </w:r>
      <w:r>
        <w:rPr>
          <w:rFonts w:ascii="Arial" w:hAnsi="Arial" w:cs="Arial"/>
          <w:color w:val="010101"/>
          <w:sz w:val="23"/>
          <w:szCs w:val="23"/>
        </w:rPr>
        <w:br/>
      </w:r>
      <w:r>
        <w:rPr>
          <w:rStyle w:val="text4341font2"/>
          <w:rFonts w:ascii="Arial" w:hAnsi="Arial" w:cs="Arial"/>
          <w:color w:val="010101"/>
          <w:sz w:val="23"/>
          <w:szCs w:val="23"/>
        </w:rPr>
        <w:t> </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1.   What is the contract number?</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2.   What is the negotiated cost of the contract?</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3.   What is the target profit?</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4.   What is the target price?</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5.   What is the contract ceiling?</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6.   What is the estimated contract ceiling?</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7.   What is the contract type?</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8.   What is the shared ratio? What does 70/30 mean?</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9.   Who is the authorized contractor representative? What is their title?</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10. Is NNS' EVMS validated? If so, when and how? You may refer back to the module for additional information.</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11. What is the estimated cost at completion? Best Case? Worst Case? Most Likely?</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12. Why do you think there are three estimates at completion?</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13. Verify the WBS Structures and the current and cumulative work scheduled and work performed. Why do you think only project management and systems engineering have work performed and actual cost of work performed being reported? Explain your answers.</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6"/>
          <w:rFonts w:ascii="Arial" w:hAnsi="Arial" w:cs="Arial"/>
          <w:color w:val="010101"/>
          <w:sz w:val="23"/>
          <w:szCs w:val="23"/>
        </w:rPr>
        <w:t>14. Review formats 2, 3, and 4. Note there is no data on these reports. What does this say about NNS' EVMS? What should you do to address this issue?</w:t>
      </w:r>
    </w:p>
    <w:p w:rsidR="00DD0EE9" w:rsidRDefault="00DD0EE9" w:rsidP="00DD0EE9">
      <w:pPr>
        <w:pStyle w:val="NormalWeb"/>
        <w:shd w:val="clear" w:color="auto" w:fill="FFFFFF"/>
        <w:spacing w:before="0" w:beforeAutospacing="0" w:after="0" w:afterAutospacing="0"/>
        <w:ind w:left="720" w:hanging="360"/>
        <w:rPr>
          <w:color w:val="000000"/>
          <w:sz w:val="27"/>
          <w:szCs w:val="27"/>
        </w:rPr>
      </w:pPr>
      <w:r>
        <w:rPr>
          <w:rStyle w:val="text4341font7"/>
          <w:rFonts w:ascii="Calibri" w:hAnsi="Calibri"/>
          <w:color w:val="010101"/>
          <w:sz w:val="23"/>
          <w:szCs w:val="23"/>
        </w:rPr>
        <w:t>15.  </w:t>
      </w:r>
      <w:r>
        <w:rPr>
          <w:rStyle w:val="text4341font6"/>
          <w:rFonts w:ascii="Arial" w:hAnsi="Arial" w:cs="Arial"/>
          <w:color w:val="010101"/>
          <w:sz w:val="23"/>
          <w:szCs w:val="23"/>
        </w:rPr>
        <w:t xml:space="preserve">Review format 5; </w:t>
      </w:r>
      <w:proofErr w:type="gramStart"/>
      <w:r>
        <w:rPr>
          <w:rStyle w:val="text4341font6"/>
          <w:rFonts w:ascii="Arial" w:hAnsi="Arial" w:cs="Arial"/>
          <w:color w:val="010101"/>
          <w:sz w:val="23"/>
          <w:szCs w:val="23"/>
        </w:rPr>
        <w:t>What</w:t>
      </w:r>
      <w:proofErr w:type="gramEnd"/>
      <w:r>
        <w:rPr>
          <w:rStyle w:val="text4341font6"/>
          <w:rFonts w:ascii="Arial" w:hAnsi="Arial" w:cs="Arial"/>
          <w:color w:val="010101"/>
          <w:sz w:val="23"/>
          <w:szCs w:val="23"/>
        </w:rPr>
        <w:t xml:space="preserve"> is the purpose of this format?</w:t>
      </w:r>
    </w:p>
    <w:p w:rsidR="00E37848" w:rsidRDefault="00E37848">
      <w:bookmarkStart w:id="0" w:name="_GoBack"/>
      <w:bookmarkEnd w:id="0"/>
    </w:p>
    <w:sectPr w:rsidR="00E378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EE9"/>
    <w:rsid w:val="00DD0EE9"/>
    <w:rsid w:val="00E378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F03368-2ABA-4997-B2BD-DE1978191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0EE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text4338font1">
    <w:name w:val="text4338font1"/>
    <w:basedOn w:val="DefaultParagraphFont"/>
    <w:rsid w:val="00DD0EE9"/>
  </w:style>
  <w:style w:type="character" w:customStyle="1" w:styleId="text4341font2">
    <w:name w:val="text4341font2"/>
    <w:basedOn w:val="DefaultParagraphFont"/>
    <w:rsid w:val="00DD0EE9"/>
  </w:style>
  <w:style w:type="character" w:customStyle="1" w:styleId="apple-converted-space">
    <w:name w:val="apple-converted-space"/>
    <w:basedOn w:val="DefaultParagraphFont"/>
    <w:rsid w:val="00DD0EE9"/>
  </w:style>
  <w:style w:type="character" w:customStyle="1" w:styleId="text4341font3">
    <w:name w:val="text4341font3"/>
    <w:basedOn w:val="DefaultParagraphFont"/>
    <w:rsid w:val="00DD0EE9"/>
  </w:style>
  <w:style w:type="character" w:customStyle="1" w:styleId="text4341font4">
    <w:name w:val="text4341font4"/>
    <w:basedOn w:val="DefaultParagraphFont"/>
    <w:rsid w:val="00DD0EE9"/>
  </w:style>
  <w:style w:type="character" w:customStyle="1" w:styleId="text4341font5">
    <w:name w:val="text4341font5"/>
    <w:basedOn w:val="DefaultParagraphFont"/>
    <w:rsid w:val="00DD0EE9"/>
  </w:style>
  <w:style w:type="character" w:customStyle="1" w:styleId="text4341font6">
    <w:name w:val="text4341font6"/>
    <w:basedOn w:val="DefaultParagraphFont"/>
    <w:rsid w:val="00DD0EE9"/>
  </w:style>
  <w:style w:type="character" w:customStyle="1" w:styleId="text4341font7">
    <w:name w:val="text4341font7"/>
    <w:basedOn w:val="DefaultParagraphFont"/>
    <w:rsid w:val="00DD0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020712">
      <w:bodyDiv w:val="1"/>
      <w:marLeft w:val="0"/>
      <w:marRight w:val="0"/>
      <w:marTop w:val="0"/>
      <w:marBottom w:val="0"/>
      <w:divBdr>
        <w:top w:val="none" w:sz="0" w:space="0" w:color="auto"/>
        <w:left w:val="none" w:sz="0" w:space="0" w:color="auto"/>
        <w:bottom w:val="none" w:sz="0" w:space="0" w:color="auto"/>
        <w:right w:val="none" w:sz="0" w:space="0" w:color="auto"/>
      </w:divBdr>
      <w:divsChild>
        <w:div w:id="792018693">
          <w:marLeft w:val="0"/>
          <w:marRight w:val="0"/>
          <w:marTop w:val="0"/>
          <w:marBottom w:val="0"/>
          <w:divBdr>
            <w:top w:val="none" w:sz="0" w:space="0" w:color="auto"/>
            <w:left w:val="none" w:sz="0" w:space="0" w:color="auto"/>
            <w:bottom w:val="none" w:sz="0" w:space="0" w:color="auto"/>
            <w:right w:val="none" w:sz="0" w:space="0" w:color="auto"/>
          </w:divBdr>
        </w:div>
        <w:div w:id="972636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javascript:var%20newWnd=ObjLayerActionGoToNewWindow('http://mediaweb.saintleo.edu/courses/PRM518/PRM518_M2_Contract_Performance_Report-CPR.xls','Trivantis_Popup_Window','width=1009,height=662,scrollbars=1,resizable=1,menubar=1,toolbar=1,location=1,status=1');" TargetMode="External"/><Relationship Id="rId4" Type="http://schemas.openxmlformats.org/officeDocument/2006/relationships/hyperlink" Target="javascript:var%20newWnd=ObjLayerActionGoToNewWindow('http://mediaweb.saintleo.edu/courses/PRM518/PRM518_M2_Contract_EVMS_Clause.pdf','Trivantis_Popup_Window','width=1009,height=662,scrollbars=1,resizable=1,menubar=1,toolbar=1,location=1,statu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1622</Characters>
  <Application>Microsoft Office Word</Application>
  <DocSecurity>0</DocSecurity>
  <Lines>13</Lines>
  <Paragraphs>3</Paragraphs>
  <ScaleCrop>false</ScaleCrop>
  <Company>Hewlett-Packard</Company>
  <LinksUpToDate>false</LinksUpToDate>
  <CharactersWithSpaces>1903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2015-10-29T09:44:00Z</dcterms:created>
  <dcterms:modified xsi:type="dcterms:W3CDTF">2015-10-29T09:44:00Z</dcterms:modified>
</cp:coreProperties>
</file>