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736A1C" w14:textId="77777777" w:rsidR="008C54B1" w:rsidRPr="0095197E" w:rsidRDefault="0095197E" w:rsidP="0095197E">
      <w:pPr>
        <w:jc w:val="center"/>
        <w:rPr>
          <w:b/>
          <w:i/>
        </w:rPr>
      </w:pPr>
      <w:r w:rsidRPr="0095197E">
        <w:rPr>
          <w:b/>
          <w:i/>
        </w:rPr>
        <w:t xml:space="preserve">The </w:t>
      </w:r>
      <w:r w:rsidR="008C54B1" w:rsidRPr="0095197E">
        <w:rPr>
          <w:b/>
          <w:i/>
        </w:rPr>
        <w:t>Salt of the Earth</w:t>
      </w:r>
      <w:r>
        <w:rPr>
          <w:b/>
          <w:i/>
        </w:rPr>
        <w:t xml:space="preserve"> </w:t>
      </w:r>
      <w:r w:rsidR="008C54B1">
        <w:t>Learning Guide</w:t>
      </w:r>
    </w:p>
    <w:p w14:paraId="2BBA6F4B" w14:textId="77777777" w:rsidR="008C54B1" w:rsidRPr="0095197E" w:rsidRDefault="008C54B1">
      <w:pPr>
        <w:rPr>
          <w:sz w:val="22"/>
          <w:szCs w:val="22"/>
        </w:rPr>
      </w:pPr>
      <w:r w:rsidRPr="0095197E">
        <w:rPr>
          <w:sz w:val="22"/>
          <w:szCs w:val="22"/>
        </w:rPr>
        <w:t xml:space="preserve">You will not be submitting the answers below. They are meant to help you learn as you watch. If you take notes while watching, it will help you answer the homework questions and do Paper #2.  </w:t>
      </w:r>
    </w:p>
    <w:p w14:paraId="2A4C4FC9" w14:textId="77777777" w:rsidR="008C54B1" w:rsidRDefault="008C54B1"/>
    <w:p w14:paraId="4C9DAD0F" w14:textId="1A925C79" w:rsidR="008C54B1" w:rsidRPr="0095197E" w:rsidRDefault="008C54B1" w:rsidP="008C54B1">
      <w:pPr>
        <w:pStyle w:val="ListParagraph"/>
        <w:numPr>
          <w:ilvl w:val="0"/>
          <w:numId w:val="1"/>
        </w:numPr>
        <w:rPr>
          <w:sz w:val="22"/>
          <w:szCs w:val="22"/>
        </w:rPr>
      </w:pPr>
      <w:proofErr w:type="gramStart"/>
      <w:r w:rsidRPr="0095197E">
        <w:rPr>
          <w:sz w:val="22"/>
          <w:szCs w:val="22"/>
        </w:rPr>
        <w:t>Before  you</w:t>
      </w:r>
      <w:proofErr w:type="gramEnd"/>
      <w:r w:rsidRPr="0095197E">
        <w:rPr>
          <w:sz w:val="22"/>
          <w:szCs w:val="22"/>
        </w:rPr>
        <w:t xml:space="preserve"> watch the film, read  the first page of the handout in Canvas entitled “Why Art?”  Yes, just read </w:t>
      </w:r>
      <w:r w:rsidRPr="0095197E">
        <w:rPr>
          <w:b/>
          <w:sz w:val="22"/>
          <w:szCs w:val="22"/>
        </w:rPr>
        <w:t>page one</w:t>
      </w:r>
      <w:r w:rsidRPr="0095197E">
        <w:rPr>
          <w:sz w:val="22"/>
          <w:szCs w:val="22"/>
        </w:rPr>
        <w:t xml:space="preserve"> </w:t>
      </w:r>
      <w:r w:rsidR="0095197E" w:rsidRPr="0095197E">
        <w:rPr>
          <w:sz w:val="22"/>
          <w:szCs w:val="22"/>
        </w:rPr>
        <w:t xml:space="preserve">of the handout </w:t>
      </w:r>
      <w:r w:rsidRPr="0095197E">
        <w:rPr>
          <w:sz w:val="22"/>
          <w:szCs w:val="22"/>
        </w:rPr>
        <w:t xml:space="preserve">for now.  </w:t>
      </w:r>
      <w:proofErr w:type="spellStart"/>
      <w:r w:rsidRPr="0095197E">
        <w:rPr>
          <w:sz w:val="22"/>
          <w:szCs w:val="22"/>
        </w:rPr>
        <w:t>Hirshfield</w:t>
      </w:r>
      <w:proofErr w:type="spellEnd"/>
      <w:r w:rsidRPr="0095197E">
        <w:rPr>
          <w:sz w:val="22"/>
          <w:szCs w:val="22"/>
        </w:rPr>
        <w:t xml:space="preserve"> talks about why we need art.  Then as you watch </w:t>
      </w:r>
      <w:r w:rsidR="0095197E" w:rsidRPr="0095197E">
        <w:rPr>
          <w:sz w:val="22"/>
          <w:szCs w:val="22"/>
        </w:rPr>
        <w:t xml:space="preserve">the film, jot down examples of </w:t>
      </w:r>
      <w:r w:rsidRPr="0095197E">
        <w:rPr>
          <w:sz w:val="22"/>
          <w:szCs w:val="22"/>
        </w:rPr>
        <w:t>how the photographer</w:t>
      </w:r>
      <w:r w:rsidR="009B47EE">
        <w:rPr>
          <w:sz w:val="22"/>
          <w:szCs w:val="22"/>
        </w:rPr>
        <w:t>’</w:t>
      </w:r>
      <w:r w:rsidRPr="0095197E">
        <w:rPr>
          <w:sz w:val="22"/>
          <w:szCs w:val="22"/>
        </w:rPr>
        <w:t xml:space="preserve">s life and art (photographs) gratifies the various needs that </w:t>
      </w:r>
      <w:proofErr w:type="spellStart"/>
      <w:r w:rsidRPr="0095197E">
        <w:rPr>
          <w:sz w:val="22"/>
          <w:szCs w:val="22"/>
        </w:rPr>
        <w:t>Hirshfield</w:t>
      </w:r>
      <w:proofErr w:type="spellEnd"/>
      <w:r w:rsidRPr="0095197E">
        <w:rPr>
          <w:sz w:val="22"/>
          <w:szCs w:val="22"/>
        </w:rPr>
        <w:t xml:space="preserve"> talks about.</w:t>
      </w:r>
    </w:p>
    <w:p w14:paraId="5804E686" w14:textId="77777777" w:rsidR="0095197E" w:rsidRDefault="0095197E" w:rsidP="0095197E">
      <w:pPr>
        <w:pStyle w:val="ListParagraph"/>
      </w:pPr>
    </w:p>
    <w:p w14:paraId="4F0C86DC" w14:textId="77777777" w:rsidR="0095197E" w:rsidRDefault="0095197E" w:rsidP="0095197E">
      <w:pPr>
        <w:pStyle w:val="ListParagraph"/>
      </w:pPr>
    </w:p>
    <w:p w14:paraId="2E9E7A25" w14:textId="77777777" w:rsidR="0095197E" w:rsidRDefault="0095197E" w:rsidP="0095197E">
      <w:pPr>
        <w:pStyle w:val="ListParagraph"/>
      </w:pPr>
    </w:p>
    <w:p w14:paraId="10C09737" w14:textId="77777777" w:rsidR="0095197E" w:rsidRDefault="0095197E" w:rsidP="0095197E">
      <w:pPr>
        <w:pStyle w:val="ListParagraph"/>
      </w:pPr>
    </w:p>
    <w:p w14:paraId="4775CE2E" w14:textId="77777777" w:rsidR="0095197E" w:rsidRDefault="0095197E" w:rsidP="0095197E">
      <w:pPr>
        <w:pStyle w:val="ListParagraph"/>
      </w:pPr>
    </w:p>
    <w:p w14:paraId="0D739334" w14:textId="77777777" w:rsidR="0095197E" w:rsidRDefault="0095197E" w:rsidP="0095197E">
      <w:pPr>
        <w:pStyle w:val="ListParagraph"/>
      </w:pPr>
    </w:p>
    <w:p w14:paraId="25E2F939" w14:textId="77777777" w:rsidR="0095197E" w:rsidRDefault="0095197E" w:rsidP="0095197E">
      <w:pPr>
        <w:pStyle w:val="ListParagraph"/>
      </w:pPr>
    </w:p>
    <w:p w14:paraId="0F7FD68D" w14:textId="77777777" w:rsidR="0095197E" w:rsidRDefault="0095197E" w:rsidP="0095197E">
      <w:pPr>
        <w:pStyle w:val="ListParagraph"/>
      </w:pPr>
    </w:p>
    <w:p w14:paraId="3656A6B5" w14:textId="77777777" w:rsidR="0095197E" w:rsidRDefault="0095197E" w:rsidP="0095197E">
      <w:pPr>
        <w:pStyle w:val="ListParagraph"/>
      </w:pPr>
    </w:p>
    <w:p w14:paraId="35462C2C" w14:textId="77777777" w:rsidR="0095197E" w:rsidRDefault="0095197E" w:rsidP="0095197E">
      <w:pPr>
        <w:pStyle w:val="ListParagraph"/>
      </w:pPr>
    </w:p>
    <w:p w14:paraId="60195339" w14:textId="77777777" w:rsidR="0095197E" w:rsidRDefault="0095197E" w:rsidP="0095197E">
      <w:pPr>
        <w:pStyle w:val="ListParagraph"/>
      </w:pPr>
    </w:p>
    <w:p w14:paraId="469A973C" w14:textId="77777777" w:rsidR="008C54B1" w:rsidRDefault="008C54B1" w:rsidP="008C54B1">
      <w:pPr>
        <w:pStyle w:val="ListParagraph"/>
      </w:pPr>
    </w:p>
    <w:p w14:paraId="33A8B75C" w14:textId="771563AF" w:rsidR="008C54B1" w:rsidRPr="0095197E" w:rsidRDefault="008C54B1" w:rsidP="008C54B1">
      <w:pPr>
        <w:pStyle w:val="ListParagraph"/>
        <w:numPr>
          <w:ilvl w:val="0"/>
          <w:numId w:val="1"/>
        </w:numPr>
        <w:rPr>
          <w:sz w:val="22"/>
          <w:szCs w:val="22"/>
        </w:rPr>
      </w:pPr>
      <w:r w:rsidRPr="0004354C">
        <w:rPr>
          <w:sz w:val="22"/>
          <w:szCs w:val="22"/>
        </w:rPr>
        <w:t>As you watch the film, pay special attention to the unique ways the photographer</w:t>
      </w:r>
      <w:r w:rsidR="00F11C25" w:rsidRPr="0004354C">
        <w:rPr>
          <w:sz w:val="22"/>
          <w:szCs w:val="22"/>
        </w:rPr>
        <w:t xml:space="preserve">, </w:t>
      </w:r>
      <w:proofErr w:type="spellStart"/>
      <w:r w:rsidR="0004354C" w:rsidRPr="0004354C">
        <w:rPr>
          <w:rFonts w:cs="Helvetica Neue Light"/>
          <w:color w:val="262626"/>
          <w:sz w:val="22"/>
          <w:szCs w:val="22"/>
        </w:rPr>
        <w:t>Sebastião</w:t>
      </w:r>
      <w:proofErr w:type="spellEnd"/>
      <w:r w:rsidR="0004354C" w:rsidRPr="0004354C">
        <w:rPr>
          <w:rFonts w:cs="Helvetica Neue Light"/>
          <w:color w:val="262626"/>
          <w:sz w:val="22"/>
          <w:szCs w:val="22"/>
        </w:rPr>
        <w:t xml:space="preserve"> Salgado</w:t>
      </w:r>
      <w:r w:rsidR="0004354C">
        <w:rPr>
          <w:rFonts w:cs="Helvetica Neue Light"/>
          <w:color w:val="262626"/>
          <w:sz w:val="22"/>
          <w:szCs w:val="22"/>
        </w:rPr>
        <w:t>,</w:t>
      </w:r>
      <w:bookmarkStart w:id="0" w:name="_GoBack"/>
      <w:bookmarkEnd w:id="0"/>
      <w:r w:rsidRPr="0095197E">
        <w:rPr>
          <w:sz w:val="22"/>
          <w:szCs w:val="22"/>
        </w:rPr>
        <w:t xml:space="preserve"> </w:t>
      </w:r>
      <w:r w:rsidRPr="0095197E">
        <w:rPr>
          <w:b/>
          <w:sz w:val="22"/>
          <w:szCs w:val="22"/>
        </w:rPr>
        <w:t>sees</w:t>
      </w:r>
      <w:r w:rsidRPr="0095197E">
        <w:rPr>
          <w:sz w:val="22"/>
          <w:szCs w:val="22"/>
        </w:rPr>
        <w:t xml:space="preserve"> the world.  In other words, artists often have a unique relationship to the world.  They possess a unique way of </w:t>
      </w:r>
      <w:proofErr w:type="gramStart"/>
      <w:r w:rsidRPr="0095197E">
        <w:rPr>
          <w:sz w:val="22"/>
          <w:szCs w:val="22"/>
        </w:rPr>
        <w:t>seeing which</w:t>
      </w:r>
      <w:proofErr w:type="gramEnd"/>
      <w:r w:rsidRPr="0095197E">
        <w:rPr>
          <w:sz w:val="22"/>
          <w:szCs w:val="22"/>
        </w:rPr>
        <w:t xml:space="preserve"> impacts what they create and express.  Look for this as you watch the photographer in the film.  </w:t>
      </w:r>
    </w:p>
    <w:p w14:paraId="6A8F00BD" w14:textId="77777777" w:rsidR="008C54B1" w:rsidRDefault="008C54B1" w:rsidP="008C54B1"/>
    <w:p w14:paraId="0B1C34F8" w14:textId="77777777" w:rsidR="008C54B1" w:rsidRPr="0095197E" w:rsidRDefault="008C54B1" w:rsidP="008C54B1">
      <w:pPr>
        <w:pStyle w:val="ListParagraph"/>
        <w:rPr>
          <w:sz w:val="20"/>
          <w:szCs w:val="20"/>
        </w:rPr>
      </w:pPr>
      <w:r w:rsidRPr="0095197E">
        <w:rPr>
          <w:sz w:val="20"/>
          <w:szCs w:val="20"/>
        </w:rPr>
        <w:t xml:space="preserve">If this prompt is confusing, you can read two chapters that are in Canvas (one was passed out on Thursday as well) before you watch the film.  They both discuss an artist’s/poet’s way of seeing the world. One article is entitled “Invitation to Beauty” </w:t>
      </w:r>
      <w:proofErr w:type="gramStart"/>
      <w:r w:rsidRPr="0095197E">
        <w:rPr>
          <w:sz w:val="20"/>
          <w:szCs w:val="20"/>
        </w:rPr>
        <w:t>which  is</w:t>
      </w:r>
      <w:proofErr w:type="gramEnd"/>
      <w:r w:rsidRPr="0095197E">
        <w:rPr>
          <w:sz w:val="20"/>
          <w:szCs w:val="20"/>
        </w:rPr>
        <w:t xml:space="preserve"> the first chapter in the handout entitled </w:t>
      </w:r>
      <w:r w:rsidRPr="0095197E">
        <w:rPr>
          <w:i/>
          <w:sz w:val="20"/>
          <w:szCs w:val="20"/>
        </w:rPr>
        <w:t>Need for Beauty</w:t>
      </w:r>
      <w:r w:rsidRPr="0095197E">
        <w:rPr>
          <w:sz w:val="20"/>
          <w:szCs w:val="20"/>
        </w:rPr>
        <w:t>.  This is in Canvas only</w:t>
      </w:r>
      <w:r w:rsidR="0095197E" w:rsidRPr="0095197E">
        <w:rPr>
          <w:sz w:val="20"/>
          <w:szCs w:val="20"/>
        </w:rPr>
        <w:t>.  The other chapter is in the h</w:t>
      </w:r>
      <w:r w:rsidRPr="0095197E">
        <w:rPr>
          <w:sz w:val="20"/>
          <w:szCs w:val="20"/>
        </w:rPr>
        <w:t>andout entitled “Poetry’s Eyes”.  You have a hard copy and an e-copy is also on Canvas.  You are not required to read these before you watch the movie, but they will help answer this question.</w:t>
      </w:r>
      <w:r w:rsidR="00502AF7">
        <w:rPr>
          <w:sz w:val="20"/>
          <w:szCs w:val="20"/>
        </w:rPr>
        <w:t xml:space="preserve"> You will be required to read them afterwards however. </w:t>
      </w:r>
    </w:p>
    <w:p w14:paraId="5428CD8F" w14:textId="77777777" w:rsidR="008C54B1" w:rsidRDefault="008C54B1" w:rsidP="008C54B1"/>
    <w:p w14:paraId="3C62BB05" w14:textId="77777777" w:rsidR="0095197E" w:rsidRDefault="0095197E" w:rsidP="008C54B1"/>
    <w:p w14:paraId="32AD8104" w14:textId="77777777" w:rsidR="0095197E" w:rsidRDefault="0095197E" w:rsidP="008C54B1"/>
    <w:p w14:paraId="453B33E5" w14:textId="77777777" w:rsidR="0095197E" w:rsidRDefault="0095197E" w:rsidP="008C54B1"/>
    <w:p w14:paraId="0B42AFF0" w14:textId="77777777" w:rsidR="0095197E" w:rsidRDefault="0095197E" w:rsidP="008C54B1"/>
    <w:p w14:paraId="18643234" w14:textId="77777777" w:rsidR="0095197E" w:rsidRDefault="0095197E" w:rsidP="008C54B1"/>
    <w:p w14:paraId="56E6A837" w14:textId="77777777" w:rsidR="0095197E" w:rsidRDefault="0095197E" w:rsidP="008C54B1"/>
    <w:p w14:paraId="69D03014" w14:textId="77777777" w:rsidR="0095197E" w:rsidRDefault="0095197E" w:rsidP="008C54B1"/>
    <w:p w14:paraId="72D150E5" w14:textId="77777777" w:rsidR="0095197E" w:rsidRDefault="0095197E" w:rsidP="008C54B1"/>
    <w:p w14:paraId="63195507" w14:textId="77777777" w:rsidR="0095197E" w:rsidRPr="0095197E" w:rsidRDefault="0095197E" w:rsidP="008C54B1">
      <w:pPr>
        <w:rPr>
          <w:sz w:val="22"/>
          <w:szCs w:val="22"/>
        </w:rPr>
      </w:pPr>
    </w:p>
    <w:p w14:paraId="5DDFE6DA" w14:textId="77777777" w:rsidR="008C54B1" w:rsidRPr="0095197E" w:rsidRDefault="0095197E" w:rsidP="008C54B1">
      <w:pPr>
        <w:pStyle w:val="ListParagraph"/>
        <w:numPr>
          <w:ilvl w:val="0"/>
          <w:numId w:val="1"/>
        </w:numPr>
        <w:rPr>
          <w:sz w:val="22"/>
          <w:szCs w:val="22"/>
        </w:rPr>
      </w:pPr>
      <w:r w:rsidRPr="0095197E">
        <w:rPr>
          <w:sz w:val="22"/>
          <w:szCs w:val="22"/>
        </w:rPr>
        <w:t xml:space="preserve">As you look at the photographs in the film, jot down notes about </w:t>
      </w:r>
      <w:r w:rsidRPr="0095197E">
        <w:rPr>
          <w:b/>
          <w:sz w:val="22"/>
          <w:szCs w:val="22"/>
        </w:rPr>
        <w:t>what attributes make them beautiful</w:t>
      </w:r>
      <w:r w:rsidRPr="0095197E">
        <w:rPr>
          <w:sz w:val="22"/>
          <w:szCs w:val="22"/>
        </w:rPr>
        <w:t xml:space="preserve">.  Also, if they impact your emotions or thoughts, how and why? </w:t>
      </w:r>
    </w:p>
    <w:sectPr w:rsidR="008C54B1" w:rsidRPr="0095197E" w:rsidSect="00C556D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Neue Light">
    <w:panose1 w:val="02000403000000020004"/>
    <w:charset w:val="00"/>
    <w:family w:val="auto"/>
    <w:pitch w:val="variable"/>
    <w:sig w:usb0="A00002FF" w:usb1="5000205B" w:usb2="00000002" w:usb3="00000000" w:csb0="0000000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D5FEF"/>
    <w:multiLevelType w:val="hybridMultilevel"/>
    <w:tmpl w:val="570CE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4B1"/>
    <w:rsid w:val="0004354C"/>
    <w:rsid w:val="00502AF7"/>
    <w:rsid w:val="008C54B1"/>
    <w:rsid w:val="0095197E"/>
    <w:rsid w:val="009B47EE"/>
    <w:rsid w:val="00C556D8"/>
    <w:rsid w:val="00F11C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5F2C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4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4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255</Words>
  <Characters>1459</Characters>
  <Application>Microsoft Macintosh Word</Application>
  <DocSecurity>0</DocSecurity>
  <Lines>12</Lines>
  <Paragraphs>3</Paragraphs>
  <ScaleCrop>false</ScaleCrop>
  <Company>Shoreline Community College</Company>
  <LinksUpToDate>false</LinksUpToDate>
  <CharactersWithSpaces>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 Vasishth</dc:creator>
  <cp:keywords/>
  <dc:description/>
  <cp:lastModifiedBy>Neal Vasishth</cp:lastModifiedBy>
  <cp:revision>4</cp:revision>
  <dcterms:created xsi:type="dcterms:W3CDTF">2015-10-03T20:35:00Z</dcterms:created>
  <dcterms:modified xsi:type="dcterms:W3CDTF">2015-10-03T21:16:00Z</dcterms:modified>
</cp:coreProperties>
</file>