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B70" w:rsidRPr="00606B70" w:rsidRDefault="00606B70" w:rsidP="00606B70">
      <w:pPr>
        <w:pStyle w:val="BlockText"/>
        <w:ind w:left="0" w:right="72" w:firstLine="0"/>
        <w:rPr>
          <w:rFonts w:ascii="Calibri" w:hAnsi="Calibri" w:cs="Arial"/>
          <w:b/>
          <w:color w:val="FF0000"/>
          <w:sz w:val="21"/>
          <w:szCs w:val="21"/>
        </w:rPr>
      </w:pPr>
      <w:r w:rsidRPr="00606B70">
        <w:rPr>
          <w:rFonts w:ascii="Calibri" w:hAnsi="Calibri" w:cs="Arial"/>
          <w:b/>
          <w:color w:val="FF0000"/>
          <w:sz w:val="21"/>
          <w:szCs w:val="21"/>
          <w:highlight w:val="yellow"/>
        </w:rPr>
        <w:t>Each topic journal for 400 word</w:t>
      </w:r>
      <w:bookmarkStart w:id="0" w:name="_GoBack"/>
      <w:bookmarkEnd w:id="0"/>
    </w:p>
    <w:p w:rsidR="00606B70" w:rsidRDefault="00606B70" w:rsidP="00606B70">
      <w:pPr>
        <w:pStyle w:val="BlockText"/>
        <w:ind w:left="0" w:right="72" w:firstLine="0"/>
        <w:rPr>
          <w:rFonts w:ascii="Calibri" w:hAnsi="Calibri" w:cs="Arial"/>
          <w:b/>
          <w:color w:val="C00000"/>
          <w:sz w:val="21"/>
          <w:szCs w:val="21"/>
        </w:rPr>
      </w:pPr>
    </w:p>
    <w:p w:rsidR="00606B70" w:rsidRDefault="00606B70" w:rsidP="00606B70">
      <w:pPr>
        <w:pStyle w:val="BlockText"/>
        <w:ind w:left="0" w:right="72" w:firstLine="0"/>
        <w:rPr>
          <w:rFonts w:ascii="Calibri" w:hAnsi="Calibri" w:cs="Arial"/>
          <w:b/>
          <w:color w:val="C00000"/>
          <w:sz w:val="21"/>
          <w:szCs w:val="21"/>
        </w:rPr>
      </w:pPr>
      <w:r>
        <w:rPr>
          <w:rFonts w:ascii="Calibri" w:hAnsi="Calibri" w:cs="Arial"/>
          <w:b/>
          <w:color w:val="C00000"/>
          <w:sz w:val="21"/>
          <w:szCs w:val="21"/>
        </w:rPr>
        <w:t>Instructions</w:t>
      </w:r>
    </w:p>
    <w:p w:rsidR="00606B70" w:rsidRDefault="00606B70" w:rsidP="00606B70">
      <w:pPr>
        <w:pStyle w:val="BlockText"/>
        <w:ind w:left="0" w:right="72" w:firstLine="0"/>
        <w:rPr>
          <w:rFonts w:ascii="Calibri" w:hAnsi="Calibri" w:cs="Arial"/>
          <w:b/>
          <w:color w:val="C00000"/>
          <w:sz w:val="21"/>
          <w:szCs w:val="21"/>
        </w:rPr>
      </w:pPr>
    </w:p>
    <w:p w:rsidR="00606B70" w:rsidRDefault="00606B70" w:rsidP="00606B70">
      <w:pPr>
        <w:pStyle w:val="BlockText"/>
        <w:numPr>
          <w:ilvl w:val="0"/>
          <w:numId w:val="1"/>
        </w:numPr>
        <w:ind w:left="720"/>
        <w:rPr>
          <w:rFonts w:ascii="Calibri" w:hAnsi="Calibri" w:cs="Arial"/>
          <w:sz w:val="22"/>
          <w:szCs w:val="22"/>
        </w:rPr>
      </w:pPr>
      <w:r>
        <w:rPr>
          <w:rFonts w:ascii="Calibri" w:hAnsi="Calibri" w:cs="Arial"/>
          <w:sz w:val="22"/>
          <w:szCs w:val="22"/>
        </w:rPr>
        <w:t xml:space="preserve">Identify </w:t>
      </w:r>
      <w:r w:rsidRPr="00743F4B">
        <w:rPr>
          <w:rFonts w:ascii="Calibri" w:hAnsi="Calibri" w:cs="Arial"/>
          <w:b/>
          <w:sz w:val="22"/>
          <w:szCs w:val="22"/>
          <w:u w:val="single"/>
        </w:rPr>
        <w:t>at least 3</w:t>
      </w:r>
      <w:r>
        <w:rPr>
          <w:rFonts w:ascii="Calibri" w:hAnsi="Calibri" w:cs="Arial"/>
          <w:sz w:val="22"/>
          <w:szCs w:val="22"/>
        </w:rPr>
        <w:t xml:space="preserve"> key learning points made in the lecture content assigned for the week.  Those points must EXPLAIN </w:t>
      </w:r>
      <w:r>
        <w:rPr>
          <w:rFonts w:ascii="Calibri" w:hAnsi="Calibri" w:cs="Arial"/>
          <w:b/>
          <w:sz w:val="22"/>
          <w:szCs w:val="22"/>
          <w:u w:val="single"/>
        </w:rPr>
        <w:t>what new insights you’ve gained (or, conversely, what concerns or doubts about the point are raised in your mind) about each</w:t>
      </w:r>
      <w:r>
        <w:rPr>
          <w:rFonts w:ascii="Calibri" w:hAnsi="Calibri" w:cs="Arial"/>
          <w:sz w:val="22"/>
          <w:szCs w:val="22"/>
        </w:rPr>
        <w:t xml:space="preserve">.  </w:t>
      </w:r>
      <w:r w:rsidRPr="00657B41">
        <w:rPr>
          <w:rFonts w:ascii="Calibri" w:hAnsi="Calibri" w:cs="Arial"/>
          <w:i/>
          <w:color w:val="C00000"/>
          <w:sz w:val="22"/>
          <w:szCs w:val="22"/>
        </w:rPr>
        <w:t>[</w:t>
      </w:r>
      <w:r w:rsidRPr="00657B41">
        <w:rPr>
          <w:rFonts w:ascii="Calibri" w:hAnsi="Calibri" w:cs="Arial"/>
          <w:b/>
          <w:i/>
          <w:color w:val="C00000"/>
          <w:sz w:val="22"/>
          <w:szCs w:val="22"/>
        </w:rPr>
        <w:t>IMPORTANT HINT regarding your explanation:</w:t>
      </w:r>
      <w:r w:rsidRPr="00657B41">
        <w:rPr>
          <w:rFonts w:ascii="Calibri" w:hAnsi="Calibri" w:cs="Arial"/>
          <w:i/>
          <w:color w:val="C00000"/>
          <w:sz w:val="22"/>
          <w:szCs w:val="22"/>
        </w:rPr>
        <w:t xml:space="preserve"> Don’t tell me what I said, what was done nor paraphrases slides’ contents.  Tell me what you now understand or are maybe confused or skeptical about…]</w:t>
      </w:r>
      <w:r w:rsidRPr="00D00512">
        <w:rPr>
          <w:rFonts w:ascii="Calibri" w:hAnsi="Calibri" w:cs="Arial"/>
          <w:i/>
          <w:color w:val="0000CC"/>
          <w:sz w:val="22"/>
          <w:szCs w:val="22"/>
        </w:rPr>
        <w:t>.</w:t>
      </w:r>
      <w:r w:rsidRPr="00793EFF">
        <w:rPr>
          <w:rFonts w:ascii="Calibri" w:hAnsi="Calibri" w:cs="Arial"/>
          <w:i/>
          <w:color w:val="C00000"/>
          <w:sz w:val="22"/>
          <w:szCs w:val="22"/>
        </w:rPr>
        <w:t xml:space="preserve">  </w:t>
      </w:r>
      <w:r>
        <w:rPr>
          <w:rFonts w:ascii="Calibri" w:hAnsi="Calibri" w:cs="Arial"/>
          <w:sz w:val="22"/>
          <w:szCs w:val="22"/>
        </w:rPr>
        <w:t xml:space="preserve">For each, provide some evidence that reiterates the new insights or supports your skepticism.  The evidence can be articles from current business publications (like </w:t>
      </w:r>
      <w:r w:rsidRPr="00EC4B14">
        <w:rPr>
          <w:rFonts w:ascii="Calibri" w:hAnsi="Calibri" w:cs="Arial"/>
          <w:sz w:val="22"/>
          <w:szCs w:val="22"/>
          <w:u w:val="single"/>
        </w:rPr>
        <w:t>Wall Street Journal</w:t>
      </w:r>
      <w:r>
        <w:rPr>
          <w:rFonts w:ascii="Calibri" w:hAnsi="Calibri" w:cs="Arial"/>
          <w:sz w:val="22"/>
          <w:szCs w:val="22"/>
        </w:rPr>
        <w:t xml:space="preserve">, </w:t>
      </w:r>
      <w:r w:rsidRPr="00EC4B14">
        <w:rPr>
          <w:rFonts w:ascii="Calibri" w:hAnsi="Calibri" w:cs="Arial"/>
          <w:sz w:val="22"/>
          <w:szCs w:val="22"/>
          <w:u w:val="single"/>
        </w:rPr>
        <w:t>Forbes</w:t>
      </w:r>
      <w:r>
        <w:rPr>
          <w:rFonts w:ascii="Calibri" w:hAnsi="Calibri" w:cs="Arial"/>
          <w:sz w:val="22"/>
          <w:szCs w:val="22"/>
        </w:rPr>
        <w:t xml:space="preserve">, </w:t>
      </w:r>
      <w:r w:rsidRPr="00EC4B14">
        <w:rPr>
          <w:rFonts w:ascii="Calibri" w:hAnsi="Calibri" w:cs="Arial"/>
          <w:sz w:val="22"/>
          <w:szCs w:val="22"/>
          <w:u w:val="single"/>
        </w:rPr>
        <w:t>Inc.</w:t>
      </w:r>
      <w:r>
        <w:rPr>
          <w:rFonts w:ascii="Calibri" w:hAnsi="Calibri" w:cs="Arial"/>
          <w:sz w:val="22"/>
          <w:szCs w:val="22"/>
        </w:rPr>
        <w:t xml:space="preserve">, </w:t>
      </w:r>
      <w:r w:rsidRPr="00EC4B14">
        <w:rPr>
          <w:rFonts w:ascii="Calibri" w:hAnsi="Calibri" w:cs="Arial"/>
          <w:sz w:val="22"/>
          <w:szCs w:val="22"/>
          <w:u w:val="single"/>
        </w:rPr>
        <w:t>Bloomberg Business Week</w:t>
      </w:r>
      <w:r>
        <w:rPr>
          <w:rFonts w:ascii="Calibri" w:hAnsi="Calibri" w:cs="Arial"/>
          <w:sz w:val="22"/>
          <w:szCs w:val="22"/>
        </w:rPr>
        <w:t xml:space="preserve">, </w:t>
      </w:r>
      <w:r w:rsidRPr="00C258C3">
        <w:rPr>
          <w:rFonts w:ascii="Calibri" w:hAnsi="Calibri" w:cs="Arial"/>
          <w:sz w:val="22"/>
          <w:szCs w:val="22"/>
          <w:u w:val="single"/>
        </w:rPr>
        <w:t>Fast Company</w:t>
      </w:r>
      <w:r>
        <w:rPr>
          <w:rFonts w:ascii="Calibri" w:hAnsi="Calibri" w:cs="Arial"/>
          <w:sz w:val="22"/>
          <w:szCs w:val="22"/>
        </w:rPr>
        <w:t xml:space="preserve"> or o</w:t>
      </w:r>
      <w:r w:rsidRPr="00F67F5B">
        <w:rPr>
          <w:rFonts w:ascii="Calibri" w:hAnsi="Calibri" w:cs="Arial"/>
          <w:sz w:val="22"/>
          <w:szCs w:val="22"/>
        </w:rPr>
        <w:t xml:space="preserve">ther </w:t>
      </w:r>
      <w:r>
        <w:rPr>
          <w:rFonts w:ascii="Calibri" w:hAnsi="Calibri" w:cs="Arial"/>
          <w:sz w:val="22"/>
          <w:szCs w:val="22"/>
        </w:rPr>
        <w:t xml:space="preserve">similar business-related periodicals/newspapers), You Tube videos, explanations found via an internet search, etc.  </w:t>
      </w:r>
    </w:p>
    <w:p w:rsidR="00606B70" w:rsidRPr="00421F0B" w:rsidRDefault="00606B70" w:rsidP="00606B70">
      <w:pPr>
        <w:pStyle w:val="BlockText"/>
        <w:numPr>
          <w:ilvl w:val="0"/>
          <w:numId w:val="1"/>
        </w:numPr>
        <w:ind w:left="720"/>
        <w:rPr>
          <w:rFonts w:ascii="Calibri" w:hAnsi="Calibri" w:cs="Arial"/>
          <w:sz w:val="22"/>
          <w:szCs w:val="22"/>
        </w:rPr>
      </w:pPr>
      <w:r>
        <w:rPr>
          <w:rFonts w:ascii="Calibri" w:hAnsi="Calibri" w:cs="Arial"/>
          <w:sz w:val="22"/>
          <w:szCs w:val="22"/>
        </w:rPr>
        <w:t xml:space="preserve">If applicable, include a cut/paste or screen shot or photo showing your completed activities and/or any of </w:t>
      </w:r>
      <w:r w:rsidRPr="00677F8E">
        <w:rPr>
          <w:rFonts w:ascii="Calibri" w:hAnsi="Calibri" w:cs="Arial"/>
          <w:i/>
          <w:sz w:val="22"/>
          <w:szCs w:val="22"/>
          <w:u w:val="single"/>
        </w:rPr>
        <w:t xml:space="preserve">your </w:t>
      </w:r>
      <w:r>
        <w:rPr>
          <w:rFonts w:ascii="Calibri" w:hAnsi="Calibri" w:cs="Arial"/>
          <w:sz w:val="22"/>
          <w:szCs w:val="22"/>
        </w:rPr>
        <w:t xml:space="preserve">embedded discussion postings or hidden task responses done for that week.  </w:t>
      </w:r>
    </w:p>
    <w:p w:rsidR="00606B70" w:rsidRDefault="00606B70" w:rsidP="00606B70">
      <w:pPr>
        <w:pStyle w:val="BlockText"/>
        <w:rPr>
          <w:rFonts w:ascii="Calibri" w:hAnsi="Calibri" w:cs="Arial"/>
          <w:sz w:val="22"/>
          <w:szCs w:val="22"/>
        </w:rPr>
      </w:pPr>
    </w:p>
    <w:p w:rsidR="00606B70" w:rsidRDefault="00606B70" w:rsidP="00606B70">
      <w:pPr>
        <w:pStyle w:val="BlockText"/>
        <w:ind w:left="0" w:right="72" w:firstLine="0"/>
        <w:rPr>
          <w:rFonts w:ascii="Calibri" w:hAnsi="Calibri" w:cs="Arial"/>
          <w:b/>
          <w:color w:val="C00000"/>
          <w:sz w:val="21"/>
          <w:szCs w:val="21"/>
        </w:rPr>
      </w:pPr>
    </w:p>
    <w:p w:rsidR="00606B70" w:rsidRDefault="00606B70" w:rsidP="00606B70">
      <w:pPr>
        <w:pStyle w:val="BlockText"/>
        <w:ind w:left="0" w:right="72" w:firstLine="0"/>
        <w:rPr>
          <w:rFonts w:ascii="Calibri" w:hAnsi="Calibri" w:cs="Arial"/>
          <w:b/>
          <w:color w:val="C00000"/>
          <w:sz w:val="21"/>
          <w:szCs w:val="21"/>
        </w:rPr>
      </w:pPr>
    </w:p>
    <w:p w:rsidR="00606B70" w:rsidRDefault="00606B70" w:rsidP="00606B70">
      <w:pPr>
        <w:pStyle w:val="BlockText"/>
        <w:ind w:left="0" w:right="72" w:firstLine="0"/>
        <w:rPr>
          <w:rFonts w:ascii="Calibri" w:hAnsi="Calibri" w:cs="Arial"/>
          <w:sz w:val="21"/>
          <w:szCs w:val="21"/>
        </w:rPr>
      </w:pPr>
      <w:r w:rsidRPr="00E64011">
        <w:rPr>
          <w:rFonts w:ascii="Calibri" w:hAnsi="Calibri" w:cs="Arial"/>
          <w:b/>
          <w:color w:val="C00000"/>
          <w:sz w:val="21"/>
          <w:szCs w:val="21"/>
        </w:rPr>
        <w:t xml:space="preserve">Topic 1 Part A: </w:t>
      </w:r>
      <w:r w:rsidRPr="00A20E8A">
        <w:rPr>
          <w:rFonts w:ascii="Calibri" w:hAnsi="Calibri" w:cs="Arial"/>
          <w:sz w:val="21"/>
          <w:szCs w:val="21"/>
        </w:rPr>
        <w:t xml:space="preserve">What is Operations – and why focus on Continuous Improvement? </w:t>
      </w:r>
    </w:p>
    <w:p w:rsidR="00606B70" w:rsidRDefault="00606B70" w:rsidP="00606B70">
      <w:pPr>
        <w:pStyle w:val="BlockText"/>
        <w:ind w:left="0" w:right="72" w:firstLine="0"/>
        <w:rPr>
          <w:rFonts w:ascii="Calibri" w:hAnsi="Calibri" w:cs="Arial"/>
          <w:sz w:val="21"/>
          <w:szCs w:val="21"/>
        </w:rPr>
      </w:pPr>
    </w:p>
    <w:p w:rsidR="00606B70" w:rsidRDefault="00606B70" w:rsidP="00606B70">
      <w:pPr>
        <w:pStyle w:val="BlockText"/>
        <w:ind w:left="0" w:right="72" w:firstLine="0"/>
        <w:rPr>
          <w:rFonts w:ascii="Helvetica" w:hAnsi="Helvetica" w:cs="Helvetica"/>
          <w:color w:val="111111"/>
          <w:sz w:val="20"/>
          <w:shd w:val="clear" w:color="auto" w:fill="FFFFFF"/>
        </w:rPr>
      </w:pPr>
      <w:r>
        <w:rPr>
          <w:rFonts w:ascii="Helvetica" w:hAnsi="Helvetica" w:cs="Helvetica"/>
          <w:color w:val="111111"/>
          <w:sz w:val="20"/>
          <w:shd w:val="clear" w:color="auto" w:fill="FFFFFF"/>
        </w:rPr>
        <w:t>This folder contains the material for Topic 1 Part A.  The first file is the "print" file which you need for note taking.  There are three lecture segments that take just over an hour.  An activity that you need to do is described in the</w:t>
      </w:r>
      <w:r>
        <w:rPr>
          <w:rStyle w:val="apple-converted-space"/>
          <w:rFonts w:ascii="Helvetica" w:hAnsi="Helvetica" w:cs="Helvetica"/>
          <w:color w:val="111111"/>
          <w:sz w:val="20"/>
          <w:shd w:val="clear" w:color="auto" w:fill="FFFFFF"/>
        </w:rPr>
        <w:t> </w:t>
      </w:r>
      <w:proofErr w:type="spellStart"/>
      <w:r>
        <w:rPr>
          <w:rFonts w:ascii="inherit" w:hAnsi="inherit" w:cs="Helvetica"/>
          <w:color w:val="111111"/>
          <w:sz w:val="20"/>
          <w:bdr w:val="none" w:sz="0" w:space="0" w:color="auto" w:frame="1"/>
          <w:shd w:val="clear" w:color="auto" w:fill="FFFFFF"/>
        </w:rPr>
        <w:t>lectcure</w:t>
      </w:r>
      <w:proofErr w:type="spellEnd"/>
      <w:r>
        <w:rPr>
          <w:rStyle w:val="apple-converted-space"/>
          <w:rFonts w:ascii="Helvetica" w:hAnsi="Helvetica" w:cs="Helvetica"/>
          <w:color w:val="111111"/>
          <w:sz w:val="20"/>
          <w:shd w:val="clear" w:color="auto" w:fill="FFFFFF"/>
        </w:rPr>
        <w:t> </w:t>
      </w:r>
      <w:r>
        <w:rPr>
          <w:rFonts w:ascii="Helvetica" w:hAnsi="Helvetica" w:cs="Helvetica"/>
          <w:color w:val="111111"/>
          <w:sz w:val="20"/>
          <w:shd w:val="clear" w:color="auto" w:fill="FFFFFF"/>
        </w:rPr>
        <w:t>and links are provided for you to download the activity sheet.</w:t>
      </w:r>
    </w:p>
    <w:p w:rsidR="00606B70" w:rsidRDefault="00606B70" w:rsidP="00606B70">
      <w:pPr>
        <w:pStyle w:val="BlockText"/>
        <w:ind w:left="0" w:right="72" w:firstLine="0"/>
        <w:rPr>
          <w:rFonts w:ascii="Helvetica" w:hAnsi="Helvetica" w:cs="Helvetica"/>
          <w:color w:val="111111"/>
          <w:sz w:val="20"/>
          <w:shd w:val="clear" w:color="auto" w:fill="FFFFFF"/>
        </w:rPr>
      </w:pPr>
    </w:p>
    <w:p w:rsidR="00606B70" w:rsidRPr="00A20E8A" w:rsidRDefault="00606B70" w:rsidP="00606B70">
      <w:pPr>
        <w:pStyle w:val="BlockText"/>
        <w:ind w:left="0" w:right="72" w:firstLine="0"/>
        <w:rPr>
          <w:rFonts w:ascii="Calibri" w:hAnsi="Calibri" w:cs="Arial"/>
          <w:sz w:val="21"/>
          <w:szCs w:val="21"/>
        </w:rPr>
      </w:pPr>
    </w:p>
    <w:p w:rsidR="00D41C25" w:rsidRDefault="00606B70" w:rsidP="00606B70">
      <w:r w:rsidRPr="00E64011">
        <w:rPr>
          <w:rFonts w:ascii="Calibri" w:hAnsi="Calibri" w:cs="Arial"/>
          <w:b/>
          <w:color w:val="C00000"/>
          <w:sz w:val="21"/>
          <w:szCs w:val="21"/>
        </w:rPr>
        <w:t xml:space="preserve">Topic 1 Part B: </w:t>
      </w:r>
      <w:r w:rsidRPr="00E64011">
        <w:rPr>
          <w:rFonts w:ascii="Calibri" w:hAnsi="Calibri" w:cs="Arial"/>
          <w:color w:val="C00000"/>
          <w:sz w:val="21"/>
          <w:szCs w:val="21"/>
        </w:rPr>
        <w:t xml:space="preserve"> </w:t>
      </w:r>
      <w:r w:rsidRPr="00A20E8A">
        <w:rPr>
          <w:rFonts w:ascii="Calibri" w:hAnsi="Calibri" w:cs="Arial"/>
          <w:sz w:val="21"/>
          <w:szCs w:val="21"/>
        </w:rPr>
        <w:t>Additional components and models for Quality and Customer-Driven Continuous Process Improvement of Operations</w:t>
      </w:r>
    </w:p>
    <w:sectPr w:rsidR="00D41C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5C349A"/>
    <w:multiLevelType w:val="multilevel"/>
    <w:tmpl w:val="404635DE"/>
    <w:lvl w:ilvl="0">
      <w:start w:val="1"/>
      <w:numFmt w:val="lowerLetter"/>
      <w:lvlText w:val="%1."/>
      <w:lvlJc w:val="left"/>
      <w:pPr>
        <w:ind w:left="1080" w:hanging="360"/>
      </w:pPr>
      <w:rPr>
        <w:rFonts w:hint="default"/>
        <w:b w:val="0"/>
        <w:i w:val="0"/>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B70"/>
    <w:rsid w:val="00606B70"/>
    <w:rsid w:val="00D41C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83CA8D-24F2-4CD5-8025-2F545CB6A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B70"/>
    <w:pPr>
      <w:spacing w:after="0" w:line="240" w:lineRule="auto"/>
    </w:pPr>
    <w:rPr>
      <w:rFonts w:ascii="Times New Roman" w:eastAsia="Calibri"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606B70"/>
    <w:pPr>
      <w:ind w:left="360" w:right="-180" w:hanging="360"/>
    </w:pPr>
    <w:rPr>
      <w:rFonts w:eastAsia="Times New Roman"/>
      <w:szCs w:val="20"/>
    </w:rPr>
  </w:style>
  <w:style w:type="character" w:customStyle="1" w:styleId="apple-converted-space">
    <w:name w:val="apple-converted-space"/>
    <w:basedOn w:val="DefaultParagraphFont"/>
    <w:rsid w:val="00606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233</Words>
  <Characters>1330</Characters>
  <Application>Microsoft Office Word</Application>
  <DocSecurity>0</DocSecurity>
  <Lines>11</Lines>
  <Paragraphs>3</Paragraphs>
  <ScaleCrop>false</ScaleCrop>
  <Company>Hewlett-Packard</Company>
  <LinksUpToDate>false</LinksUpToDate>
  <CharactersWithSpaces>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2015-08-30T09:18:00Z</dcterms:created>
  <dcterms:modified xsi:type="dcterms:W3CDTF">2015-08-30T09:25:00Z</dcterms:modified>
</cp:coreProperties>
</file>