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31E9" w:rsidRDefault="007B4C12" w:rsidP="006E23FC">
      <w:pPr>
        <w:jc w:val="center"/>
      </w:pPr>
      <w:r>
        <w:t>MGMT 673 Problem Set 5</w:t>
      </w:r>
    </w:p>
    <w:p w:rsidR="006E23FC" w:rsidRDefault="006E23FC" w:rsidP="006E23FC">
      <w:pPr>
        <w:pStyle w:val="ListParagraph"/>
        <w:numPr>
          <w:ilvl w:val="0"/>
          <w:numId w:val="3"/>
        </w:numPr>
      </w:pPr>
      <w:r>
        <w:t xml:space="preserve">For each of the following </w:t>
      </w:r>
      <w:r w:rsidR="00BB1B85">
        <w:t xml:space="preserve">economic </w:t>
      </w:r>
      <w:r>
        <w:t>conditions, place a</w:t>
      </w:r>
      <w:r w:rsidR="00BB1B85">
        <w:t>n X</w:t>
      </w:r>
      <w:r>
        <w:t xml:space="preserve"> in the table to indicate</w:t>
      </w:r>
      <w:r w:rsidR="003768C5">
        <w:t xml:space="preserve"> the</w:t>
      </w:r>
      <w:r>
        <w:t xml:space="preserve"> </w:t>
      </w:r>
      <w:r w:rsidR="00BB1B85">
        <w:t>appropriate range in the Aggregate Supply Curve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914"/>
        <w:gridCol w:w="1149"/>
        <w:gridCol w:w="1416"/>
        <w:gridCol w:w="1097"/>
      </w:tblGrid>
      <w:tr w:rsidR="00BB1B85" w:rsidTr="00BB1B85">
        <w:tc>
          <w:tcPr>
            <w:tcW w:w="5914" w:type="dxa"/>
          </w:tcPr>
          <w:p w:rsidR="00BB1B85" w:rsidRPr="00BB1B85" w:rsidRDefault="00BB1B85" w:rsidP="00BB1B85">
            <w:pPr>
              <w:rPr>
                <w:b/>
              </w:rPr>
            </w:pPr>
            <w:r w:rsidRPr="00BB1B85">
              <w:rPr>
                <w:b/>
              </w:rPr>
              <w:t>Condition</w:t>
            </w:r>
          </w:p>
        </w:tc>
        <w:tc>
          <w:tcPr>
            <w:tcW w:w="1149" w:type="dxa"/>
          </w:tcPr>
          <w:p w:rsidR="00BB1B85" w:rsidRPr="00BB1B85" w:rsidRDefault="00BB1B85" w:rsidP="00BB1B85">
            <w:pPr>
              <w:rPr>
                <w:b/>
              </w:rPr>
            </w:pPr>
            <w:r w:rsidRPr="00BB1B85">
              <w:rPr>
                <w:b/>
              </w:rPr>
              <w:t>Keynesian</w:t>
            </w:r>
          </w:p>
        </w:tc>
        <w:tc>
          <w:tcPr>
            <w:tcW w:w="1416" w:type="dxa"/>
          </w:tcPr>
          <w:p w:rsidR="00BB1B85" w:rsidRPr="00BB1B85" w:rsidRDefault="00BB1B85" w:rsidP="00BB1B85">
            <w:pPr>
              <w:rPr>
                <w:b/>
              </w:rPr>
            </w:pPr>
            <w:r w:rsidRPr="00BB1B85">
              <w:rPr>
                <w:b/>
              </w:rPr>
              <w:t>Intermediate</w:t>
            </w:r>
          </w:p>
        </w:tc>
        <w:tc>
          <w:tcPr>
            <w:tcW w:w="1097" w:type="dxa"/>
          </w:tcPr>
          <w:p w:rsidR="00BB1B85" w:rsidRPr="00BB1B85" w:rsidRDefault="00BB1B85" w:rsidP="00BB1B85">
            <w:pPr>
              <w:rPr>
                <w:b/>
              </w:rPr>
            </w:pPr>
            <w:r w:rsidRPr="00BB1B85">
              <w:rPr>
                <w:b/>
              </w:rPr>
              <w:t>Classical</w:t>
            </w:r>
          </w:p>
        </w:tc>
      </w:tr>
      <w:tr w:rsidR="00BB1B85" w:rsidTr="00BB1B85">
        <w:tc>
          <w:tcPr>
            <w:tcW w:w="5914" w:type="dxa"/>
          </w:tcPr>
          <w:p w:rsidR="00BB1B85" w:rsidRDefault="00BB1B85" w:rsidP="00BB1B85">
            <w:r>
              <w:t>Unemployment is above the historical average</w:t>
            </w:r>
          </w:p>
        </w:tc>
        <w:tc>
          <w:tcPr>
            <w:tcW w:w="1149" w:type="dxa"/>
          </w:tcPr>
          <w:p w:rsidR="00BB1B85" w:rsidRDefault="00BB1B85" w:rsidP="00BB1B85"/>
        </w:tc>
        <w:tc>
          <w:tcPr>
            <w:tcW w:w="1416" w:type="dxa"/>
          </w:tcPr>
          <w:p w:rsidR="00BB1B85" w:rsidRDefault="00BB1B85" w:rsidP="00BB1B85"/>
        </w:tc>
        <w:tc>
          <w:tcPr>
            <w:tcW w:w="1097" w:type="dxa"/>
          </w:tcPr>
          <w:p w:rsidR="00BB1B85" w:rsidRDefault="00BB1B85" w:rsidP="00BB1B85"/>
        </w:tc>
      </w:tr>
      <w:tr w:rsidR="00BB1B85" w:rsidTr="00BB1B85">
        <w:tc>
          <w:tcPr>
            <w:tcW w:w="5914" w:type="dxa"/>
          </w:tcPr>
          <w:p w:rsidR="00BB1B85" w:rsidRDefault="00BB1B85" w:rsidP="00BB1B85">
            <w:r>
              <w:t>The nation’s factories are running at capacity</w:t>
            </w:r>
          </w:p>
        </w:tc>
        <w:tc>
          <w:tcPr>
            <w:tcW w:w="1149" w:type="dxa"/>
          </w:tcPr>
          <w:p w:rsidR="00BB1B85" w:rsidRDefault="00BB1B85" w:rsidP="00BB1B85"/>
        </w:tc>
        <w:tc>
          <w:tcPr>
            <w:tcW w:w="1416" w:type="dxa"/>
          </w:tcPr>
          <w:p w:rsidR="00BB1B85" w:rsidRDefault="00BB1B85" w:rsidP="00BB1B85"/>
        </w:tc>
        <w:tc>
          <w:tcPr>
            <w:tcW w:w="1097" w:type="dxa"/>
          </w:tcPr>
          <w:p w:rsidR="00BB1B85" w:rsidRDefault="00BB1B85" w:rsidP="00BB1B85"/>
        </w:tc>
      </w:tr>
      <w:tr w:rsidR="00BB1B85" w:rsidTr="00BB1B85">
        <w:tc>
          <w:tcPr>
            <w:tcW w:w="5914" w:type="dxa"/>
          </w:tcPr>
          <w:p w:rsidR="00BB1B85" w:rsidRDefault="00BB1B85" w:rsidP="00BB1B85">
            <w:r>
              <w:t>Any increase in GDP will be accompanied by high inflation</w:t>
            </w:r>
          </w:p>
        </w:tc>
        <w:tc>
          <w:tcPr>
            <w:tcW w:w="1149" w:type="dxa"/>
          </w:tcPr>
          <w:p w:rsidR="00BB1B85" w:rsidRDefault="00BB1B85" w:rsidP="00BB1B85"/>
        </w:tc>
        <w:tc>
          <w:tcPr>
            <w:tcW w:w="1416" w:type="dxa"/>
          </w:tcPr>
          <w:p w:rsidR="00BB1B85" w:rsidRDefault="00BB1B85" w:rsidP="00BB1B85"/>
        </w:tc>
        <w:tc>
          <w:tcPr>
            <w:tcW w:w="1097" w:type="dxa"/>
          </w:tcPr>
          <w:p w:rsidR="00BB1B85" w:rsidRDefault="00BB1B85" w:rsidP="00BB1B85"/>
        </w:tc>
      </w:tr>
      <w:tr w:rsidR="00BB1B85" w:rsidTr="00BB1B85">
        <w:tc>
          <w:tcPr>
            <w:tcW w:w="5914" w:type="dxa"/>
          </w:tcPr>
          <w:p w:rsidR="00BB1B85" w:rsidRDefault="00BB1B85" w:rsidP="00BB1B85">
            <w:r>
              <w:t>The nation is suffering through a severe recession</w:t>
            </w:r>
          </w:p>
        </w:tc>
        <w:tc>
          <w:tcPr>
            <w:tcW w:w="1149" w:type="dxa"/>
          </w:tcPr>
          <w:p w:rsidR="00BB1B85" w:rsidRDefault="00BB1B85" w:rsidP="00BB1B85"/>
        </w:tc>
        <w:tc>
          <w:tcPr>
            <w:tcW w:w="1416" w:type="dxa"/>
          </w:tcPr>
          <w:p w:rsidR="00BB1B85" w:rsidRDefault="00BB1B85" w:rsidP="00BB1B85"/>
        </w:tc>
        <w:tc>
          <w:tcPr>
            <w:tcW w:w="1097" w:type="dxa"/>
          </w:tcPr>
          <w:p w:rsidR="00BB1B85" w:rsidRDefault="00BB1B85" w:rsidP="00BB1B85"/>
        </w:tc>
      </w:tr>
      <w:tr w:rsidR="00BB1B85" w:rsidTr="00BB1B85">
        <w:tc>
          <w:tcPr>
            <w:tcW w:w="5914" w:type="dxa"/>
          </w:tcPr>
          <w:p w:rsidR="00BB1B85" w:rsidRDefault="00BB1B85" w:rsidP="00BB1B85">
            <w:r>
              <w:t>A mid-point in the business cycle expansion phase</w:t>
            </w:r>
          </w:p>
        </w:tc>
        <w:tc>
          <w:tcPr>
            <w:tcW w:w="1149" w:type="dxa"/>
          </w:tcPr>
          <w:p w:rsidR="00BB1B85" w:rsidRDefault="00BB1B85" w:rsidP="00BB1B85"/>
        </w:tc>
        <w:tc>
          <w:tcPr>
            <w:tcW w:w="1416" w:type="dxa"/>
          </w:tcPr>
          <w:p w:rsidR="00BB1B85" w:rsidRDefault="00BB1B85" w:rsidP="00BB1B85"/>
        </w:tc>
        <w:tc>
          <w:tcPr>
            <w:tcW w:w="1097" w:type="dxa"/>
          </w:tcPr>
          <w:p w:rsidR="00BB1B85" w:rsidRDefault="00BB1B85" w:rsidP="00BB1B85"/>
        </w:tc>
      </w:tr>
      <w:tr w:rsidR="00BB1B85" w:rsidTr="00BB1B85">
        <w:tc>
          <w:tcPr>
            <w:tcW w:w="5914" w:type="dxa"/>
          </w:tcPr>
          <w:p w:rsidR="00BB1B85" w:rsidRDefault="00BB1B85" w:rsidP="00697E4B">
            <w:r>
              <w:t xml:space="preserve">GDP can increase without an increase in the Price </w:t>
            </w:r>
            <w:r w:rsidR="00697E4B">
              <w:t>Index</w:t>
            </w:r>
          </w:p>
        </w:tc>
        <w:tc>
          <w:tcPr>
            <w:tcW w:w="1149" w:type="dxa"/>
          </w:tcPr>
          <w:p w:rsidR="00BB1B85" w:rsidRDefault="00BB1B85" w:rsidP="00BB1B85"/>
        </w:tc>
        <w:tc>
          <w:tcPr>
            <w:tcW w:w="1416" w:type="dxa"/>
          </w:tcPr>
          <w:p w:rsidR="00BB1B85" w:rsidRDefault="00BB1B85" w:rsidP="00BB1B85"/>
        </w:tc>
        <w:tc>
          <w:tcPr>
            <w:tcW w:w="1097" w:type="dxa"/>
          </w:tcPr>
          <w:p w:rsidR="00BB1B85" w:rsidRDefault="00BB1B85" w:rsidP="00BB1B85"/>
        </w:tc>
      </w:tr>
    </w:tbl>
    <w:p w:rsidR="00BB1B85" w:rsidRDefault="00BB1B85" w:rsidP="00BB1B85"/>
    <w:p w:rsidR="00BB1B85" w:rsidRDefault="00F46497" w:rsidP="00BB1B85">
      <w:pPr>
        <w:pStyle w:val="ListParagraph"/>
        <w:numPr>
          <w:ilvl w:val="0"/>
          <w:numId w:val="3"/>
        </w:numPr>
      </w:pPr>
      <w:r>
        <w:t>Many exogenous factors can cause a shift in the Aggregate Supply Curve.  For each of the following factors, place an X in the table to indicate how the AS curve would shift.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28"/>
        <w:gridCol w:w="1620"/>
        <w:gridCol w:w="1728"/>
      </w:tblGrid>
      <w:tr w:rsidR="00F46497" w:rsidTr="00F46497">
        <w:tc>
          <w:tcPr>
            <w:tcW w:w="6228" w:type="dxa"/>
          </w:tcPr>
          <w:p w:rsidR="00F46497" w:rsidRPr="00F46497" w:rsidRDefault="00F46497" w:rsidP="00F46497">
            <w:pPr>
              <w:rPr>
                <w:b/>
              </w:rPr>
            </w:pPr>
            <w:r w:rsidRPr="00F46497">
              <w:rPr>
                <w:b/>
              </w:rPr>
              <w:t xml:space="preserve">Factor </w:t>
            </w:r>
          </w:p>
        </w:tc>
        <w:tc>
          <w:tcPr>
            <w:tcW w:w="1620" w:type="dxa"/>
          </w:tcPr>
          <w:p w:rsidR="00F46497" w:rsidRPr="00F46497" w:rsidRDefault="00F46497" w:rsidP="00F46497">
            <w:pPr>
              <w:rPr>
                <w:b/>
              </w:rPr>
            </w:pPr>
            <w:r w:rsidRPr="00F46497">
              <w:rPr>
                <w:b/>
              </w:rPr>
              <w:t xml:space="preserve">AS shift right </w:t>
            </w:r>
          </w:p>
          <w:p w:rsidR="00F46497" w:rsidRPr="00F46497" w:rsidRDefault="00F46497" w:rsidP="00F46497">
            <w:pPr>
              <w:rPr>
                <w:b/>
              </w:rPr>
            </w:pPr>
            <w:r w:rsidRPr="00F46497">
              <w:rPr>
                <w:b/>
              </w:rPr>
              <w:t>(increase in AS)</w:t>
            </w:r>
          </w:p>
        </w:tc>
        <w:tc>
          <w:tcPr>
            <w:tcW w:w="1728" w:type="dxa"/>
          </w:tcPr>
          <w:p w:rsidR="00F46497" w:rsidRPr="00F46497" w:rsidRDefault="00F46497" w:rsidP="00F46497">
            <w:pPr>
              <w:rPr>
                <w:b/>
              </w:rPr>
            </w:pPr>
            <w:r w:rsidRPr="00F46497">
              <w:rPr>
                <w:b/>
              </w:rPr>
              <w:t>AS shift left</w:t>
            </w:r>
          </w:p>
          <w:p w:rsidR="00F46497" w:rsidRPr="00F46497" w:rsidRDefault="00F46497" w:rsidP="00F46497">
            <w:pPr>
              <w:rPr>
                <w:b/>
              </w:rPr>
            </w:pPr>
            <w:r w:rsidRPr="00F46497">
              <w:rPr>
                <w:b/>
              </w:rPr>
              <w:t>(decrease in AS)</w:t>
            </w:r>
          </w:p>
        </w:tc>
      </w:tr>
      <w:tr w:rsidR="00F46497" w:rsidTr="00F46497">
        <w:tc>
          <w:tcPr>
            <w:tcW w:w="6228" w:type="dxa"/>
          </w:tcPr>
          <w:p w:rsidR="00F46497" w:rsidRDefault="00F46497" w:rsidP="00F46497">
            <w:r>
              <w:t>World oil prices increase substantially</w:t>
            </w:r>
          </w:p>
        </w:tc>
        <w:tc>
          <w:tcPr>
            <w:tcW w:w="1620" w:type="dxa"/>
          </w:tcPr>
          <w:p w:rsidR="00F46497" w:rsidRDefault="00F46497" w:rsidP="00F46497"/>
        </w:tc>
        <w:tc>
          <w:tcPr>
            <w:tcW w:w="1728" w:type="dxa"/>
          </w:tcPr>
          <w:p w:rsidR="00F46497" w:rsidRDefault="00F46497" w:rsidP="00F46497"/>
        </w:tc>
      </w:tr>
      <w:tr w:rsidR="00F46497" w:rsidTr="00F46497">
        <w:tc>
          <w:tcPr>
            <w:tcW w:w="6228" w:type="dxa"/>
          </w:tcPr>
          <w:p w:rsidR="00F46497" w:rsidRDefault="00F46497" w:rsidP="00F46497">
            <w:r>
              <w:t>Environmental Protection Agency enacts broad pollution restrictions</w:t>
            </w:r>
          </w:p>
        </w:tc>
        <w:tc>
          <w:tcPr>
            <w:tcW w:w="1620" w:type="dxa"/>
          </w:tcPr>
          <w:p w:rsidR="00F46497" w:rsidRDefault="00F46497" w:rsidP="00F46497"/>
        </w:tc>
        <w:tc>
          <w:tcPr>
            <w:tcW w:w="1728" w:type="dxa"/>
          </w:tcPr>
          <w:p w:rsidR="00F46497" w:rsidRDefault="00F46497" w:rsidP="00F46497"/>
        </w:tc>
      </w:tr>
      <w:tr w:rsidR="00F46497" w:rsidTr="00F46497">
        <w:tc>
          <w:tcPr>
            <w:tcW w:w="6228" w:type="dxa"/>
          </w:tcPr>
          <w:p w:rsidR="00F46497" w:rsidRDefault="00F46497" w:rsidP="00036849">
            <w:r>
              <w:t xml:space="preserve">Business taxes are </w:t>
            </w:r>
            <w:r w:rsidR="00036849">
              <w:t>reduced</w:t>
            </w:r>
          </w:p>
        </w:tc>
        <w:tc>
          <w:tcPr>
            <w:tcW w:w="1620" w:type="dxa"/>
          </w:tcPr>
          <w:p w:rsidR="00F46497" w:rsidRDefault="00F46497" w:rsidP="00F46497"/>
        </w:tc>
        <w:tc>
          <w:tcPr>
            <w:tcW w:w="1728" w:type="dxa"/>
          </w:tcPr>
          <w:p w:rsidR="00F46497" w:rsidRDefault="00F46497" w:rsidP="00F46497"/>
        </w:tc>
      </w:tr>
      <w:tr w:rsidR="00F46497" w:rsidTr="00F46497">
        <w:tc>
          <w:tcPr>
            <w:tcW w:w="6228" w:type="dxa"/>
          </w:tcPr>
          <w:p w:rsidR="00F46497" w:rsidRDefault="00F46497" w:rsidP="00F46497">
            <w:r>
              <w:t xml:space="preserve">Internal </w:t>
            </w:r>
            <w:r w:rsidR="003768C5">
              <w:t xml:space="preserve">combustion </w:t>
            </w:r>
            <w:r>
              <w:t>engine fuel efficiencies are greatly increased</w:t>
            </w:r>
          </w:p>
        </w:tc>
        <w:tc>
          <w:tcPr>
            <w:tcW w:w="1620" w:type="dxa"/>
          </w:tcPr>
          <w:p w:rsidR="00F46497" w:rsidRDefault="00F46497" w:rsidP="00F46497"/>
        </w:tc>
        <w:tc>
          <w:tcPr>
            <w:tcW w:w="1728" w:type="dxa"/>
          </w:tcPr>
          <w:p w:rsidR="00F46497" w:rsidRDefault="00F46497" w:rsidP="00F46497"/>
        </w:tc>
      </w:tr>
      <w:tr w:rsidR="00F46497" w:rsidTr="00F46497">
        <w:tc>
          <w:tcPr>
            <w:tcW w:w="6228" w:type="dxa"/>
          </w:tcPr>
          <w:p w:rsidR="00F46497" w:rsidRDefault="00F46497" w:rsidP="00F46497">
            <w:r>
              <w:t>Adverse winter weather persists for months more the normal</w:t>
            </w:r>
          </w:p>
        </w:tc>
        <w:tc>
          <w:tcPr>
            <w:tcW w:w="1620" w:type="dxa"/>
          </w:tcPr>
          <w:p w:rsidR="00F46497" w:rsidRDefault="00F46497" w:rsidP="00F46497"/>
        </w:tc>
        <w:tc>
          <w:tcPr>
            <w:tcW w:w="1728" w:type="dxa"/>
          </w:tcPr>
          <w:p w:rsidR="00F46497" w:rsidRDefault="00F46497" w:rsidP="00F46497"/>
        </w:tc>
      </w:tr>
      <w:tr w:rsidR="00F46497" w:rsidTr="00F46497">
        <w:tc>
          <w:tcPr>
            <w:tcW w:w="6228" w:type="dxa"/>
          </w:tcPr>
          <w:p w:rsidR="00F46497" w:rsidRDefault="00F46497" w:rsidP="003768C5">
            <w:r>
              <w:t>New restrictions slow immigration</w:t>
            </w:r>
          </w:p>
        </w:tc>
        <w:tc>
          <w:tcPr>
            <w:tcW w:w="1620" w:type="dxa"/>
          </w:tcPr>
          <w:p w:rsidR="00F46497" w:rsidRDefault="00F46497" w:rsidP="00F46497"/>
        </w:tc>
        <w:tc>
          <w:tcPr>
            <w:tcW w:w="1728" w:type="dxa"/>
          </w:tcPr>
          <w:p w:rsidR="00F46497" w:rsidRDefault="00F46497" w:rsidP="00F46497"/>
        </w:tc>
      </w:tr>
      <w:tr w:rsidR="00F46497" w:rsidTr="00F46497">
        <w:tc>
          <w:tcPr>
            <w:tcW w:w="6228" w:type="dxa"/>
          </w:tcPr>
          <w:p w:rsidR="00F46497" w:rsidRDefault="00036849" w:rsidP="00F46497">
            <w:r>
              <w:t>Federal minimum wage is increased by 30%</w:t>
            </w:r>
          </w:p>
        </w:tc>
        <w:tc>
          <w:tcPr>
            <w:tcW w:w="1620" w:type="dxa"/>
          </w:tcPr>
          <w:p w:rsidR="00F46497" w:rsidRDefault="00F46497" w:rsidP="00F46497"/>
        </w:tc>
        <w:tc>
          <w:tcPr>
            <w:tcW w:w="1728" w:type="dxa"/>
          </w:tcPr>
          <w:p w:rsidR="00F46497" w:rsidRDefault="00F46497" w:rsidP="00F46497"/>
        </w:tc>
      </w:tr>
    </w:tbl>
    <w:p w:rsidR="00F46497" w:rsidRDefault="00F46497" w:rsidP="00F46497"/>
    <w:p w:rsidR="00036849" w:rsidRDefault="00036849" w:rsidP="00036849">
      <w:pPr>
        <w:pStyle w:val="ListParagraph"/>
        <w:numPr>
          <w:ilvl w:val="0"/>
          <w:numId w:val="3"/>
        </w:numPr>
      </w:pPr>
      <w:r>
        <w:t>Earlier we learned that Demand, which we now call Aggregate Demand, is comprised of 4 components: Consumption (C), Investment (I), Government spending (G), and Net Exports (NE).  Any exogenous factor that increases any of the component</w:t>
      </w:r>
      <w:r w:rsidR="00C142B8">
        <w:t>(</w:t>
      </w:r>
      <w:r>
        <w:t>s</w:t>
      </w:r>
      <w:r w:rsidR="00C142B8">
        <w:t>)</w:t>
      </w:r>
      <w:r>
        <w:t xml:space="preserve"> will also increase Aggregate Demand.  For each of the following, place an X to indicate the component affected and an R </w:t>
      </w:r>
      <w:r w:rsidR="00C142B8">
        <w:t xml:space="preserve">(increase) </w:t>
      </w:r>
      <w:r>
        <w:t xml:space="preserve">or and L </w:t>
      </w:r>
      <w:r w:rsidR="00C142B8">
        <w:t xml:space="preserve">(decrease) </w:t>
      </w:r>
      <w:r>
        <w:t xml:space="preserve">to show whether the AD curve shifts Right or Left.  </w:t>
      </w:r>
      <w:r w:rsidR="00C142B8">
        <w:t xml:space="preserve">Consider only the primary effect.  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7218"/>
        <w:gridCol w:w="360"/>
        <w:gridCol w:w="349"/>
        <w:gridCol w:w="281"/>
        <w:gridCol w:w="540"/>
        <w:gridCol w:w="828"/>
      </w:tblGrid>
      <w:tr w:rsidR="00036849" w:rsidTr="00036849">
        <w:tc>
          <w:tcPr>
            <w:tcW w:w="7218" w:type="dxa"/>
          </w:tcPr>
          <w:p w:rsidR="00036849" w:rsidRPr="00161B46" w:rsidRDefault="00036849" w:rsidP="00036849">
            <w:pPr>
              <w:rPr>
                <w:b/>
              </w:rPr>
            </w:pPr>
            <w:r w:rsidRPr="00161B46">
              <w:rPr>
                <w:b/>
              </w:rPr>
              <w:t>Factor</w:t>
            </w:r>
          </w:p>
        </w:tc>
        <w:tc>
          <w:tcPr>
            <w:tcW w:w="360" w:type="dxa"/>
          </w:tcPr>
          <w:p w:rsidR="00036849" w:rsidRPr="00161B46" w:rsidRDefault="00036849" w:rsidP="00036849">
            <w:pPr>
              <w:jc w:val="center"/>
              <w:rPr>
                <w:b/>
              </w:rPr>
            </w:pPr>
            <w:r w:rsidRPr="00161B46">
              <w:rPr>
                <w:b/>
              </w:rPr>
              <w:t>C</w:t>
            </w:r>
          </w:p>
        </w:tc>
        <w:tc>
          <w:tcPr>
            <w:tcW w:w="349" w:type="dxa"/>
          </w:tcPr>
          <w:p w:rsidR="00036849" w:rsidRPr="00161B46" w:rsidRDefault="00036849" w:rsidP="00036849">
            <w:pPr>
              <w:jc w:val="center"/>
              <w:rPr>
                <w:b/>
              </w:rPr>
            </w:pPr>
            <w:r w:rsidRPr="00161B46">
              <w:rPr>
                <w:b/>
              </w:rPr>
              <w:t>I</w:t>
            </w:r>
          </w:p>
        </w:tc>
        <w:tc>
          <w:tcPr>
            <w:tcW w:w="281" w:type="dxa"/>
          </w:tcPr>
          <w:p w:rsidR="00036849" w:rsidRPr="00161B46" w:rsidRDefault="00036849" w:rsidP="00036849">
            <w:pPr>
              <w:jc w:val="center"/>
              <w:rPr>
                <w:b/>
              </w:rPr>
            </w:pPr>
            <w:r w:rsidRPr="00161B46">
              <w:rPr>
                <w:b/>
              </w:rPr>
              <w:t>G</w:t>
            </w:r>
          </w:p>
        </w:tc>
        <w:tc>
          <w:tcPr>
            <w:tcW w:w="540" w:type="dxa"/>
          </w:tcPr>
          <w:p w:rsidR="00036849" w:rsidRPr="00161B46" w:rsidRDefault="00036849" w:rsidP="00036849">
            <w:pPr>
              <w:jc w:val="center"/>
              <w:rPr>
                <w:b/>
              </w:rPr>
            </w:pPr>
            <w:r w:rsidRPr="00161B46">
              <w:rPr>
                <w:b/>
              </w:rPr>
              <w:t>NE</w:t>
            </w:r>
          </w:p>
        </w:tc>
        <w:tc>
          <w:tcPr>
            <w:tcW w:w="828" w:type="dxa"/>
          </w:tcPr>
          <w:p w:rsidR="00036849" w:rsidRPr="00161B46" w:rsidRDefault="00036849" w:rsidP="00036849">
            <w:pPr>
              <w:jc w:val="center"/>
              <w:rPr>
                <w:b/>
              </w:rPr>
            </w:pPr>
            <w:r w:rsidRPr="00161B46">
              <w:rPr>
                <w:b/>
              </w:rPr>
              <w:t>R or L</w:t>
            </w:r>
          </w:p>
        </w:tc>
      </w:tr>
      <w:tr w:rsidR="00036849" w:rsidTr="00036849">
        <w:tc>
          <w:tcPr>
            <w:tcW w:w="7218" w:type="dxa"/>
          </w:tcPr>
          <w:p w:rsidR="00036849" w:rsidRDefault="00161B46" w:rsidP="00036849">
            <w:r>
              <w:t>Real interest rate decreases</w:t>
            </w:r>
          </w:p>
        </w:tc>
        <w:tc>
          <w:tcPr>
            <w:tcW w:w="360" w:type="dxa"/>
          </w:tcPr>
          <w:p w:rsidR="00036849" w:rsidRDefault="00036849" w:rsidP="00036849"/>
        </w:tc>
        <w:tc>
          <w:tcPr>
            <w:tcW w:w="349" w:type="dxa"/>
          </w:tcPr>
          <w:p w:rsidR="00036849" w:rsidRDefault="00036849" w:rsidP="00036849"/>
        </w:tc>
        <w:tc>
          <w:tcPr>
            <w:tcW w:w="281" w:type="dxa"/>
          </w:tcPr>
          <w:p w:rsidR="00036849" w:rsidRDefault="00036849" w:rsidP="00036849"/>
        </w:tc>
        <w:tc>
          <w:tcPr>
            <w:tcW w:w="540" w:type="dxa"/>
          </w:tcPr>
          <w:p w:rsidR="00036849" w:rsidRDefault="00036849" w:rsidP="00036849"/>
        </w:tc>
        <w:tc>
          <w:tcPr>
            <w:tcW w:w="828" w:type="dxa"/>
          </w:tcPr>
          <w:p w:rsidR="00036849" w:rsidRDefault="00036849" w:rsidP="00036849"/>
        </w:tc>
      </w:tr>
      <w:tr w:rsidR="00036849" w:rsidTr="00036849">
        <w:tc>
          <w:tcPr>
            <w:tcW w:w="7218" w:type="dxa"/>
          </w:tcPr>
          <w:p w:rsidR="00036849" w:rsidRDefault="00161B46" w:rsidP="003768C5">
            <w:r>
              <w:t>Consumer</w:t>
            </w:r>
            <w:r w:rsidR="003768C5">
              <w:t>s</w:t>
            </w:r>
            <w:r>
              <w:t xml:space="preserve"> and </w:t>
            </w:r>
            <w:r w:rsidR="003768C5">
              <w:t>executives</w:t>
            </w:r>
            <w:r>
              <w:t xml:space="preserve"> become more confident in the economic future</w:t>
            </w:r>
          </w:p>
        </w:tc>
        <w:tc>
          <w:tcPr>
            <w:tcW w:w="360" w:type="dxa"/>
          </w:tcPr>
          <w:p w:rsidR="00036849" w:rsidRDefault="00036849" w:rsidP="00036849"/>
        </w:tc>
        <w:tc>
          <w:tcPr>
            <w:tcW w:w="349" w:type="dxa"/>
          </w:tcPr>
          <w:p w:rsidR="00036849" w:rsidRDefault="00036849" w:rsidP="00036849"/>
        </w:tc>
        <w:tc>
          <w:tcPr>
            <w:tcW w:w="281" w:type="dxa"/>
          </w:tcPr>
          <w:p w:rsidR="00036849" w:rsidRDefault="00036849" w:rsidP="00036849"/>
        </w:tc>
        <w:tc>
          <w:tcPr>
            <w:tcW w:w="540" w:type="dxa"/>
          </w:tcPr>
          <w:p w:rsidR="00036849" w:rsidRDefault="00036849" w:rsidP="00036849"/>
        </w:tc>
        <w:tc>
          <w:tcPr>
            <w:tcW w:w="828" w:type="dxa"/>
          </w:tcPr>
          <w:p w:rsidR="00036849" w:rsidRDefault="00036849" w:rsidP="00036849"/>
        </w:tc>
      </w:tr>
      <w:tr w:rsidR="00036849" w:rsidTr="00036849">
        <w:tc>
          <w:tcPr>
            <w:tcW w:w="7218" w:type="dxa"/>
          </w:tcPr>
          <w:p w:rsidR="00036849" w:rsidRDefault="00161B46" w:rsidP="00161B46">
            <w:r>
              <w:t xml:space="preserve">The stock market rises </w:t>
            </w:r>
          </w:p>
        </w:tc>
        <w:tc>
          <w:tcPr>
            <w:tcW w:w="360" w:type="dxa"/>
          </w:tcPr>
          <w:p w:rsidR="00036849" w:rsidRDefault="00036849" w:rsidP="00036849"/>
        </w:tc>
        <w:tc>
          <w:tcPr>
            <w:tcW w:w="349" w:type="dxa"/>
          </w:tcPr>
          <w:p w:rsidR="00036849" w:rsidRDefault="00036849" w:rsidP="00036849"/>
        </w:tc>
        <w:tc>
          <w:tcPr>
            <w:tcW w:w="281" w:type="dxa"/>
          </w:tcPr>
          <w:p w:rsidR="00036849" w:rsidRDefault="00036849" w:rsidP="00036849"/>
        </w:tc>
        <w:tc>
          <w:tcPr>
            <w:tcW w:w="540" w:type="dxa"/>
          </w:tcPr>
          <w:p w:rsidR="00036849" w:rsidRDefault="00036849" w:rsidP="00036849"/>
        </w:tc>
        <w:tc>
          <w:tcPr>
            <w:tcW w:w="828" w:type="dxa"/>
          </w:tcPr>
          <w:p w:rsidR="00036849" w:rsidRDefault="00036849" w:rsidP="00036849"/>
        </w:tc>
      </w:tr>
      <w:tr w:rsidR="00036849" w:rsidTr="00036849">
        <w:tc>
          <w:tcPr>
            <w:tcW w:w="7218" w:type="dxa"/>
          </w:tcPr>
          <w:p w:rsidR="00036849" w:rsidRDefault="00161B46" w:rsidP="00036849">
            <w:r>
              <w:t>China’s economic growth slows</w:t>
            </w:r>
          </w:p>
        </w:tc>
        <w:tc>
          <w:tcPr>
            <w:tcW w:w="360" w:type="dxa"/>
          </w:tcPr>
          <w:p w:rsidR="00036849" w:rsidRDefault="00036849" w:rsidP="00036849"/>
        </w:tc>
        <w:tc>
          <w:tcPr>
            <w:tcW w:w="349" w:type="dxa"/>
          </w:tcPr>
          <w:p w:rsidR="00036849" w:rsidRDefault="00036849" w:rsidP="00036849"/>
        </w:tc>
        <w:tc>
          <w:tcPr>
            <w:tcW w:w="281" w:type="dxa"/>
          </w:tcPr>
          <w:p w:rsidR="00036849" w:rsidRDefault="00036849" w:rsidP="00036849"/>
        </w:tc>
        <w:tc>
          <w:tcPr>
            <w:tcW w:w="540" w:type="dxa"/>
          </w:tcPr>
          <w:p w:rsidR="00036849" w:rsidRDefault="00036849" w:rsidP="00036849"/>
        </w:tc>
        <w:tc>
          <w:tcPr>
            <w:tcW w:w="828" w:type="dxa"/>
          </w:tcPr>
          <w:p w:rsidR="00036849" w:rsidRDefault="00036849" w:rsidP="00036849"/>
        </w:tc>
      </w:tr>
      <w:tr w:rsidR="00036849" w:rsidTr="00036849">
        <w:tc>
          <w:tcPr>
            <w:tcW w:w="7218" w:type="dxa"/>
          </w:tcPr>
          <w:p w:rsidR="00036849" w:rsidRDefault="00161B46" w:rsidP="003768C5">
            <w:r>
              <w:t xml:space="preserve">Congress increases spending for </w:t>
            </w:r>
            <w:r w:rsidR="003768C5">
              <w:t xml:space="preserve">in </w:t>
            </w:r>
            <w:r>
              <w:t xml:space="preserve">the </w:t>
            </w:r>
            <w:r w:rsidR="003768C5">
              <w:t>current</w:t>
            </w:r>
            <w:r>
              <w:t xml:space="preserve"> </w:t>
            </w:r>
            <w:r w:rsidR="003768C5">
              <w:t xml:space="preserve">fiscal </w:t>
            </w:r>
            <w:r>
              <w:t>year</w:t>
            </w:r>
          </w:p>
        </w:tc>
        <w:tc>
          <w:tcPr>
            <w:tcW w:w="360" w:type="dxa"/>
          </w:tcPr>
          <w:p w:rsidR="00036849" w:rsidRDefault="00036849" w:rsidP="00036849"/>
        </w:tc>
        <w:tc>
          <w:tcPr>
            <w:tcW w:w="349" w:type="dxa"/>
          </w:tcPr>
          <w:p w:rsidR="00036849" w:rsidRDefault="00036849" w:rsidP="00036849"/>
        </w:tc>
        <w:tc>
          <w:tcPr>
            <w:tcW w:w="281" w:type="dxa"/>
          </w:tcPr>
          <w:p w:rsidR="00036849" w:rsidRDefault="00036849" w:rsidP="00036849"/>
        </w:tc>
        <w:tc>
          <w:tcPr>
            <w:tcW w:w="540" w:type="dxa"/>
          </w:tcPr>
          <w:p w:rsidR="00036849" w:rsidRDefault="00036849" w:rsidP="00036849"/>
        </w:tc>
        <w:tc>
          <w:tcPr>
            <w:tcW w:w="828" w:type="dxa"/>
          </w:tcPr>
          <w:p w:rsidR="00036849" w:rsidRDefault="00036849" w:rsidP="00036849"/>
        </w:tc>
      </w:tr>
      <w:tr w:rsidR="00036849" w:rsidTr="00036849">
        <w:tc>
          <w:tcPr>
            <w:tcW w:w="7218" w:type="dxa"/>
          </w:tcPr>
          <w:p w:rsidR="00036849" w:rsidRDefault="00161B46" w:rsidP="00036849">
            <w:r>
              <w:t>Tariffs are imposed by many countries to protect domestic employment</w:t>
            </w:r>
          </w:p>
        </w:tc>
        <w:tc>
          <w:tcPr>
            <w:tcW w:w="360" w:type="dxa"/>
          </w:tcPr>
          <w:p w:rsidR="00036849" w:rsidRDefault="00036849" w:rsidP="00036849"/>
        </w:tc>
        <w:tc>
          <w:tcPr>
            <w:tcW w:w="349" w:type="dxa"/>
          </w:tcPr>
          <w:p w:rsidR="00036849" w:rsidRDefault="00036849" w:rsidP="00036849"/>
        </w:tc>
        <w:tc>
          <w:tcPr>
            <w:tcW w:w="281" w:type="dxa"/>
          </w:tcPr>
          <w:p w:rsidR="00036849" w:rsidRDefault="00036849" w:rsidP="00036849"/>
        </w:tc>
        <w:tc>
          <w:tcPr>
            <w:tcW w:w="540" w:type="dxa"/>
          </w:tcPr>
          <w:p w:rsidR="00036849" w:rsidRDefault="00036849" w:rsidP="00036849"/>
        </w:tc>
        <w:tc>
          <w:tcPr>
            <w:tcW w:w="828" w:type="dxa"/>
          </w:tcPr>
          <w:p w:rsidR="00036849" w:rsidRDefault="00036849" w:rsidP="00036849"/>
        </w:tc>
      </w:tr>
      <w:tr w:rsidR="00F00B11" w:rsidTr="00036849">
        <w:tc>
          <w:tcPr>
            <w:tcW w:w="7218" w:type="dxa"/>
          </w:tcPr>
          <w:p w:rsidR="00F00B11" w:rsidRDefault="00F00B11" w:rsidP="00F00B11">
            <w:r w:rsidRPr="00F00B11">
              <w:t xml:space="preserve">The US Import/Export bank </w:t>
            </w:r>
            <w:r>
              <w:t>eliminates guara</w:t>
            </w:r>
            <w:r w:rsidRPr="00F00B11">
              <w:t>ntee</w:t>
            </w:r>
            <w:r w:rsidR="003768C5">
              <w:t>s</w:t>
            </w:r>
            <w:r>
              <w:t xml:space="preserve"> for </w:t>
            </w:r>
            <w:r w:rsidRPr="00F00B11">
              <w:t xml:space="preserve">loans </w:t>
            </w:r>
            <w:r>
              <w:t xml:space="preserve">to </w:t>
            </w:r>
            <w:r w:rsidRPr="00F00B11">
              <w:t>foreign airlines to purchase Boeing aircraft</w:t>
            </w:r>
          </w:p>
        </w:tc>
        <w:tc>
          <w:tcPr>
            <w:tcW w:w="360" w:type="dxa"/>
          </w:tcPr>
          <w:p w:rsidR="00F00B11" w:rsidRDefault="00F00B11" w:rsidP="00036849"/>
        </w:tc>
        <w:tc>
          <w:tcPr>
            <w:tcW w:w="349" w:type="dxa"/>
          </w:tcPr>
          <w:p w:rsidR="00F00B11" w:rsidRDefault="00F00B11" w:rsidP="00036849"/>
        </w:tc>
        <w:tc>
          <w:tcPr>
            <w:tcW w:w="281" w:type="dxa"/>
          </w:tcPr>
          <w:p w:rsidR="00F00B11" w:rsidRDefault="00F00B11" w:rsidP="00036849"/>
        </w:tc>
        <w:tc>
          <w:tcPr>
            <w:tcW w:w="540" w:type="dxa"/>
          </w:tcPr>
          <w:p w:rsidR="00F00B11" w:rsidRDefault="00F00B11" w:rsidP="00036849"/>
        </w:tc>
        <w:tc>
          <w:tcPr>
            <w:tcW w:w="828" w:type="dxa"/>
          </w:tcPr>
          <w:p w:rsidR="00F00B11" w:rsidRDefault="00F00B11" w:rsidP="00036849"/>
        </w:tc>
      </w:tr>
      <w:tr w:rsidR="00F00B11" w:rsidTr="00036849">
        <w:tc>
          <w:tcPr>
            <w:tcW w:w="7218" w:type="dxa"/>
          </w:tcPr>
          <w:p w:rsidR="00F00B11" w:rsidRPr="00F00B11" w:rsidRDefault="00F00B11" w:rsidP="00F00B11">
            <w:r>
              <w:t xml:space="preserve">Congress </w:t>
            </w:r>
            <w:r w:rsidR="00BB3CCE">
              <w:t xml:space="preserve">enacts </w:t>
            </w:r>
            <w:r>
              <w:t xml:space="preserve">tax incentives </w:t>
            </w:r>
            <w:r w:rsidRPr="00F00B11">
              <w:t xml:space="preserve">for firms </w:t>
            </w:r>
            <w:r>
              <w:t xml:space="preserve">purchasing </w:t>
            </w:r>
            <w:r w:rsidRPr="00F00B11">
              <w:t xml:space="preserve">new </w:t>
            </w:r>
            <w:r>
              <w:t>e</w:t>
            </w:r>
            <w:r w:rsidRPr="00F00B11">
              <w:t>quipment and facilities</w:t>
            </w:r>
          </w:p>
        </w:tc>
        <w:tc>
          <w:tcPr>
            <w:tcW w:w="360" w:type="dxa"/>
          </w:tcPr>
          <w:p w:rsidR="00F00B11" w:rsidRDefault="00F00B11" w:rsidP="00036849"/>
        </w:tc>
        <w:tc>
          <w:tcPr>
            <w:tcW w:w="349" w:type="dxa"/>
          </w:tcPr>
          <w:p w:rsidR="00F00B11" w:rsidRDefault="00F00B11" w:rsidP="00036849"/>
        </w:tc>
        <w:tc>
          <w:tcPr>
            <w:tcW w:w="281" w:type="dxa"/>
          </w:tcPr>
          <w:p w:rsidR="00F00B11" w:rsidRDefault="00F00B11" w:rsidP="00036849"/>
        </w:tc>
        <w:tc>
          <w:tcPr>
            <w:tcW w:w="540" w:type="dxa"/>
          </w:tcPr>
          <w:p w:rsidR="00F00B11" w:rsidRDefault="00F00B11" w:rsidP="00036849"/>
        </w:tc>
        <w:tc>
          <w:tcPr>
            <w:tcW w:w="828" w:type="dxa"/>
          </w:tcPr>
          <w:p w:rsidR="00F00B11" w:rsidRDefault="00F00B11" w:rsidP="00036849"/>
        </w:tc>
      </w:tr>
    </w:tbl>
    <w:p w:rsidR="00BB3CCE" w:rsidRDefault="00BB3CCE" w:rsidP="00BB3CCE">
      <w:pPr>
        <w:pStyle w:val="ListParagraph"/>
      </w:pPr>
    </w:p>
    <w:p w:rsidR="00BB3CCE" w:rsidRDefault="00BB3CCE">
      <w:r>
        <w:br w:type="page"/>
      </w:r>
    </w:p>
    <w:p w:rsidR="00036849" w:rsidRDefault="00F00B11" w:rsidP="00F00B11">
      <w:pPr>
        <w:pStyle w:val="ListParagraph"/>
        <w:numPr>
          <w:ilvl w:val="0"/>
          <w:numId w:val="3"/>
        </w:numPr>
      </w:pPr>
      <w:bookmarkStart w:id="0" w:name="_GoBack"/>
      <w:bookmarkEnd w:id="0"/>
      <w:r>
        <w:lastRenderedPageBreak/>
        <w:t>For each of the following government economic actions, place an X in the table to indicate whether the action is fiscal or monetary policy.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15"/>
        <w:gridCol w:w="1123"/>
        <w:gridCol w:w="738"/>
      </w:tblGrid>
      <w:tr w:rsidR="00F00B11" w:rsidTr="00A3652D">
        <w:tc>
          <w:tcPr>
            <w:tcW w:w="7715" w:type="dxa"/>
          </w:tcPr>
          <w:p w:rsidR="00F00B11" w:rsidRPr="00F00B11" w:rsidRDefault="00F00B11" w:rsidP="00F00B11">
            <w:pPr>
              <w:rPr>
                <w:b/>
              </w:rPr>
            </w:pPr>
            <w:r w:rsidRPr="00F00B11">
              <w:rPr>
                <w:b/>
              </w:rPr>
              <w:t>Action</w:t>
            </w:r>
          </w:p>
        </w:tc>
        <w:tc>
          <w:tcPr>
            <w:tcW w:w="1123" w:type="dxa"/>
          </w:tcPr>
          <w:p w:rsidR="00F00B11" w:rsidRPr="00F00B11" w:rsidRDefault="00F00B11" w:rsidP="00F00B11">
            <w:pPr>
              <w:rPr>
                <w:b/>
              </w:rPr>
            </w:pPr>
            <w:r w:rsidRPr="00F00B11">
              <w:rPr>
                <w:b/>
              </w:rPr>
              <w:t>Monetary</w:t>
            </w:r>
          </w:p>
        </w:tc>
        <w:tc>
          <w:tcPr>
            <w:tcW w:w="738" w:type="dxa"/>
          </w:tcPr>
          <w:p w:rsidR="00F00B11" w:rsidRPr="00F00B11" w:rsidRDefault="00F00B11" w:rsidP="00F00B11">
            <w:pPr>
              <w:rPr>
                <w:b/>
              </w:rPr>
            </w:pPr>
            <w:r w:rsidRPr="00F00B11">
              <w:rPr>
                <w:b/>
              </w:rPr>
              <w:t>Fiscal</w:t>
            </w:r>
          </w:p>
        </w:tc>
      </w:tr>
      <w:tr w:rsidR="00F00B11" w:rsidTr="00A3652D">
        <w:tc>
          <w:tcPr>
            <w:tcW w:w="7715" w:type="dxa"/>
          </w:tcPr>
          <w:p w:rsidR="00F00B11" w:rsidRDefault="00A3652D" w:rsidP="00F00B11">
            <w:r>
              <w:t>Taxes are increased on the wealthiest 1% of households</w:t>
            </w:r>
          </w:p>
        </w:tc>
        <w:tc>
          <w:tcPr>
            <w:tcW w:w="1123" w:type="dxa"/>
          </w:tcPr>
          <w:p w:rsidR="00F00B11" w:rsidRDefault="00F00B11" w:rsidP="00F00B11"/>
        </w:tc>
        <w:tc>
          <w:tcPr>
            <w:tcW w:w="738" w:type="dxa"/>
          </w:tcPr>
          <w:p w:rsidR="00F00B11" w:rsidRDefault="00F00B11" w:rsidP="00F00B11"/>
        </w:tc>
      </w:tr>
      <w:tr w:rsidR="00F00B11" w:rsidTr="00A3652D">
        <w:tc>
          <w:tcPr>
            <w:tcW w:w="7715" w:type="dxa"/>
          </w:tcPr>
          <w:p w:rsidR="00F00B11" w:rsidRDefault="00A3652D" w:rsidP="00F00B11">
            <w:r>
              <w:t>The Fed purchases Mortgage-backed securities (MBS)</w:t>
            </w:r>
          </w:p>
        </w:tc>
        <w:tc>
          <w:tcPr>
            <w:tcW w:w="1123" w:type="dxa"/>
          </w:tcPr>
          <w:p w:rsidR="00F00B11" w:rsidRDefault="00F00B11" w:rsidP="00F00B11"/>
        </w:tc>
        <w:tc>
          <w:tcPr>
            <w:tcW w:w="738" w:type="dxa"/>
          </w:tcPr>
          <w:p w:rsidR="00F00B11" w:rsidRDefault="00F00B11" w:rsidP="00F00B11"/>
        </w:tc>
      </w:tr>
      <w:tr w:rsidR="00F00B11" w:rsidTr="00A3652D">
        <w:tc>
          <w:tcPr>
            <w:tcW w:w="7715" w:type="dxa"/>
          </w:tcPr>
          <w:p w:rsidR="00F00B11" w:rsidRDefault="00A3652D" w:rsidP="00F00B11">
            <w:r>
              <w:t>The US Treasury borrows money to finance increased government spending</w:t>
            </w:r>
          </w:p>
        </w:tc>
        <w:tc>
          <w:tcPr>
            <w:tcW w:w="1123" w:type="dxa"/>
          </w:tcPr>
          <w:p w:rsidR="00F00B11" w:rsidRDefault="00F00B11" w:rsidP="00F00B11"/>
        </w:tc>
        <w:tc>
          <w:tcPr>
            <w:tcW w:w="738" w:type="dxa"/>
          </w:tcPr>
          <w:p w:rsidR="00F00B11" w:rsidRDefault="00F00B11" w:rsidP="00F00B11"/>
        </w:tc>
      </w:tr>
      <w:tr w:rsidR="00F00B11" w:rsidTr="00A3652D">
        <w:tc>
          <w:tcPr>
            <w:tcW w:w="7715" w:type="dxa"/>
          </w:tcPr>
          <w:p w:rsidR="00F00B11" w:rsidRDefault="00A3652D" w:rsidP="00F00B11">
            <w:r>
              <w:t>The federal government provides a rebate to first time home buyers</w:t>
            </w:r>
          </w:p>
        </w:tc>
        <w:tc>
          <w:tcPr>
            <w:tcW w:w="1123" w:type="dxa"/>
          </w:tcPr>
          <w:p w:rsidR="00F00B11" w:rsidRDefault="00F00B11" w:rsidP="00F00B11"/>
        </w:tc>
        <w:tc>
          <w:tcPr>
            <w:tcW w:w="738" w:type="dxa"/>
          </w:tcPr>
          <w:p w:rsidR="00F00B11" w:rsidRDefault="00F00B11" w:rsidP="00F00B11"/>
        </w:tc>
      </w:tr>
      <w:tr w:rsidR="00F00B11" w:rsidTr="00A3652D">
        <w:tc>
          <w:tcPr>
            <w:tcW w:w="7715" w:type="dxa"/>
          </w:tcPr>
          <w:p w:rsidR="00F00B11" w:rsidRDefault="00A3652D" w:rsidP="00F00B11">
            <w:r>
              <w:t xml:space="preserve">The President signs and enacts the Affordable Care Act </w:t>
            </w:r>
          </w:p>
        </w:tc>
        <w:tc>
          <w:tcPr>
            <w:tcW w:w="1123" w:type="dxa"/>
          </w:tcPr>
          <w:p w:rsidR="00F00B11" w:rsidRDefault="00F00B11" w:rsidP="00F00B11"/>
        </w:tc>
        <w:tc>
          <w:tcPr>
            <w:tcW w:w="738" w:type="dxa"/>
          </w:tcPr>
          <w:p w:rsidR="00F00B11" w:rsidRDefault="00F00B11" w:rsidP="00F00B11"/>
        </w:tc>
      </w:tr>
      <w:tr w:rsidR="00F00B11" w:rsidTr="00A3652D">
        <w:tc>
          <w:tcPr>
            <w:tcW w:w="7715" w:type="dxa"/>
          </w:tcPr>
          <w:p w:rsidR="00F00B11" w:rsidRDefault="00A3652D" w:rsidP="00F00B11">
            <w:r>
              <w:t>The Fed promises to keep interest rates near zero for an extended time</w:t>
            </w:r>
          </w:p>
        </w:tc>
        <w:tc>
          <w:tcPr>
            <w:tcW w:w="1123" w:type="dxa"/>
          </w:tcPr>
          <w:p w:rsidR="00F00B11" w:rsidRDefault="00F00B11" w:rsidP="00F00B11"/>
        </w:tc>
        <w:tc>
          <w:tcPr>
            <w:tcW w:w="738" w:type="dxa"/>
          </w:tcPr>
          <w:p w:rsidR="00F00B11" w:rsidRDefault="00F00B11" w:rsidP="00F00B11"/>
        </w:tc>
      </w:tr>
    </w:tbl>
    <w:p w:rsidR="00F00B11" w:rsidRDefault="00F00B11" w:rsidP="00F00B11"/>
    <w:p w:rsidR="00697E4B" w:rsidRDefault="00697E4B" w:rsidP="00697E4B">
      <w:pPr>
        <w:pStyle w:val="ListParagraph"/>
        <w:numPr>
          <w:ilvl w:val="0"/>
          <w:numId w:val="3"/>
        </w:numPr>
      </w:pPr>
      <w:r>
        <w:t>For each of the following government actions, insert the original and shifted AD curve.  Insert an arrow to show the shift in the AD curve.  Here’s an example:</w:t>
      </w:r>
    </w:p>
    <w:p w:rsidR="00697E4B" w:rsidRDefault="00697E4B" w:rsidP="00697E4B">
      <w:r>
        <w:rPr>
          <w:noProof/>
        </w:rPr>
        <mc:AlternateContent>
          <mc:Choice Requires="wpc">
            <w:drawing>
              <wp:inline distT="0" distB="0" distL="0" distR="0">
                <wp:extent cx="2647784" cy="1908313"/>
                <wp:effectExtent l="0" t="0" r="0" b="0"/>
                <wp:docPr id="1" name="Canva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" name="Straight Connector 2"/>
                        <wps:cNvCnPr/>
                        <wps:spPr>
                          <a:xfrm>
                            <a:off x="675861" y="206734"/>
                            <a:ext cx="7951" cy="124040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3" name="Straight Connector 3"/>
                        <wps:cNvCnPr/>
                        <wps:spPr>
                          <a:xfrm>
                            <a:off x="683812" y="1447137"/>
                            <a:ext cx="167772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Freeform 4"/>
                        <wps:cNvSpPr/>
                        <wps:spPr>
                          <a:xfrm>
                            <a:off x="826936" y="421419"/>
                            <a:ext cx="1527533" cy="829510"/>
                          </a:xfrm>
                          <a:custGeom>
                            <a:avLst/>
                            <a:gdLst>
                              <a:gd name="connsiteX0" fmla="*/ 0 w 1527533"/>
                              <a:gd name="connsiteY0" fmla="*/ 811033 h 829510"/>
                              <a:gd name="connsiteX1" fmla="*/ 620201 w 1527533"/>
                              <a:gd name="connsiteY1" fmla="*/ 826936 h 829510"/>
                              <a:gd name="connsiteX2" fmla="*/ 1025718 w 1527533"/>
                              <a:gd name="connsiteY2" fmla="*/ 763325 h 829510"/>
                              <a:gd name="connsiteX3" fmla="*/ 1304014 w 1527533"/>
                              <a:gd name="connsiteY3" fmla="*/ 604299 h 829510"/>
                              <a:gd name="connsiteX4" fmla="*/ 1463040 w 1527533"/>
                              <a:gd name="connsiteY4" fmla="*/ 397565 h 829510"/>
                              <a:gd name="connsiteX5" fmla="*/ 1518699 w 1527533"/>
                              <a:gd name="connsiteY5" fmla="*/ 166978 h 829510"/>
                              <a:gd name="connsiteX6" fmla="*/ 1526650 w 1527533"/>
                              <a:gd name="connsiteY6" fmla="*/ 0 h 82951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1527533" h="829510">
                                <a:moveTo>
                                  <a:pt x="0" y="811033"/>
                                </a:moveTo>
                                <a:cubicBezTo>
                                  <a:pt x="224624" y="822960"/>
                                  <a:pt x="449248" y="834887"/>
                                  <a:pt x="620201" y="826936"/>
                                </a:cubicBezTo>
                                <a:cubicBezTo>
                                  <a:pt x="791154" y="818985"/>
                                  <a:pt x="911749" y="800431"/>
                                  <a:pt x="1025718" y="763325"/>
                                </a:cubicBezTo>
                                <a:cubicBezTo>
                                  <a:pt x="1139687" y="726219"/>
                                  <a:pt x="1231127" y="665259"/>
                                  <a:pt x="1304014" y="604299"/>
                                </a:cubicBezTo>
                                <a:cubicBezTo>
                                  <a:pt x="1376901" y="543339"/>
                                  <a:pt x="1427259" y="470452"/>
                                  <a:pt x="1463040" y="397565"/>
                                </a:cubicBezTo>
                                <a:cubicBezTo>
                                  <a:pt x="1498821" y="324678"/>
                                  <a:pt x="1508097" y="233239"/>
                                  <a:pt x="1518699" y="166978"/>
                                </a:cubicBezTo>
                                <a:cubicBezTo>
                                  <a:pt x="1529301" y="100717"/>
                                  <a:pt x="1527975" y="50358"/>
                                  <a:pt x="1526650" y="0"/>
                                </a:cubicBezTo>
                              </a:path>
                            </a:pathLst>
                          </a:custGeom>
                          <a:noFill/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Text Box 5"/>
                        <wps:cNvSpPr txBox="1"/>
                        <wps:spPr>
                          <a:xfrm>
                            <a:off x="47708" y="294199"/>
                            <a:ext cx="501650" cy="62020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E4B" w:rsidRDefault="00697E4B" w:rsidP="00697E4B">
                              <w:pPr>
                                <w:spacing w:after="0" w:line="240" w:lineRule="auto"/>
                              </w:pPr>
                              <w:r>
                                <w:t xml:space="preserve">GDP </w:t>
                              </w:r>
                            </w:p>
                            <w:p w:rsidR="00697E4B" w:rsidRDefault="00697E4B" w:rsidP="00697E4B">
                              <w:pPr>
                                <w:spacing w:after="0" w:line="240" w:lineRule="auto"/>
                              </w:pPr>
                              <w:r>
                                <w:t>Price</w:t>
                              </w:r>
                            </w:p>
                            <w:p w:rsidR="00697E4B" w:rsidRDefault="00697E4B" w:rsidP="00697E4B">
                              <w:pPr>
                                <w:spacing w:after="0" w:line="240" w:lineRule="auto"/>
                              </w:pPr>
                              <w:r>
                                <w:t>Index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1262689" y="1573560"/>
                            <a:ext cx="743585" cy="27051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E4B" w:rsidRDefault="00697E4B">
                              <w:proofErr w:type="gramStart"/>
                              <w:r>
                                <w:t>Real  GDP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Text Box 7"/>
                        <wps:cNvSpPr txBox="1"/>
                        <wps:spPr>
                          <a:xfrm>
                            <a:off x="2193734" y="127161"/>
                            <a:ext cx="334645" cy="294258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97E4B" w:rsidRDefault="00697E4B">
                              <w:r>
                                <w:t>AS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Straight Connector 8"/>
                        <wps:cNvCnPr/>
                        <wps:spPr>
                          <a:xfrm>
                            <a:off x="1975742" y="731520"/>
                            <a:ext cx="378310" cy="58044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Straight Connector 9"/>
                        <wps:cNvCnPr/>
                        <wps:spPr>
                          <a:xfrm>
                            <a:off x="2193345" y="540689"/>
                            <a:ext cx="334586" cy="524786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Straight Arrow Connector 10"/>
                        <wps:cNvCnPr/>
                        <wps:spPr>
                          <a:xfrm flipV="1">
                            <a:off x="2266122" y="954157"/>
                            <a:ext cx="135172" cy="111241"/>
                          </a:xfrm>
                          <a:prstGeom prst="straightConnector1">
                            <a:avLst/>
                          </a:prstGeom>
                          <a:ln>
                            <a:tailEnd type="arrow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1" o:spid="_x0000_s1026" editas="canvas" style="width:208.5pt;height:150.25pt;mso-position-horizontal-relative:char;mso-position-vertical-relative:line" coordsize="26473,19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6473;height:19081;visibility:visible;mso-wrap-style:square">
                  <v:fill o:detectmouseclick="t"/>
                  <v:path o:connecttype="none"/>
                </v:shape>
                <v:line id="Straight Connector 2" o:spid="_x0000_s1028" style="position:absolute;visibility:visible;mso-wrap-style:square" from="6758,2067" to="6838,14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Iwua8MAAADaAAAADwAAAGRycy9kb3ducmV2LnhtbESPUWvCQBCE34X+h2MLvumlKYpGT5FC&#10;QWxfavsD1tyaBHN76d1WY3+9Vyj4OMzMN8xy3btWnSnExrOBp3EGirj0tuHKwNfn62gGKgqyxdYz&#10;GbhShPXqYbDEwvoLf9B5L5VKEI4FGqhFukLrWNbkMI59R5y8ow8OJclQaRvwkuCu1XmWTbXDhtNC&#10;jR291FSe9j/OwPfb+zZeD20u08nv7hQ2s7k8R2OGj/1mAUqol3v4v721BnL4u5JugF7d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SMLmvDAAAA2gAAAA8AAAAAAAAAAAAA&#10;AAAAoQIAAGRycy9kb3ducmV2LnhtbFBLBQYAAAAABAAEAPkAAACRAwAAAAA=&#10;" strokecolor="#4579b8 [3044]"/>
                <v:line id="Straight Connector 3" o:spid="_x0000_s1029" style="position:absolute;visibility:visible;mso-wrap-style:square" from="6838,14471" to="23615,14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8CL8MMAAADaAAAADwAAAGRycy9kb3ducmV2LnhtbESPUWsCMRCE34X+h7AF3zRXRbFXo0ih&#10;IOpLtT9ge9neHV4212Srp7/eCAUfh5n5hpkvO9eoE4VYezbwMsxAERfe1lwa+Dp8DGagoiBbbDyT&#10;gQtFWC6eenPMrT/zJ532UqoE4ZijgUqkzbWORUUO49C3xMn78cGhJBlKbQOeE9w1epRlU+2w5rRQ&#10;YUvvFRXH/Z8z8LvdrePluxnJdHLdHMNq9irjaEz/uVu9gRLq5BH+b6+tgTHcr6QboBc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vAi/DDAAAA2gAAAA8AAAAAAAAAAAAA&#10;AAAAoQIAAGRycy9kb3ducmV2LnhtbFBLBQYAAAAABAAEAPkAAACRAwAAAAA=&#10;" strokecolor="#4579b8 [3044]"/>
                <v:shape id="Freeform 4" o:spid="_x0000_s1030" style="position:absolute;left:8269;top:4214;width:15275;height:8295;visibility:visible;mso-wrap-style:square;v-text-anchor:middle" coordsize="1527533,829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AaMtcMA&#10;AADaAAAADwAAAGRycy9kb3ducmV2LnhtbESPQWvCQBSE7wX/w/KE3pqNtliNrhIDLblqevH2yD6T&#10;tNm3Ibsx6b/vFgSPw8x8w+wOk2nFjXrXWFawiGIQxKXVDVcKvoqPlzUI55E1tpZJwS85OOxnTztM&#10;tB35RLezr0SAsEtQQe19l0jpypoMush2xMG72t6gD7KvpO5xDHDTymUcr6TBhsNCjR1lNZU/58Eo&#10;GLLL+6v5/N5M43BcpsXFDXlaKvU8n9ItCE+Tf4Tv7VwreIP/K+EGyP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AaMtcMAAADaAAAADwAAAAAAAAAAAAAAAACYAgAAZHJzL2Rv&#10;d25yZXYueG1sUEsFBgAAAAAEAAQA9QAAAIgDAAAAAA==&#10;" path="m,811033v224624,11927,449248,23854,620201,15903c791154,818985,911749,800431,1025718,763325v113969,-37106,205409,-98066,278296,-159026c1376901,543339,1427259,470452,1463040,397565v35781,-72887,45057,-164326,55659,-230587c1529301,100717,1527975,50358,1526650,e" filled="f" strokecolor="#243f60 [1604]" strokeweight="2pt">
                  <v:path arrowok="t" o:connecttype="custom" o:connectlocs="0,811033;620201,826936;1025718,763325;1304014,604299;1463040,397565;1518699,166978;1526650,0" o:connectangles="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1" type="#_x0000_t202" style="position:absolute;left:477;top:2941;width:5016;height:620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SU2MMA&#10;AADaAAAADwAAAGRycy9kb3ducmV2LnhtbESPQWvCQBSE7wX/w/IEb3WjpSVGVxFByEEPjYrXR/aZ&#10;BLNv4+5W4793C4Ueh5n5hlmsetOKOznfWFYwGScgiEurG64UHA/b9xSED8gaW8uk4EkeVsvB2wIz&#10;bR/8TfciVCJC2GeooA6hy6T0ZU0G/dh2xNG7WGcwROkqqR0+Ity0cpokX9Jgw3Ghxo42NZXX4sco&#10;2G9mRZpPn+48+8i3RXqb2F16Umo07NdzEIH68B/+a+dawSf8Xok3QC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SU2MMAAADaAAAADwAAAAAAAAAAAAAAAACYAgAAZHJzL2Rv&#10;d25yZXYueG1sUEsFBgAAAAAEAAQA9QAAAIgDAAAAAA==&#10;" fillcolor="white [3201]" stroked="f" strokeweight=".5pt">
                  <v:textbox>
                    <w:txbxContent>
                      <w:p w:rsidR="00697E4B" w:rsidRDefault="00697E4B" w:rsidP="00697E4B">
                        <w:pPr>
                          <w:spacing w:after="0" w:line="240" w:lineRule="auto"/>
                        </w:pPr>
                        <w:r>
                          <w:t xml:space="preserve">GDP </w:t>
                        </w:r>
                      </w:p>
                      <w:p w:rsidR="00697E4B" w:rsidRDefault="00697E4B" w:rsidP="00697E4B">
                        <w:pPr>
                          <w:spacing w:after="0" w:line="240" w:lineRule="auto"/>
                        </w:pPr>
                        <w:r>
                          <w:t>Price</w:t>
                        </w:r>
                      </w:p>
                      <w:p w:rsidR="00697E4B" w:rsidRDefault="00697E4B" w:rsidP="00697E4B">
                        <w:pPr>
                          <w:spacing w:after="0" w:line="240" w:lineRule="auto"/>
                        </w:pPr>
                        <w:r>
                          <w:t>Index</w:t>
                        </w:r>
                      </w:p>
                    </w:txbxContent>
                  </v:textbox>
                </v:shape>
                <v:shape id="Text Box 6" o:spid="_x0000_s1032" type="#_x0000_t202" style="position:absolute;left:12626;top:15735;width:7436;height:270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YKr8IA&#10;AADaAAAADwAAAGRycy9kb3ducmV2LnhtbESPQYvCMBSE74L/ITxhb5rqgtSuUUQQetg92FW8Ppq3&#10;bbF5qUnU+u+NIOxxmJlvmOW6N624kfONZQXTSQKCuLS64UrB4Xc3TkH4gKyxtUwKHuRhvRoOlphp&#10;e+c93YpQiQhhn6GCOoQuk9KXNRn0E9sRR+/POoMhSldJ7fAe4aaVsySZS4MNx4UaO9rWVJ6Lq1Hw&#10;s10UaT57uNPiM98V6WVqv9OjUh+jfvMFIlAf/sPvdq4VzOF1Jd4AuX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u1gqvwgAAANoAAAAPAAAAAAAAAAAAAAAAAJgCAABkcnMvZG93&#10;bnJldi54bWxQSwUGAAAAAAQABAD1AAAAhwMAAAAA&#10;" fillcolor="white [3201]" stroked="f" strokeweight=".5pt">
                  <v:textbox>
                    <w:txbxContent>
                      <w:p w:rsidR="00697E4B" w:rsidRDefault="00697E4B">
                        <w:proofErr w:type="gramStart"/>
                        <w:r>
                          <w:t>Real  GDP</w:t>
                        </w:r>
                        <w:proofErr w:type="gramEnd"/>
                      </w:p>
                    </w:txbxContent>
                  </v:textbox>
                </v:shape>
                <v:shape id="Text Box 7" o:spid="_x0000_s1033" type="#_x0000_t202" style="position:absolute;left:21937;top:1271;width:3346;height:29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qvNMMA&#10;AADaAAAADwAAAGRycy9kb3ducmV2LnhtbESPQWvCQBSE7wX/w/IEb3WjhTZGVxFByEEPjYrXR/aZ&#10;BLNv4+5W4793C4Ueh5n5hlmsetOKOznfWFYwGScgiEurG64UHA/b9xSED8gaW8uk4EkeVsvB2wIz&#10;bR/8TfciVCJC2GeooA6hy6T0ZU0G/dh2xNG7WGcwROkqqR0+Ity0cpokn9Jgw3Ghxo42NZXX4sco&#10;2G9mRZpPn+48+8i3RXqb2F16Umo07NdzEIH68B/+a+dawRf8Xok3QC5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ZqvNMMAAADaAAAADwAAAAAAAAAAAAAAAACYAgAAZHJzL2Rv&#10;d25yZXYueG1sUEsFBgAAAAAEAAQA9QAAAIgDAAAAAA==&#10;" fillcolor="white [3201]" stroked="f" strokeweight=".5pt">
                  <v:textbox>
                    <w:txbxContent>
                      <w:p w:rsidR="00697E4B" w:rsidRDefault="00697E4B">
                        <w:r>
                          <w:t>AS</w:t>
                        </w:r>
                      </w:p>
                    </w:txbxContent>
                  </v:textbox>
                </v:shape>
                <v:line id="Straight Connector 8" o:spid="_x0000_s1034" style="position:absolute;visibility:visible;mso-wrap-style:square" from="19757,7315" to="23540,13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QZgcAAAADaAAAADwAAAGRycy9kb3ducmV2LnhtbERPzWoCMRC+F3yHMAVvNVuLolujiCCI&#10;9lL1AcbNdHdxM1mTqa4+vTkUevz4/meLzjXqSiHWng28DzJQxIW3NZcGjof12wRUFGSLjWcycKcI&#10;i3nvZYa59Tf+puteSpVCOOZooBJpc61jUZHDOPAtceJ+fHAoCYZS24C3FO4aPcyysXZYc2qosKVV&#10;RcV5/+sMXHZfm3g/NUMZjx7bc1hOpvIRjem/dstPUEKd/Iv/3BtrIG1NV9IN0PM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VkGYHAAAAA2gAAAA8AAAAAAAAAAAAAAAAA&#10;oQIAAGRycy9kb3ducmV2LnhtbFBLBQYAAAAABAAEAPkAAACOAwAAAAA=&#10;" strokecolor="#4579b8 [3044]"/>
                <v:line id="Straight Connector 9" o:spid="_x0000_s1035" style="position:absolute;visibility:visible;mso-wrap-style:square" from="21933,5406" to="25279,106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ii8GsMAAADaAAAADwAAAGRycy9kb3ducmV2LnhtbESPUWsCMRCE3wv+h7BC32pORdGrUaRQ&#10;kLYvVX/AetneHV42Z7Lq2V9vCgUfh5n5hlmsOteoC4VYezYwHGSgiAtvay4N7HfvLzNQUZAtNp7J&#10;wI0irJa9pwXm1l/5my5bKVWCcMzRQCXS5lrHoiKHceBb4uT9+OBQkgyltgGvCe4aPcqyqXZYc1qo&#10;sKW3iorj9uwMnD6/NvF2aEYynfx+HMN6NpdxNOa5361fQQl18gj/tzfWwBz+rqQboJ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oovBrDAAAA2gAAAA8AAAAAAAAAAAAA&#10;AAAAoQIAAGRycy9kb3ducmV2LnhtbFBLBQYAAAAABAAEAPkAAACRAwAAAAA=&#10;" strokecolor="#4579b8 [3044]"/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36" type="#_x0000_t32" style="position:absolute;left:22661;top:9541;width:1351;height:111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2Z12MQAAADbAAAADwAAAGRycy9kb3ducmV2LnhtbESPTWvCQBCG70L/wzKF3nTTolKiq0hL&#10;oSIosQXxNmanSWh2NuxuTfrvOwehtxnm/XhmuR5cq64UYuPZwOMkA0VcettwZeDz4238DComZIut&#10;ZzLwSxHWq7vREnPrey7oekyVkhCOORqoU+pyrWNZk8M48R2x3L58cJhkDZW2AXsJd61+yrK5dtiw&#10;NNTY0UtN5ffxx0nJ67SY7U67y5SKzaG/bM/7FM7GPNwPmwWoREP6F9/c71bwhV5+kQH06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PZnXYxAAAANsAAAAPAAAAAAAAAAAA&#10;AAAAAKECAABkcnMvZG93bnJldi54bWxQSwUGAAAAAAQABAD5AAAAkgMAAAAA&#10;" strokecolor="#4579b8 [3044]">
                  <v:stroke endarrow="open"/>
                </v:shape>
                <w10:anchorlock/>
              </v:group>
            </w:pict>
          </mc:Fallback>
        </mc:AlternateContent>
      </w:r>
    </w:p>
    <w:p w:rsidR="006E23FC" w:rsidRDefault="00697E4B" w:rsidP="00697E4B">
      <w:pPr>
        <w:pStyle w:val="ListParagraph"/>
        <w:numPr>
          <w:ilvl w:val="1"/>
          <w:numId w:val="3"/>
        </w:numPr>
      </w:pPr>
      <w:r>
        <w:t>While in a steep recession, the federal government enacts a stimulus program of increased spending and reduced taxes</w:t>
      </w:r>
      <w:r w:rsidR="005A27B6">
        <w:t xml:space="preserve">.  Inflation does not increase.  </w:t>
      </w:r>
    </w:p>
    <w:p w:rsidR="005A27B6" w:rsidRDefault="005A27B6" w:rsidP="005A27B6">
      <w:r>
        <w:rPr>
          <w:noProof/>
        </w:rPr>
        <mc:AlternateContent>
          <mc:Choice Requires="wpc">
            <w:drawing>
              <wp:inline distT="0" distB="0" distL="0" distR="0" wp14:anchorId="1AF844E8" wp14:editId="41782F6E">
                <wp:extent cx="2647784" cy="1908313"/>
                <wp:effectExtent l="0" t="0" r="0" b="0"/>
                <wp:docPr id="20" name="Canvas 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1" name="Straight Connector 11"/>
                        <wps:cNvCnPr/>
                        <wps:spPr>
                          <a:xfrm>
                            <a:off x="675861" y="206734"/>
                            <a:ext cx="7951" cy="1240403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2" name="Straight Connector 12"/>
                        <wps:cNvCnPr/>
                        <wps:spPr>
                          <a:xfrm>
                            <a:off x="683812" y="1447137"/>
                            <a:ext cx="167772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13" name="Freeform 13"/>
                        <wps:cNvSpPr/>
                        <wps:spPr>
                          <a:xfrm>
                            <a:off x="826936" y="421419"/>
                            <a:ext cx="1527533" cy="829510"/>
                          </a:xfrm>
                          <a:custGeom>
                            <a:avLst/>
                            <a:gdLst>
                              <a:gd name="connsiteX0" fmla="*/ 0 w 1527533"/>
                              <a:gd name="connsiteY0" fmla="*/ 811033 h 829510"/>
                              <a:gd name="connsiteX1" fmla="*/ 620201 w 1527533"/>
                              <a:gd name="connsiteY1" fmla="*/ 826936 h 829510"/>
                              <a:gd name="connsiteX2" fmla="*/ 1025718 w 1527533"/>
                              <a:gd name="connsiteY2" fmla="*/ 763325 h 829510"/>
                              <a:gd name="connsiteX3" fmla="*/ 1304014 w 1527533"/>
                              <a:gd name="connsiteY3" fmla="*/ 604299 h 829510"/>
                              <a:gd name="connsiteX4" fmla="*/ 1463040 w 1527533"/>
                              <a:gd name="connsiteY4" fmla="*/ 397565 h 829510"/>
                              <a:gd name="connsiteX5" fmla="*/ 1518699 w 1527533"/>
                              <a:gd name="connsiteY5" fmla="*/ 166978 h 829510"/>
                              <a:gd name="connsiteX6" fmla="*/ 1526650 w 1527533"/>
                              <a:gd name="connsiteY6" fmla="*/ 0 h 82951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1527533" h="829510">
                                <a:moveTo>
                                  <a:pt x="0" y="811033"/>
                                </a:moveTo>
                                <a:cubicBezTo>
                                  <a:pt x="224624" y="822960"/>
                                  <a:pt x="449248" y="834887"/>
                                  <a:pt x="620201" y="826936"/>
                                </a:cubicBezTo>
                                <a:cubicBezTo>
                                  <a:pt x="791154" y="818985"/>
                                  <a:pt x="911749" y="800431"/>
                                  <a:pt x="1025718" y="763325"/>
                                </a:cubicBezTo>
                                <a:cubicBezTo>
                                  <a:pt x="1139687" y="726219"/>
                                  <a:pt x="1231127" y="665259"/>
                                  <a:pt x="1304014" y="604299"/>
                                </a:cubicBezTo>
                                <a:cubicBezTo>
                                  <a:pt x="1376901" y="543339"/>
                                  <a:pt x="1427259" y="470452"/>
                                  <a:pt x="1463040" y="397565"/>
                                </a:cubicBezTo>
                                <a:cubicBezTo>
                                  <a:pt x="1498821" y="324678"/>
                                  <a:pt x="1508097" y="233239"/>
                                  <a:pt x="1518699" y="166978"/>
                                </a:cubicBezTo>
                                <a:cubicBezTo>
                                  <a:pt x="1529301" y="100717"/>
                                  <a:pt x="1527975" y="50358"/>
                                  <a:pt x="1526650" y="0"/>
                                </a:cubicBezTo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Text Box 14"/>
                        <wps:cNvSpPr txBox="1"/>
                        <wps:spPr>
                          <a:xfrm>
                            <a:off x="47708" y="294199"/>
                            <a:ext cx="501650" cy="62020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A27B6" w:rsidRDefault="005A27B6" w:rsidP="005A27B6">
                              <w:pPr>
                                <w:spacing w:after="0" w:line="240" w:lineRule="auto"/>
                              </w:pPr>
                              <w:r>
                                <w:t xml:space="preserve">GDP </w:t>
                              </w:r>
                            </w:p>
                            <w:p w:rsidR="005A27B6" w:rsidRDefault="005A27B6" w:rsidP="005A27B6">
                              <w:pPr>
                                <w:spacing w:after="0" w:line="240" w:lineRule="auto"/>
                              </w:pPr>
                              <w:r>
                                <w:t>Price</w:t>
                              </w:r>
                            </w:p>
                            <w:p w:rsidR="005A27B6" w:rsidRDefault="005A27B6" w:rsidP="005A27B6">
                              <w:pPr>
                                <w:spacing w:after="0" w:line="240" w:lineRule="auto"/>
                              </w:pPr>
                              <w:r>
                                <w:t>Index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Text Box 15"/>
                        <wps:cNvSpPr txBox="1"/>
                        <wps:spPr>
                          <a:xfrm>
                            <a:off x="1262689" y="1573560"/>
                            <a:ext cx="743585" cy="27051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A27B6" w:rsidRDefault="005A27B6" w:rsidP="005A27B6">
                              <w:proofErr w:type="gramStart"/>
                              <w:r>
                                <w:t>Real  GDP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 Box 16"/>
                        <wps:cNvSpPr txBox="1"/>
                        <wps:spPr>
                          <a:xfrm>
                            <a:off x="2193734" y="127161"/>
                            <a:ext cx="334645" cy="29425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A27B6" w:rsidRDefault="005A27B6" w:rsidP="005A27B6">
                              <w:r>
                                <w:t>AS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1AF844E8" id="Canvas 20" o:spid="_x0000_s1037" editas="canvas" style="width:208.5pt;height:150.25pt;mso-position-horizontal-relative:char;mso-position-vertical-relative:line" coordsize="26473,19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">
                <v:shape id="_x0000_s1038" type="#_x0000_t75" style="position:absolute;width:26473;height:19081;visibility:visible;mso-wrap-style:square">
                  <v:fill o:detectmouseclick="t"/>
                  <v:path o:connecttype="none"/>
                </v:shape>
                <v:line id="Straight Connector 11" o:spid="_x0000_s1039" style="position:absolute;visibility:visible;mso-wrap-style:square" from="6758,2067" to="6838,14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XqD78AAADbAAAADwAAAGRycy9kb3ducmV2LnhtbERPTYvCMBC9C/6HMMLeNHWFRatRRFjw&#10;4MFVQY9jMjbFZlKbqN1/v1kQvM3jfc5s0bpKPKgJpWcFw0EGglh7U3Kh4LD/7o9BhIhssPJMCn4p&#10;wGLe7cwwN/7JP/TYxUKkEA45KrAx1rmUQVtyGAa+Jk7cxTcOY4JNIU2DzxTuKvmZZV/SYcmpwWJN&#10;K0v6urs7BUeLm+1WnyP50WmpTWGMv02U+ui1yymISG18i1/utUnzh/D/SzpAzv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NvXqD78AAADbAAAADwAAAAAAAAAAAAAAAACh&#10;AgAAZHJzL2Rvd25yZXYueG1sUEsFBgAAAAAEAAQA+QAAAI0DAAAAAA==&#10;" strokecolor="#4a7ebb"/>
                <v:line id="Straight Connector 12" o:spid="_x0000_s1040" style="position:absolute;visibility:visible;mso-wrap-style:square" from="6838,14471" to="23615,14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id0eL8AAADbAAAADwAAAGRycy9kb3ducmV2LnhtbERPTYvCMBC9L/gfwgje1lQFWatRRBA8&#10;eFB3YT2OydgUm0ltotZ/b4SFvc3jfc5s0bpK3KkJpWcFg34Gglh7U3Kh4Od7/fkFIkRkg5VnUvCk&#10;AIt552OGufEP3tP9EAuRQjjkqMDGWOdSBm3JYej7mjhxZ984jAk2hTQNPlK4q+Qwy8bSYcmpwWJN&#10;K0v6crg5Bb8Wt7udPkXyo+NSm8IYf50o1eu2yymISG38F/+5NybNH8L7l3SAnL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xid0eL8AAADbAAAADwAAAAAAAAAAAAAAAACh&#10;AgAAZHJzL2Rvd25yZXYueG1sUEsFBgAAAAAEAAQA+QAAAI0DAAAAAA==&#10;" strokecolor="#4a7ebb"/>
                <v:shape id="Freeform 13" o:spid="_x0000_s1041" style="position:absolute;left:8269;top:4214;width:15275;height:8295;visibility:visible;mso-wrap-style:square;v-text-anchor:middle" coordsize="1527533,829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abaMEA&#10;AADbAAAADwAAAGRycy9kb3ducmV2LnhtbERPS2vCQBC+F/oflin0UurGaB/EbCQtKL2aVM9DdkyC&#10;2dmQ3Zr4711B6G0+vuek68l04kyDay0rmM8iEMSV1S3XCn7LzesnCOeRNXaWScGFHKyzx4cUE21H&#10;3tG58LUIIewSVNB43ydSuqohg25me+LAHe1g0Ac41FIPOIZw08k4it6lwZZDQ4M9fTdUnYo/o+Dr&#10;ZcuHxUc/fzt6jpfLcpT1Plfq+WnKVyA8Tf5ffHf/6DB/AbdfwgEyuw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SGm2jBAAAA2wAAAA8AAAAAAAAAAAAAAAAAmAIAAGRycy9kb3du&#10;cmV2LnhtbFBLBQYAAAAABAAEAPUAAACGAwAAAAA=&#10;" path="m,811033v224624,11927,449248,23854,620201,15903c791154,818985,911749,800431,1025718,763325v113969,-37106,205409,-98066,278296,-159026c1376901,543339,1427259,470452,1463040,397565v35781,-72887,45057,-164326,55659,-230587c1529301,100717,1527975,50358,1526650,e" filled="f" strokecolor="#385d8a" strokeweight="2pt">
                  <v:path arrowok="t" o:connecttype="custom" o:connectlocs="0,811033;620201,826936;1025718,763325;1304014,604299;1463040,397565;1518699,166978;1526650,0" o:connectangles="0,0,0,0,0,0,0"/>
                </v:shape>
                <v:shape id="Text Box 14" o:spid="_x0000_s1042" type="#_x0000_t202" style="position:absolute;left:477;top:2941;width:5016;height:620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kcEVrwA&#10;AADbAAAADwAAAGRycy9kb3ducmV2LnhtbERPSwrCMBDdC94hjOBO04qIVKOoKOjK78bd0IxtsZmU&#10;Jmq9vREEd/N435nOG1OKJ9WusKwg7kcgiFOrC84UXM6b3hiE88gaS8uk4E0O5rN2a4qJti8+0vPk&#10;MxFC2CWoIPe+SqR0aU4GXd9WxIG72dqgD7DOpK7xFcJNKQdRNJIGCw4NOVa0yim9nx5GwRAP+yze&#10;NoM3reVy7Pw1Ts1OqW6nWUxAeGr8X/xzb3WYP4TvL+EAOfs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uRwRWvAAAANsAAAAPAAAAAAAAAAAAAAAAAJgCAABkcnMvZG93bnJldi54&#10;bWxQSwUGAAAAAAQABAD1AAAAgQMAAAAA&#10;" fillcolor="window" stroked="f" strokeweight=".5pt">
                  <v:textbox>
                    <w:txbxContent>
                      <w:p w:rsidR="005A27B6" w:rsidRDefault="005A27B6" w:rsidP="005A27B6">
                        <w:pPr>
                          <w:spacing w:after="0" w:line="240" w:lineRule="auto"/>
                        </w:pPr>
                        <w:r>
                          <w:t xml:space="preserve">GDP </w:t>
                        </w:r>
                      </w:p>
                      <w:p w:rsidR="005A27B6" w:rsidRDefault="005A27B6" w:rsidP="005A27B6">
                        <w:pPr>
                          <w:spacing w:after="0" w:line="240" w:lineRule="auto"/>
                        </w:pPr>
                        <w:r>
                          <w:t>Price</w:t>
                        </w:r>
                      </w:p>
                      <w:p w:rsidR="005A27B6" w:rsidRDefault="005A27B6" w:rsidP="005A27B6">
                        <w:pPr>
                          <w:spacing w:after="0" w:line="240" w:lineRule="auto"/>
                        </w:pPr>
                        <w:r>
                          <w:t>Index</w:t>
                        </w:r>
                      </w:p>
                    </w:txbxContent>
                  </v:textbox>
                </v:shape>
                <v:shape id="Text Box 15" o:spid="_x0000_s1043" type="#_x0000_t202" style="position:absolute;left:12626;top:15735;width:7436;height:270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QuhzcAA&#10;AADbAAAADwAAAGRycy9kb3ducmV2LnhtbERPTWvCQBC9F/oflil4azYRFYmu0hYFPamxl96G7JiE&#10;ZmdDdk3iv3cFwds83ucs14OpRUetqywrSKIYBHFudcWFgt/z9nMOwnlkjbVlUnAjB+vV+9sSU217&#10;PlGX+UKEEHYpKii9b1IpXV6SQRfZhjhwF9sa9AG2hdQt9iHc1HIcxzNpsOLQUGJDPyXl/9nVKJjg&#10;8VAku2F8o438njv/l+Rmr9ToY/hagPA0+Jf46d7pMH8Kj1/CAXJ1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AQuhzcAAAADbAAAADwAAAAAAAAAAAAAAAACYAgAAZHJzL2Rvd25y&#10;ZXYueG1sUEsFBgAAAAAEAAQA9QAAAIUDAAAAAA==&#10;" fillcolor="window" stroked="f" strokeweight=".5pt">
                  <v:textbox>
                    <w:txbxContent>
                      <w:p w:rsidR="005A27B6" w:rsidRDefault="005A27B6" w:rsidP="005A27B6">
                        <w:proofErr w:type="gramStart"/>
                        <w:r>
                          <w:t>Real  GDP</w:t>
                        </w:r>
                        <w:proofErr w:type="gramEnd"/>
                      </w:p>
                    </w:txbxContent>
                  </v:textbox>
                </v:shape>
                <v:shape id="Text Box 16" o:spid="_x0000_s1044" type="#_x0000_t202" style="position:absolute;left:21937;top:1271;width:3346;height:29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k/urwA&#10;AADbAAAADwAAAGRycy9kb3ducmV2LnhtbERPSwrCMBDdC94hjOBO04qIVKOoKOjK78bd0IxtsZmU&#10;Jmq9vREEd/N435nOG1OKJ9WusKwg7kcgiFOrC84UXM6b3hiE88gaS8uk4E0O5rN2a4qJti8+0vPk&#10;MxFC2CWoIPe+SqR0aU4GXd9WxIG72dqgD7DOpK7xFcJNKQdRNJIGCw4NOVa0yim9nx5GwRAP+yze&#10;NoM3reVy7Pw1Ts1OqW6nWUxAeGr8X/xzb3WYP4LvL+EAOfs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x2T+6vAAAANsAAAAPAAAAAAAAAAAAAAAAAJgCAABkcnMvZG93bnJldi54&#10;bWxQSwUGAAAAAAQABAD1AAAAgQMAAAAA&#10;" fillcolor="window" stroked="f" strokeweight=".5pt">
                  <v:textbox>
                    <w:txbxContent>
                      <w:p w:rsidR="005A27B6" w:rsidRDefault="005A27B6" w:rsidP="005A27B6">
                        <w:r>
                          <w:t>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A27B6" w:rsidRDefault="005A27B6" w:rsidP="005A27B6">
      <w:pPr>
        <w:pStyle w:val="ListParagraph"/>
        <w:numPr>
          <w:ilvl w:val="1"/>
          <w:numId w:val="3"/>
        </w:numPr>
      </w:pPr>
      <w:r>
        <w:t xml:space="preserve">In Argentina, the government increases spending in order to win more votes in the upcoming election.  Inflation increases </w:t>
      </w:r>
      <w:r w:rsidR="003768C5">
        <w:t xml:space="preserve">substantially </w:t>
      </w:r>
      <w:r>
        <w:t xml:space="preserve">but GDP </w:t>
      </w:r>
      <w:r w:rsidR="003768C5">
        <w:t xml:space="preserve">increases slightly </w:t>
      </w:r>
      <w:r>
        <w:t xml:space="preserve">(demand pull inflation).  </w:t>
      </w:r>
    </w:p>
    <w:p w:rsidR="005A27B6" w:rsidRDefault="005A27B6" w:rsidP="005A27B6">
      <w:r>
        <w:rPr>
          <w:noProof/>
        </w:rPr>
        <w:lastRenderedPageBreak/>
        <mc:AlternateContent>
          <mc:Choice Requires="wpc">
            <w:drawing>
              <wp:inline distT="0" distB="0" distL="0" distR="0" wp14:anchorId="69B65E38" wp14:editId="14498CCC">
                <wp:extent cx="2647784" cy="1908313"/>
                <wp:effectExtent l="0" t="0" r="0" b="0"/>
                <wp:docPr id="30" name="Canvas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21" name="Straight Connector 21"/>
                        <wps:cNvCnPr/>
                        <wps:spPr>
                          <a:xfrm>
                            <a:off x="675861" y="206734"/>
                            <a:ext cx="7951" cy="1240403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2" name="Straight Connector 22"/>
                        <wps:cNvCnPr/>
                        <wps:spPr>
                          <a:xfrm>
                            <a:off x="683812" y="1447137"/>
                            <a:ext cx="167772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3" name="Freeform 23"/>
                        <wps:cNvSpPr/>
                        <wps:spPr>
                          <a:xfrm>
                            <a:off x="826936" y="421419"/>
                            <a:ext cx="1527533" cy="829510"/>
                          </a:xfrm>
                          <a:custGeom>
                            <a:avLst/>
                            <a:gdLst>
                              <a:gd name="connsiteX0" fmla="*/ 0 w 1527533"/>
                              <a:gd name="connsiteY0" fmla="*/ 811033 h 829510"/>
                              <a:gd name="connsiteX1" fmla="*/ 620201 w 1527533"/>
                              <a:gd name="connsiteY1" fmla="*/ 826936 h 829510"/>
                              <a:gd name="connsiteX2" fmla="*/ 1025718 w 1527533"/>
                              <a:gd name="connsiteY2" fmla="*/ 763325 h 829510"/>
                              <a:gd name="connsiteX3" fmla="*/ 1304014 w 1527533"/>
                              <a:gd name="connsiteY3" fmla="*/ 604299 h 829510"/>
                              <a:gd name="connsiteX4" fmla="*/ 1463040 w 1527533"/>
                              <a:gd name="connsiteY4" fmla="*/ 397565 h 829510"/>
                              <a:gd name="connsiteX5" fmla="*/ 1518699 w 1527533"/>
                              <a:gd name="connsiteY5" fmla="*/ 166978 h 829510"/>
                              <a:gd name="connsiteX6" fmla="*/ 1526650 w 1527533"/>
                              <a:gd name="connsiteY6" fmla="*/ 0 h 82951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1527533" h="829510">
                                <a:moveTo>
                                  <a:pt x="0" y="811033"/>
                                </a:moveTo>
                                <a:cubicBezTo>
                                  <a:pt x="224624" y="822960"/>
                                  <a:pt x="449248" y="834887"/>
                                  <a:pt x="620201" y="826936"/>
                                </a:cubicBezTo>
                                <a:cubicBezTo>
                                  <a:pt x="791154" y="818985"/>
                                  <a:pt x="911749" y="800431"/>
                                  <a:pt x="1025718" y="763325"/>
                                </a:cubicBezTo>
                                <a:cubicBezTo>
                                  <a:pt x="1139687" y="726219"/>
                                  <a:pt x="1231127" y="665259"/>
                                  <a:pt x="1304014" y="604299"/>
                                </a:cubicBezTo>
                                <a:cubicBezTo>
                                  <a:pt x="1376901" y="543339"/>
                                  <a:pt x="1427259" y="470452"/>
                                  <a:pt x="1463040" y="397565"/>
                                </a:cubicBezTo>
                                <a:cubicBezTo>
                                  <a:pt x="1498821" y="324678"/>
                                  <a:pt x="1508097" y="233239"/>
                                  <a:pt x="1518699" y="166978"/>
                                </a:cubicBezTo>
                                <a:cubicBezTo>
                                  <a:pt x="1529301" y="100717"/>
                                  <a:pt x="1527975" y="50358"/>
                                  <a:pt x="1526650" y="0"/>
                                </a:cubicBezTo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Text Box 24"/>
                        <wps:cNvSpPr txBox="1"/>
                        <wps:spPr>
                          <a:xfrm>
                            <a:off x="47708" y="294199"/>
                            <a:ext cx="501650" cy="62020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A27B6" w:rsidRDefault="005A27B6" w:rsidP="005A27B6">
                              <w:pPr>
                                <w:spacing w:after="0" w:line="240" w:lineRule="auto"/>
                              </w:pPr>
                              <w:r>
                                <w:t xml:space="preserve">GDP </w:t>
                              </w:r>
                            </w:p>
                            <w:p w:rsidR="005A27B6" w:rsidRDefault="005A27B6" w:rsidP="005A27B6">
                              <w:pPr>
                                <w:spacing w:after="0" w:line="240" w:lineRule="auto"/>
                              </w:pPr>
                              <w:r>
                                <w:t>Price</w:t>
                              </w:r>
                            </w:p>
                            <w:p w:rsidR="005A27B6" w:rsidRDefault="005A27B6" w:rsidP="005A27B6">
                              <w:pPr>
                                <w:spacing w:after="0" w:line="240" w:lineRule="auto"/>
                              </w:pPr>
                              <w:r>
                                <w:t>Index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Text Box 25"/>
                        <wps:cNvSpPr txBox="1"/>
                        <wps:spPr>
                          <a:xfrm>
                            <a:off x="1262689" y="1573560"/>
                            <a:ext cx="743585" cy="27051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A27B6" w:rsidRDefault="005A27B6" w:rsidP="005A27B6">
                              <w:proofErr w:type="gramStart"/>
                              <w:r>
                                <w:t>Real  GDP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" name="Text Box 26"/>
                        <wps:cNvSpPr txBox="1"/>
                        <wps:spPr>
                          <a:xfrm>
                            <a:off x="2193734" y="127161"/>
                            <a:ext cx="334645" cy="29425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A27B6" w:rsidRDefault="005A27B6" w:rsidP="005A27B6">
                              <w:r>
                                <w:t>AS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9B65E38" id="Canvas 30" o:spid="_x0000_s1045" editas="canvas" style="width:208.5pt;height:150.25pt;mso-position-horizontal-relative:char;mso-position-vertical-relative:line" coordsize="26473,19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">
                <v:shape id="_x0000_s1046" type="#_x0000_t75" style="position:absolute;width:26473;height:19081;visibility:visible;mso-wrap-style:square">
                  <v:fill o:detectmouseclick="t"/>
                  <v:path o:connecttype="none"/>
                </v:shape>
                <v:line id="Straight Connector 21" o:spid="_x0000_s1047" style="position:absolute;visibility:visible;mso-wrap-style:square" from="6758,2067" to="6838,14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JkgssEAAADbAAAADwAAAGRycy9kb3ducmV2LnhtbESPQWsCMRSE74L/ITyhN82qILo1igiC&#10;Bw9WBXt8TV43i5uXdRN1++8bQfA4zMw3zHzZukrcqQmlZwXDQQaCWHtTcqHgdNz0pyBCRDZYeSYF&#10;fxRgueh25pgb/+Avuh9iIRKEQ44KbIx1LmXQlhyGga+Jk/frG4cxyaaQpsFHgrtKjrJsIh2WnBYs&#10;1rS2pC+Hm1Nwtrjb7/VPJD/+XmlTGOOvM6U+eu3qE0SkNr7Dr/bWKBgN4fkl/QC5+A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4mSCywQAAANsAAAAPAAAAAAAAAAAAAAAA&#10;AKECAABkcnMvZG93bnJldi54bWxQSwUGAAAAAAQABAD5AAAAjwMAAAAA&#10;" strokecolor="#4a7ebb"/>
                <v:line id="Straight Connector 22" o:spid="_x0000_s1048" style="position:absolute;visibility:visible;mso-wrap-style:square" from="6838,14471" to="23615,14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Eu+xcMAAADbAAAADwAAAGRycy9kb3ducmV2LnhtbESPQWsCMRSE7wX/Q3iF3mq2K4jdGpdF&#10;EDx4sCrY42vyulm6eVk3Ubf/vhEEj8PMfMPMy8G14kJ9aDwreBtnIIi1Nw3XCg771esMRIjIBlvP&#10;pOCPApSL0dMcC+Ov/EmXXaxFgnAoUIGNsSukDNqSwzD2HXHyfnzvMCbZ19L0eE1w18o8y6bSYcNp&#10;wWJHS0v6d3d2Co4WN9ut/o7kJ1+VNrUx/vSu1MvzUH2AiDTER/jeXhsFeQ63L+kHyMU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hLvsXDAAAA2wAAAA8AAAAAAAAAAAAA&#10;AAAAoQIAAGRycy9kb3ducmV2LnhtbFBLBQYAAAAABAAEAPkAAACRAwAAAAA=&#10;" strokecolor="#4a7ebb"/>
                <v:shape id="Freeform 23" o:spid="_x0000_s1049" style="position:absolute;left:8269;top:4214;width:15275;height:8295;visibility:visible;mso-wrap-style:square;v-text-anchor:middle" coordsize="1527533,829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upR1cEA&#10;AADbAAAADwAAAGRycy9kb3ducmV2LnhtbESPS4vCQBCE7wv+h6GFvYhOjE+io+jCilef5ybTJsFM&#10;T8iMJvvvHUHYY1FVX1HLdWtK8aTaFZYVDAcRCOLU6oIzBefTb38OwnlkjaVlUvBHDtarztcSE20b&#10;PtDz6DMRIOwSVJB7XyVSujQng25gK+Lg3Wxt0AdZZ1LX2AS4KWUcRVNpsOCwkGNFPzml9+PDKNj2&#10;dnwdzarh5OY5Ho9PjcwuG6W+u+1mAcJT6//Dn/ZeK4hH8P4SfoB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rqUdXBAAAA2wAAAA8AAAAAAAAAAAAAAAAAmAIAAGRycy9kb3du&#10;cmV2LnhtbFBLBQYAAAAABAAEAPUAAACGAwAAAAA=&#10;" path="m,811033v224624,11927,449248,23854,620201,15903c791154,818985,911749,800431,1025718,763325v113969,-37106,205409,-98066,278296,-159026c1376901,543339,1427259,470452,1463040,397565v35781,-72887,45057,-164326,55659,-230587c1529301,100717,1527975,50358,1526650,e" filled="f" strokecolor="#385d8a" strokeweight="2pt">
                  <v:path arrowok="t" o:connecttype="custom" o:connectlocs="0,811033;620201,826936;1025718,763325;1304014,604299;1463040,397565;1518699,166978;1526650,0" o:connectangles="0,0,0,0,0,0,0"/>
                </v:shape>
                <v:shape id="Text Box 24" o:spid="_x0000_s1050" type="#_x0000_t202" style="position:absolute;left:477;top:2941;width:5016;height:620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vO68IA&#10;AADbAAAADwAAAGRycy9kb3ducmV2LnhtbESPQYvCMBSE78L+h/AW9qZpi4hU07IrCu5ptXrx9mie&#10;bbF5KU3U+u83guBxmJlvmGU+mFbcqHeNZQXxJAJBXFrdcKXgeNiM5yCcR9bYWiYFD3KQZx+jJaba&#10;3nlPt8JXIkDYpaig9r5LpXRlTQbdxHbEwTvb3qAPsq+k7vEe4KaVSRTNpMGGw0KNHa1qKi/F1SiY&#10;4u6virdD8qC1/Jk7f4pL86vU1+fwvQDhafDv8Ku91QqSKTy/hB8gs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gK87rwgAAANsAAAAPAAAAAAAAAAAAAAAAAJgCAABkcnMvZG93&#10;bnJldi54bWxQSwUGAAAAAAQABAD1AAAAhwMAAAAA&#10;" fillcolor="window" stroked="f" strokeweight=".5pt">
                  <v:textbox>
                    <w:txbxContent>
                      <w:p w:rsidR="005A27B6" w:rsidRDefault="005A27B6" w:rsidP="005A27B6">
                        <w:pPr>
                          <w:spacing w:after="0" w:line="240" w:lineRule="auto"/>
                        </w:pPr>
                        <w:r>
                          <w:t xml:space="preserve">GDP </w:t>
                        </w:r>
                      </w:p>
                      <w:p w:rsidR="005A27B6" w:rsidRDefault="005A27B6" w:rsidP="005A27B6">
                        <w:pPr>
                          <w:spacing w:after="0" w:line="240" w:lineRule="auto"/>
                        </w:pPr>
                        <w:r>
                          <w:t>Price</w:t>
                        </w:r>
                      </w:p>
                      <w:p w:rsidR="005A27B6" w:rsidRDefault="005A27B6" w:rsidP="005A27B6">
                        <w:pPr>
                          <w:spacing w:after="0" w:line="240" w:lineRule="auto"/>
                        </w:pPr>
                        <w:r>
                          <w:t>Index</w:t>
                        </w:r>
                      </w:p>
                    </w:txbxContent>
                  </v:textbox>
                </v:shape>
                <v:shape id="Text Box 25" o:spid="_x0000_s1051" type="#_x0000_t202" style="position:absolute;left:12626;top:15735;width:7436;height:270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2drcMIA&#10;AADbAAAADwAAAGRycy9kb3ducmV2LnhtbESPQYvCMBSE74L/ITxhb5q2qEg1ioqCntZ1vXh7NM+2&#10;2LyUJrb1328WFvY4zMw3zGrTm0q01LjSsoJ4EoEgzqwuOVdw+z6OFyCcR9ZYWSYFb3KwWQ8HK0y1&#10;7fiL2qvPRYCwS1FB4X2dSumyggy6ia2Jg/ewjUEfZJNL3WAX4KaSSRTNpcGSw0KBNe0Lyp7Xl1Ew&#10;xctnHp/65E0HuVs4f48zc1bqY9RvlyA89f4//Nc+aQXJDH6/hB8g1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Z2twwgAAANsAAAAPAAAAAAAAAAAAAAAAAJgCAABkcnMvZG93&#10;bnJldi54bWxQSwUGAAAAAAQABAD1AAAAhwMAAAAA&#10;" fillcolor="window" stroked="f" strokeweight=".5pt">
                  <v:textbox>
                    <w:txbxContent>
                      <w:p w:rsidR="005A27B6" w:rsidRDefault="005A27B6" w:rsidP="005A27B6">
                        <w:proofErr w:type="gramStart"/>
                        <w:r>
                          <w:t>Real  GDP</w:t>
                        </w:r>
                        <w:proofErr w:type="gramEnd"/>
                      </w:p>
                    </w:txbxContent>
                  </v:textbox>
                </v:shape>
                <v:shape id="Text Box 26" o:spid="_x0000_s1052" type="#_x0000_t202" style="position:absolute;left:21937;top:1271;width:3346;height:29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X1B8IA&#10;AADbAAAADwAAAGRycy9kb3ducmV2LnhtbESPQYvCMBSE78L+h/AWvGnaIiLVtOwuu6AntXrx9mie&#10;bbF5KU1W6783guBxmJlvmFU+mFZcqXeNZQXxNAJBXFrdcKXgePibLEA4j6yxtUwK7uQgzz5GK0y1&#10;vfGeroWvRICwS1FB7X2XSunKmgy6qe2Ig3e2vUEfZF9J3eMtwE0rkyiaS4MNh4UaO/qpqbwU/0bB&#10;DHfbKl4PyZ1+5ffC+VNcmo1S48/hawnC0+Df4Vd7rRUkc3h+CT9AZg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tfUHwgAAANsAAAAPAAAAAAAAAAAAAAAAAJgCAABkcnMvZG93&#10;bnJldi54bWxQSwUGAAAAAAQABAD1AAAAhwMAAAAA&#10;" fillcolor="window" stroked="f" strokeweight=".5pt">
                  <v:textbox>
                    <w:txbxContent>
                      <w:p w:rsidR="005A27B6" w:rsidRDefault="005A27B6" w:rsidP="005A27B6">
                        <w:r>
                          <w:t>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6E23FC" w:rsidRDefault="005A27B6" w:rsidP="005A27B6">
      <w:pPr>
        <w:pStyle w:val="ListParagraph"/>
        <w:numPr>
          <w:ilvl w:val="1"/>
          <w:numId w:val="3"/>
        </w:numPr>
      </w:pPr>
      <w:r>
        <w:t xml:space="preserve">The central bank lowers interest rates to near zero, C and I increase modestly and inflation remains below the target rate of 2% annually.  </w:t>
      </w:r>
    </w:p>
    <w:p w:rsidR="005A27B6" w:rsidRDefault="005A27B6" w:rsidP="005A27B6">
      <w:r>
        <w:rPr>
          <w:noProof/>
        </w:rPr>
        <mc:AlternateContent>
          <mc:Choice Requires="wpc">
            <w:drawing>
              <wp:inline distT="0" distB="0" distL="0" distR="0" wp14:anchorId="74D70B20" wp14:editId="78D2AF40">
                <wp:extent cx="2647784" cy="1908313"/>
                <wp:effectExtent l="0" t="0" r="0" b="0"/>
                <wp:docPr id="40" name="Canvas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31" name="Straight Connector 31"/>
                        <wps:cNvCnPr/>
                        <wps:spPr>
                          <a:xfrm>
                            <a:off x="675861" y="206734"/>
                            <a:ext cx="7951" cy="1240403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2" name="Straight Connector 32"/>
                        <wps:cNvCnPr/>
                        <wps:spPr>
                          <a:xfrm>
                            <a:off x="683812" y="1447137"/>
                            <a:ext cx="167772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33" name="Freeform 33"/>
                        <wps:cNvSpPr/>
                        <wps:spPr>
                          <a:xfrm>
                            <a:off x="826936" y="421419"/>
                            <a:ext cx="1527533" cy="829510"/>
                          </a:xfrm>
                          <a:custGeom>
                            <a:avLst/>
                            <a:gdLst>
                              <a:gd name="connsiteX0" fmla="*/ 0 w 1527533"/>
                              <a:gd name="connsiteY0" fmla="*/ 811033 h 829510"/>
                              <a:gd name="connsiteX1" fmla="*/ 620201 w 1527533"/>
                              <a:gd name="connsiteY1" fmla="*/ 826936 h 829510"/>
                              <a:gd name="connsiteX2" fmla="*/ 1025718 w 1527533"/>
                              <a:gd name="connsiteY2" fmla="*/ 763325 h 829510"/>
                              <a:gd name="connsiteX3" fmla="*/ 1304014 w 1527533"/>
                              <a:gd name="connsiteY3" fmla="*/ 604299 h 829510"/>
                              <a:gd name="connsiteX4" fmla="*/ 1463040 w 1527533"/>
                              <a:gd name="connsiteY4" fmla="*/ 397565 h 829510"/>
                              <a:gd name="connsiteX5" fmla="*/ 1518699 w 1527533"/>
                              <a:gd name="connsiteY5" fmla="*/ 166978 h 829510"/>
                              <a:gd name="connsiteX6" fmla="*/ 1526650 w 1527533"/>
                              <a:gd name="connsiteY6" fmla="*/ 0 h 82951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1527533" h="829510">
                                <a:moveTo>
                                  <a:pt x="0" y="811033"/>
                                </a:moveTo>
                                <a:cubicBezTo>
                                  <a:pt x="224624" y="822960"/>
                                  <a:pt x="449248" y="834887"/>
                                  <a:pt x="620201" y="826936"/>
                                </a:cubicBezTo>
                                <a:cubicBezTo>
                                  <a:pt x="791154" y="818985"/>
                                  <a:pt x="911749" y="800431"/>
                                  <a:pt x="1025718" y="763325"/>
                                </a:cubicBezTo>
                                <a:cubicBezTo>
                                  <a:pt x="1139687" y="726219"/>
                                  <a:pt x="1231127" y="665259"/>
                                  <a:pt x="1304014" y="604299"/>
                                </a:cubicBezTo>
                                <a:cubicBezTo>
                                  <a:pt x="1376901" y="543339"/>
                                  <a:pt x="1427259" y="470452"/>
                                  <a:pt x="1463040" y="397565"/>
                                </a:cubicBezTo>
                                <a:cubicBezTo>
                                  <a:pt x="1498821" y="324678"/>
                                  <a:pt x="1508097" y="233239"/>
                                  <a:pt x="1518699" y="166978"/>
                                </a:cubicBezTo>
                                <a:cubicBezTo>
                                  <a:pt x="1529301" y="100717"/>
                                  <a:pt x="1527975" y="50358"/>
                                  <a:pt x="1526650" y="0"/>
                                </a:cubicBezTo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Text Box 34"/>
                        <wps:cNvSpPr txBox="1"/>
                        <wps:spPr>
                          <a:xfrm>
                            <a:off x="47708" y="294199"/>
                            <a:ext cx="501650" cy="62020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A27B6" w:rsidRDefault="005A27B6" w:rsidP="005A27B6">
                              <w:pPr>
                                <w:spacing w:after="0" w:line="240" w:lineRule="auto"/>
                              </w:pPr>
                              <w:r>
                                <w:t xml:space="preserve">GDP </w:t>
                              </w:r>
                            </w:p>
                            <w:p w:rsidR="005A27B6" w:rsidRDefault="005A27B6" w:rsidP="005A27B6">
                              <w:pPr>
                                <w:spacing w:after="0" w:line="240" w:lineRule="auto"/>
                              </w:pPr>
                              <w:r>
                                <w:t>Price</w:t>
                              </w:r>
                            </w:p>
                            <w:p w:rsidR="005A27B6" w:rsidRDefault="005A27B6" w:rsidP="005A27B6">
                              <w:pPr>
                                <w:spacing w:after="0" w:line="240" w:lineRule="auto"/>
                              </w:pPr>
                              <w:r>
                                <w:t>Index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Text Box 35"/>
                        <wps:cNvSpPr txBox="1"/>
                        <wps:spPr>
                          <a:xfrm>
                            <a:off x="1262689" y="1573560"/>
                            <a:ext cx="743585" cy="27051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A27B6" w:rsidRDefault="005A27B6" w:rsidP="005A27B6">
                              <w:proofErr w:type="gramStart"/>
                              <w:r>
                                <w:t>Real  GDP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" name="Text Box 36"/>
                        <wps:cNvSpPr txBox="1"/>
                        <wps:spPr>
                          <a:xfrm>
                            <a:off x="2193734" y="127161"/>
                            <a:ext cx="334645" cy="29425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A27B6" w:rsidRDefault="005A27B6" w:rsidP="005A27B6">
                              <w:r>
                                <w:t>AS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74D70B20" id="Canvas 40" o:spid="_x0000_s1053" editas="canvas" style="width:208.5pt;height:150.25pt;mso-position-horizontal-relative:char;mso-position-vertical-relative:line" coordsize="26473,19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">
                <v:shape id="_x0000_s1054" type="#_x0000_t75" style="position:absolute;width:26473;height:19081;visibility:visible;mso-wrap-style:square">
                  <v:fill o:detectmouseclick="t"/>
                  <v:path o:connecttype="none"/>
                </v:shape>
                <v:line id="Straight Connector 31" o:spid="_x0000_s1055" style="position:absolute;visibility:visible;mso-wrap-style:square" from="6758,2067" to="6838,14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C2b8MAAADbAAAADwAAAGRycy9kb3ducmV2LnhtbESPQWvCQBSE70L/w/IK3nRjA0Wjq0ih&#10;0EMPqQp6fO4+s6HZt2l2m8R/3y0Uehxm5htmsxtdI3rqQu1ZwWKegSDW3tRcKTgdX2dLECEiG2w8&#10;k4I7BdhtHyYbLIwf+IP6Q6xEgnAoUIGNsS2kDNqSwzD3LXHybr5zGJPsKmk6HBLcNfIpy56lw5rT&#10;gsWWXizpz8O3U3C2+F6W+hrJ55e9NpUx/mul1PRx3K9BRBrjf/iv/WYU5Av4/ZJ+gNz+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1Atm/DAAAA2wAAAA8AAAAAAAAAAAAA&#10;AAAAoQIAAGRycy9kb3ducmV2LnhtbFBLBQYAAAAABAAEAPkAAACRAwAAAAA=&#10;" strokecolor="#4a7ebb"/>
                <v:line id="Straight Connector 32" o:spid="_x0000_s1056" style="position:absolute;visibility:visible;mso-wrap-style:square" from="6838,14471" to="23615,14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ZIoGMMAAADbAAAADwAAAGRycy9kb3ducmV2LnhtbESPQWvCQBSE74X+h+UVvDWbKkgbs4oI&#10;goceUivU43P3mQ3Nvo3ZrYn/visUehxm5humXI2uFVfqQ+NZwUuWgyDW3jRcKzh8bp9fQYSIbLD1&#10;TApuFGC1fHwosTB+4A+67mMtEoRDgQpsjF0hZdCWHIbMd8TJO/veYUyyr6XpcUhw18ppns+lw4bT&#10;gsWONpb09/7HKfiy+F5V+hTJz45rbWpj/OVNqcnTuF6AiDTG//Bfe2cUzKZw/5J+gFz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2SKBjDAAAA2wAAAA8AAAAAAAAAAAAA&#10;AAAAoQIAAGRycy9kb3ducmV2LnhtbFBLBQYAAAAABAAEAPkAAACRAwAAAAA=&#10;" strokecolor="#4a7ebb"/>
                <v:shape id="Freeform 33" o:spid="_x0000_s1057" style="position:absolute;left:8269;top:4214;width:15275;height:8295;visibility:visible;mso-wrap-style:square;v-text-anchor:middle" coordsize="1527533,829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zPHCMEA&#10;AADbAAAADwAAAGRycy9kb3ducmV2LnhtbESPS4vCQBCE7wv+h6EFL6ITjS+io6iwi1ef5ybTJsFM&#10;T8iMJvvvdwRhj0VVfUWtNq0pxYtqV1hWMBpGIIhTqwvOFFzO34MFCOeRNZaWScEvOdisO18rTLRt&#10;+Eivk89EgLBLUEHufZVI6dKcDLqhrYiDd7e1QR9knUldYxPgppTjKJpJgwWHhRwr2ueUPk5Po2DX&#10;/+FbPK9G07vn8WRybmR23SrV67bbJQhPrf8Pf9oHrSCO4f0l/AC5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8zxwjBAAAA2wAAAA8AAAAAAAAAAAAAAAAAmAIAAGRycy9kb3du&#10;cmV2LnhtbFBLBQYAAAAABAAEAPUAAACGAwAAAAA=&#10;" path="m,811033v224624,11927,449248,23854,620201,15903c791154,818985,911749,800431,1025718,763325v113969,-37106,205409,-98066,278296,-159026c1376901,543339,1427259,470452,1463040,397565v35781,-72887,45057,-164326,55659,-230587c1529301,100717,1527975,50358,1526650,e" filled="f" strokecolor="#385d8a" strokeweight="2pt">
                  <v:path arrowok="t" o:connecttype="custom" o:connectlocs="0,811033;620201,826936;1025718,763325;1304014,604299;1463040,397565;1518699,166978;1526650,0" o:connectangles="0,0,0,0,0,0,0"/>
                </v:shape>
                <v:shape id="Text Box 34" o:spid="_x0000_s1058" type="#_x0000_t202" style="position:absolute;left:477;top:2941;width:5016;height:620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JYNsEA&#10;AADbAAAADwAAAGRycy9kb3ducmV2LnhtbESPzarCMBSE94LvEI5wd5rWK1KqUfRyBV35u3F3aI5t&#10;sTkpTdT69kYQXA4z8w0znbemEndqXGlZQTyIQBBnVpecKzgdV/0EhPPIGivLpOBJDuazbmeKqbYP&#10;3tP94HMRIOxSVFB4X6dSuqwgg25ga+LgXWxj0AfZ5FI3+AhwU8lhFI2lwZLDQoE1/RWUXQ83o2CE&#10;u20er9vhk/7lMnH+HGdmo9RPr11MQHhq/Tf8aa+1gt8RvL+EHyBn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yWDbBAAAA2wAAAA8AAAAAAAAAAAAAAAAAmAIAAGRycy9kb3du&#10;cmV2LnhtbFBLBQYAAAAABAAEAPUAAACGAwAAAAA=&#10;" fillcolor="window" stroked="f" strokeweight=".5pt">
                  <v:textbox>
                    <w:txbxContent>
                      <w:p w:rsidR="005A27B6" w:rsidRDefault="005A27B6" w:rsidP="005A27B6">
                        <w:pPr>
                          <w:spacing w:after="0" w:line="240" w:lineRule="auto"/>
                        </w:pPr>
                        <w:r>
                          <w:t xml:space="preserve">GDP </w:t>
                        </w:r>
                      </w:p>
                      <w:p w:rsidR="005A27B6" w:rsidRDefault="005A27B6" w:rsidP="005A27B6">
                        <w:pPr>
                          <w:spacing w:after="0" w:line="240" w:lineRule="auto"/>
                        </w:pPr>
                        <w:r>
                          <w:t>Price</w:t>
                        </w:r>
                      </w:p>
                      <w:p w:rsidR="005A27B6" w:rsidRDefault="005A27B6" w:rsidP="005A27B6">
                        <w:pPr>
                          <w:spacing w:after="0" w:line="240" w:lineRule="auto"/>
                        </w:pPr>
                        <w:r>
                          <w:t>Index</w:t>
                        </w:r>
                      </w:p>
                    </w:txbxContent>
                  </v:textbox>
                </v:shape>
                <v:shape id="Text Box 35" o:spid="_x0000_s1059" type="#_x0000_t202" style="position:absolute;left:12626;top:15735;width:7436;height:270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79rcIA&#10;AADbAAAADwAAAGRycy9kb3ducmV2LnhtbESPT4vCMBTE7wt+h/CEvWlaXUWqaVFxQU/rv4u3R/Ns&#10;i81LaaLWb78RFvY4zMxvmEXWmVo8qHWVZQXxMAJBnFtdcaHgfPoezEA4j6yxtkwKXuQgS3sfC0y0&#10;ffKBHkdfiABhl6CC0vsmkdLlJRl0Q9sQB+9qW4M+yLaQusVngJtajqJoKg1WHBZKbGhdUn473o2C&#10;L9z/FPG2G71oI1cz5y9xbnZKffa75RyEp87/h//aW61gPIH3l/ADZPo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vv2twgAAANsAAAAPAAAAAAAAAAAAAAAAAJgCAABkcnMvZG93&#10;bnJldi54bWxQSwUGAAAAAAQABAD1AAAAhwMAAAAA&#10;" fillcolor="window" stroked="f" strokeweight=".5pt">
                  <v:textbox>
                    <w:txbxContent>
                      <w:p w:rsidR="005A27B6" w:rsidRDefault="005A27B6" w:rsidP="005A27B6">
                        <w:proofErr w:type="gramStart"/>
                        <w:r>
                          <w:t>Real  GDP</w:t>
                        </w:r>
                        <w:proofErr w:type="gramEnd"/>
                      </w:p>
                    </w:txbxContent>
                  </v:textbox>
                </v:shape>
                <v:shape id="Text Box 36" o:spid="_x0000_s1060" type="#_x0000_t202" style="position:absolute;left:21937;top:1271;width:3346;height:29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xj2sIA&#10;AADbAAAADwAAAGRycy9kb3ducmV2LnhtbESPT4vCMBTE7wt+h/AEb2vauohUY1FR0JPrn4u3R/Ns&#10;i81LaaLWb28WhD0OM/MbZpZ1phYPal1lWUE8jEAQ51ZXXCg4nzbfExDOI2usLZOCFznI5r2vGaba&#10;PvlAj6MvRICwS1FB6X2TSunykgy6oW2Ig3e1rUEfZFtI3eIzwE0tkygaS4MVh4USG1qVlN+Od6Pg&#10;B3/3Rbztkhet5XLi/CXOzU6pQb9bTEF46vx/+NPeagWjMfx9CT9Az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bGPawgAAANsAAAAPAAAAAAAAAAAAAAAAAJgCAABkcnMvZG93&#10;bnJldi54bWxQSwUGAAAAAAQABAD1AAAAhwMAAAAA&#10;" fillcolor="window" stroked="f" strokeweight=".5pt">
                  <v:textbox>
                    <w:txbxContent>
                      <w:p w:rsidR="005A27B6" w:rsidRDefault="005A27B6" w:rsidP="005A27B6">
                        <w:r>
                          <w:t>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5A27B6" w:rsidRDefault="005A27B6" w:rsidP="005A27B6">
      <w:pPr>
        <w:pStyle w:val="ListParagraph"/>
        <w:numPr>
          <w:ilvl w:val="1"/>
          <w:numId w:val="3"/>
        </w:numPr>
      </w:pPr>
      <w:r>
        <w:t xml:space="preserve">A housing market bubble collapses, the economy enters a recession but previously high inflation falls to near zero.  </w:t>
      </w:r>
    </w:p>
    <w:p w:rsidR="005A27B6" w:rsidRDefault="005A27B6" w:rsidP="005A27B6">
      <w:r>
        <w:rPr>
          <w:noProof/>
        </w:rPr>
        <mc:AlternateContent>
          <mc:Choice Requires="wpc">
            <w:drawing>
              <wp:inline distT="0" distB="0" distL="0" distR="0" wp14:anchorId="30D7DAD9" wp14:editId="63F37EE9">
                <wp:extent cx="2647784" cy="1908313"/>
                <wp:effectExtent l="0" t="0" r="0" b="0"/>
                <wp:docPr id="50" name="Canvas 5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41" name="Straight Connector 41"/>
                        <wps:cNvCnPr/>
                        <wps:spPr>
                          <a:xfrm>
                            <a:off x="675861" y="206734"/>
                            <a:ext cx="7951" cy="1240403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2" name="Straight Connector 42"/>
                        <wps:cNvCnPr/>
                        <wps:spPr>
                          <a:xfrm>
                            <a:off x="683812" y="1447137"/>
                            <a:ext cx="1677725" cy="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shade val="95000"/>
                                <a:satMod val="105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43" name="Freeform 43"/>
                        <wps:cNvSpPr/>
                        <wps:spPr>
                          <a:xfrm>
                            <a:off x="826936" y="421419"/>
                            <a:ext cx="1527533" cy="829510"/>
                          </a:xfrm>
                          <a:custGeom>
                            <a:avLst/>
                            <a:gdLst>
                              <a:gd name="connsiteX0" fmla="*/ 0 w 1527533"/>
                              <a:gd name="connsiteY0" fmla="*/ 811033 h 829510"/>
                              <a:gd name="connsiteX1" fmla="*/ 620201 w 1527533"/>
                              <a:gd name="connsiteY1" fmla="*/ 826936 h 829510"/>
                              <a:gd name="connsiteX2" fmla="*/ 1025718 w 1527533"/>
                              <a:gd name="connsiteY2" fmla="*/ 763325 h 829510"/>
                              <a:gd name="connsiteX3" fmla="*/ 1304014 w 1527533"/>
                              <a:gd name="connsiteY3" fmla="*/ 604299 h 829510"/>
                              <a:gd name="connsiteX4" fmla="*/ 1463040 w 1527533"/>
                              <a:gd name="connsiteY4" fmla="*/ 397565 h 829510"/>
                              <a:gd name="connsiteX5" fmla="*/ 1518699 w 1527533"/>
                              <a:gd name="connsiteY5" fmla="*/ 166978 h 829510"/>
                              <a:gd name="connsiteX6" fmla="*/ 1526650 w 1527533"/>
                              <a:gd name="connsiteY6" fmla="*/ 0 h 82951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1527533" h="829510">
                                <a:moveTo>
                                  <a:pt x="0" y="811033"/>
                                </a:moveTo>
                                <a:cubicBezTo>
                                  <a:pt x="224624" y="822960"/>
                                  <a:pt x="449248" y="834887"/>
                                  <a:pt x="620201" y="826936"/>
                                </a:cubicBezTo>
                                <a:cubicBezTo>
                                  <a:pt x="791154" y="818985"/>
                                  <a:pt x="911749" y="800431"/>
                                  <a:pt x="1025718" y="763325"/>
                                </a:cubicBezTo>
                                <a:cubicBezTo>
                                  <a:pt x="1139687" y="726219"/>
                                  <a:pt x="1231127" y="665259"/>
                                  <a:pt x="1304014" y="604299"/>
                                </a:cubicBezTo>
                                <a:cubicBezTo>
                                  <a:pt x="1376901" y="543339"/>
                                  <a:pt x="1427259" y="470452"/>
                                  <a:pt x="1463040" y="397565"/>
                                </a:cubicBezTo>
                                <a:cubicBezTo>
                                  <a:pt x="1498821" y="324678"/>
                                  <a:pt x="1508097" y="233239"/>
                                  <a:pt x="1518699" y="166978"/>
                                </a:cubicBezTo>
                                <a:cubicBezTo>
                                  <a:pt x="1529301" y="100717"/>
                                  <a:pt x="1527975" y="50358"/>
                                  <a:pt x="1526650" y="0"/>
                                </a:cubicBezTo>
                              </a:path>
                            </a:pathLst>
                          </a:custGeom>
                          <a:noFill/>
                          <a:ln w="25400" cap="flat" cmpd="sng" algn="ctr">
                            <a:solidFill>
                              <a:srgbClr val="4F81BD">
                                <a:shade val="5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Text Box 44"/>
                        <wps:cNvSpPr txBox="1"/>
                        <wps:spPr>
                          <a:xfrm>
                            <a:off x="47708" y="294199"/>
                            <a:ext cx="501650" cy="620202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A27B6" w:rsidRDefault="005A27B6" w:rsidP="005A27B6">
                              <w:pPr>
                                <w:spacing w:after="0" w:line="240" w:lineRule="auto"/>
                              </w:pPr>
                              <w:r>
                                <w:t xml:space="preserve">GDP </w:t>
                              </w:r>
                            </w:p>
                            <w:p w:rsidR="005A27B6" w:rsidRDefault="005A27B6" w:rsidP="005A27B6">
                              <w:pPr>
                                <w:spacing w:after="0" w:line="240" w:lineRule="auto"/>
                              </w:pPr>
                              <w:r>
                                <w:t>Price</w:t>
                              </w:r>
                            </w:p>
                            <w:p w:rsidR="005A27B6" w:rsidRDefault="005A27B6" w:rsidP="005A27B6">
                              <w:pPr>
                                <w:spacing w:after="0" w:line="240" w:lineRule="auto"/>
                              </w:pPr>
                              <w:r>
                                <w:t>Index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Text Box 45"/>
                        <wps:cNvSpPr txBox="1"/>
                        <wps:spPr>
                          <a:xfrm>
                            <a:off x="1262689" y="1573560"/>
                            <a:ext cx="743585" cy="27051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A27B6" w:rsidRDefault="005A27B6" w:rsidP="005A27B6">
                              <w:proofErr w:type="gramStart"/>
                              <w:r>
                                <w:t>Real  GDP</w:t>
                              </w:r>
                              <w:proofErr w:type="gramEnd"/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 Box 46"/>
                        <wps:cNvSpPr txBox="1"/>
                        <wps:spPr>
                          <a:xfrm>
                            <a:off x="2193734" y="127161"/>
                            <a:ext cx="334645" cy="294258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5A27B6" w:rsidRDefault="005A27B6" w:rsidP="005A27B6">
                              <w:r>
                                <w:t>AS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30D7DAD9" id="Canvas 50" o:spid="_x0000_s1061" editas="canvas" style="width:208.5pt;height:150.25pt;mso-position-horizontal-relative:char;mso-position-vertical-relative:line" coordsize="26473,190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">
                <v:shape id="_x0000_s1062" type="#_x0000_t75" style="position:absolute;width:26473;height:19081;visibility:visible;mso-wrap-style:square">
                  <v:fill o:detectmouseclick="t"/>
                  <v:path o:connecttype="none"/>
                </v:shape>
                <v:line id="Straight Connector 41" o:spid="_x0000_s1063" style="position:absolute;visibility:visible;mso-wrap-style:square" from="6758,2067" to="6838,14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bFEsIAAADbAAAADwAAAGRycy9kb3ducmV2LnhtbESPQWsCMRSE7wX/Q3hCbzWrlqKrUUQQ&#10;PPRgVdDjM3luFjcv6ybq9t83gtDjMDPfMNN56ypxpyaUnhX0exkIYu1NyYWC/W71MQIRIrLByjMp&#10;+KUA81nnbYq58Q/+ofs2FiJBOOSowMZY51IGbclh6PmaOHln3ziMSTaFNA0+EtxVcpBlX9JhyWnB&#10;Yk1LS/qyvTkFB4vfm40+RfLD40Kbwhh/HSv13m0XExCR2vgffrXXRsFnH55f0g+Qs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UbFEsIAAADbAAAADwAAAAAAAAAAAAAA&#10;AAChAgAAZHJzL2Rvd25yZXYueG1sUEsFBgAAAAAEAAQA+QAAAJADAAAAAA==&#10;" strokecolor="#4a7ebb"/>
                <v:line id="Straight Connector 42" o:spid="_x0000_s1064" style="position:absolute;visibility:visible;mso-wrap-style:square" from="6838,14471" to="23615,1447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ZRbZcIAAADbAAAADwAAAGRycy9kb3ducmV2LnhtbESPT2sCMRTE7wW/Q3iCt5r1D8VujSKC&#10;4MGDVUGPr8nrZnHzsm6irt++EYQeh5n5DTOdt64SN2pC6VnBoJ+BINbelFwoOOxX7xMQISIbrDyT&#10;ggcFmM86b1PMjb/zN912sRAJwiFHBTbGOpcyaEsOQ9/XxMn79Y3DmGRTSNPgPcFdJYdZ9iEdlpwW&#10;LNa0tKTPu6tTcLS42W71TyQ/Oi20KYzxl0+let128QUiUhv/w6/22igYD+H5Jf0AOf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1ZRbZcIAAADbAAAADwAAAAAAAAAAAAAA&#10;AAChAgAAZHJzL2Rvd25yZXYueG1sUEsFBgAAAAAEAAQA+QAAAJADAAAAAA==&#10;" strokecolor="#4a7ebb"/>
                <v:shape id="Freeform 43" o:spid="_x0000_s1065" style="position:absolute;left:8269;top:4214;width:15275;height:8295;visibility:visible;mso-wrap-style:square;v-text-anchor:middle" coordsize="1527533,8295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W0dcQA&#10;AADbAAAADwAAAGRycy9kb3ducmV2LnhtbESPzWrDMBCE74G+g9hCL6WRkzhNcCObtJDSa5yf82Jt&#10;bFNrZSQ1dt6+KhRyHGbmG2ZTjKYTV3K+taxgNk1AEFdWt1wrOB52L2sQPiBr7CyTght5KPKHyQYz&#10;bQfe07UMtYgQ9hkqaELoMyl91ZBBP7U9cfQu1hkMUbpaaodDhJtOzpPkVRpsOS402NNHQ9V3+WMU&#10;vD9/8nmx6mfLS+B5mh4GWZ+2Sj09jts3EIHGcA//t7+0gnQBf1/iD5D5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1tHXEAAAA2wAAAA8AAAAAAAAAAAAAAAAAmAIAAGRycy9k&#10;b3ducmV2LnhtbFBLBQYAAAAABAAEAPUAAACJAwAAAAA=&#10;" path="m,811033v224624,11927,449248,23854,620201,15903c791154,818985,911749,800431,1025718,763325v113969,-37106,205409,-98066,278296,-159026c1376901,543339,1427259,470452,1463040,397565v35781,-72887,45057,-164326,55659,-230587c1529301,100717,1527975,50358,1526650,e" filled="f" strokecolor="#385d8a" strokeweight="2pt">
                  <v:path arrowok="t" o:connecttype="custom" o:connectlocs="0,811033;620201,826936;1025718,763325;1304014,604299;1463040,397565;1518699,166978;1526650,0" o:connectangles="0,0,0,0,0,0,0"/>
                </v:shape>
                <v:shape id="Text Box 44" o:spid="_x0000_s1066" type="#_x0000_t202" style="position:absolute;left:477;top:2941;width:5016;height:620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fQrS74A&#10;AADbAAAADwAAAGRycy9kb3ducmV2LnhtbESPzQrCMBCE74LvEFbwpmlFRKpRVBT05O/F29KsbbHZ&#10;lCZqfXsjCB6HmW+Gmc4bU4on1a6wrCDuRyCIU6sLzhRczpveGITzyBpLy6TgTQ7ms3Zriom2Lz7S&#10;8+QzEUrYJagg975KpHRpTgZd31bEwbvZ2qAPss6krvEVyk0pB1E0kgYLDgs5VrTKKb2fHkbBEA/7&#10;LN42gzet5XLs/DVOzU6pbqdZTEB4avw//KO3OnBD+H4JP0DOP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30K0u+AAAA2wAAAA8AAAAAAAAAAAAAAAAAmAIAAGRycy9kb3ducmV2&#10;LnhtbFBLBQYAAAAABAAEAPUAAACDAwAAAAA=&#10;" fillcolor="window" stroked="f" strokeweight=".5pt">
                  <v:textbox>
                    <w:txbxContent>
                      <w:p w:rsidR="005A27B6" w:rsidRDefault="005A27B6" w:rsidP="005A27B6">
                        <w:pPr>
                          <w:spacing w:after="0" w:line="240" w:lineRule="auto"/>
                        </w:pPr>
                        <w:r>
                          <w:t xml:space="preserve">GDP </w:t>
                        </w:r>
                      </w:p>
                      <w:p w:rsidR="005A27B6" w:rsidRDefault="005A27B6" w:rsidP="005A27B6">
                        <w:pPr>
                          <w:spacing w:after="0" w:line="240" w:lineRule="auto"/>
                        </w:pPr>
                        <w:r>
                          <w:t>Price</w:t>
                        </w:r>
                      </w:p>
                      <w:p w:rsidR="005A27B6" w:rsidRDefault="005A27B6" w:rsidP="005A27B6">
                        <w:pPr>
                          <w:spacing w:after="0" w:line="240" w:lineRule="auto"/>
                        </w:pPr>
                        <w:r>
                          <w:t>Index</w:t>
                        </w:r>
                      </w:p>
                    </w:txbxContent>
                  </v:textbox>
                </v:shape>
                <v:shape id="Text Box 45" o:spid="_x0000_s1067" type="#_x0000_t202" style="position:absolute;left:12626;top:15735;width:7436;height:270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riO0MIA&#10;AADbAAAADwAAAGRycy9kb3ducmV2LnhtbESPQWvCQBSE74X+h+UVvDWbiIpEV2mLgp7U2Etvj+wz&#10;Cc2+Ddk1if/eFQSPw8w3wyzXg6lFR62rLCtIohgEcW51xYWC3/P2cw7CeWSNtWVScCMH69X72xJT&#10;bXs+UZf5QoQSdikqKL1vUildXpJBF9mGOHgX2xr0QbaF1C32odzUchzHM2mw4rBQYkM/JeX/2dUo&#10;mODxUCS7YXyjjfyeO/+X5Gav1Ohj+FqA8DT4V/hJ73TgpvD4En6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uI7QwgAAANsAAAAPAAAAAAAAAAAAAAAAAJgCAABkcnMvZG93&#10;bnJldi54bWxQSwUGAAAAAAQABAD1AAAAhwMAAAAA&#10;" fillcolor="window" stroked="f" strokeweight=".5pt">
                  <v:textbox>
                    <w:txbxContent>
                      <w:p w:rsidR="005A27B6" w:rsidRDefault="005A27B6" w:rsidP="005A27B6">
                        <w:proofErr w:type="gramStart"/>
                        <w:r>
                          <w:t>Real  GDP</w:t>
                        </w:r>
                        <w:proofErr w:type="gramEnd"/>
                      </w:p>
                    </w:txbxContent>
                  </v:textbox>
                </v:shape>
                <v:shape id="Text Box 46" o:spid="_x0000_s1068" type="#_x0000_t202" style="position:absolute;left:21937;top:1271;width:3346;height:294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moQp74A&#10;AADbAAAADwAAAGRycy9kb3ducmV2LnhtbESPzQrCMBCE74LvEFbwpmlFRKpRVBT05O/F29KsbbHZ&#10;lCZqfXsjCB6HmW+Gmc4bU4on1a6wrCDuRyCIU6sLzhRczpveGITzyBpLy6TgTQ7ms3Zriom2Lz7S&#10;8+QzEUrYJagg975KpHRpTgZd31bEwbvZ2qAPss6krvEVyk0pB1E0kgYLDgs5VrTKKb2fHkbBEA/7&#10;LN42gzet5XLs/DVOzU6pbqdZTEB4avw//KO3OnAj+H4JP0DOP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JqEKe+AAAA2wAAAA8AAAAAAAAAAAAAAAAAmAIAAGRycy9kb3ducmV2&#10;LnhtbFBLBQYAAAAABAAEAPUAAACDAwAAAAA=&#10;" fillcolor="window" stroked="f" strokeweight=".5pt">
                  <v:textbox>
                    <w:txbxContent>
                      <w:p w:rsidR="005A27B6" w:rsidRDefault="005A27B6" w:rsidP="005A27B6">
                        <w:r>
                          <w:t>AS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5A27B6" w:rsidSect="00BB3CC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1760B6"/>
    <w:multiLevelType w:val="hybridMultilevel"/>
    <w:tmpl w:val="0B2C1A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AE3339"/>
    <w:multiLevelType w:val="hybridMultilevel"/>
    <w:tmpl w:val="092EA0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3FC"/>
    <w:rsid w:val="00036849"/>
    <w:rsid w:val="00161B46"/>
    <w:rsid w:val="002A1A64"/>
    <w:rsid w:val="003768C5"/>
    <w:rsid w:val="005A27B6"/>
    <w:rsid w:val="00697E4B"/>
    <w:rsid w:val="006D31E9"/>
    <w:rsid w:val="006E23FC"/>
    <w:rsid w:val="007B4C12"/>
    <w:rsid w:val="00A3652D"/>
    <w:rsid w:val="00BB1B85"/>
    <w:rsid w:val="00BB3CCE"/>
    <w:rsid w:val="00C142B8"/>
    <w:rsid w:val="00F00B11"/>
    <w:rsid w:val="00F4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392D0C-25DD-474E-B879-A718A8900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23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23FC"/>
    <w:pPr>
      <w:ind w:left="720"/>
      <w:contextualSpacing/>
    </w:pPr>
  </w:style>
  <w:style w:type="table" w:styleId="TableGrid">
    <w:name w:val="Table Grid"/>
    <w:basedOn w:val="TableNormal"/>
    <w:uiPriority w:val="59"/>
    <w:rsid w:val="006E23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95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519</Words>
  <Characters>2964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Miami</Company>
  <LinksUpToDate>false</LinksUpToDate>
  <CharactersWithSpaces>3477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DCook</dc:creator>
  <cp:lastModifiedBy>Jerrry Cook</cp:lastModifiedBy>
  <cp:revision>4</cp:revision>
  <dcterms:created xsi:type="dcterms:W3CDTF">2014-05-02T20:51:00Z</dcterms:created>
  <dcterms:modified xsi:type="dcterms:W3CDTF">2015-02-17T17:51:00Z</dcterms:modified>
</cp:coreProperties>
</file>