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6361AA" w14:textId="5C3FD815" w:rsidR="00F52A04" w:rsidRDefault="00F52A04" w:rsidP="00F52A04">
      <w:pPr>
        <w:widowControl w:val="0"/>
        <w:tabs>
          <w:tab w:val="right" w:pos="547"/>
        </w:tabs>
        <w:jc w:val="center"/>
        <w:rPr>
          <w:rFonts w:ascii="Arial" w:hAnsi="Arial" w:cs="Arial"/>
          <w:sz w:val="22"/>
        </w:rPr>
      </w:pPr>
      <w:bookmarkStart w:id="0" w:name="_GoBack"/>
      <w:bookmarkEnd w:id="0"/>
      <w:r>
        <w:rPr>
          <w:rFonts w:ascii="Arial" w:hAnsi="Arial" w:cs="Arial"/>
          <w:sz w:val="22"/>
        </w:rPr>
        <w:t xml:space="preserve">Office Supplies </w:t>
      </w:r>
    </w:p>
    <w:p w14:paraId="02A6ABCD" w14:textId="77777777" w:rsidR="00F52A04" w:rsidRDefault="00F52A04" w:rsidP="00A83342">
      <w:pPr>
        <w:widowControl w:val="0"/>
        <w:tabs>
          <w:tab w:val="right" w:pos="547"/>
        </w:tabs>
        <w:rPr>
          <w:rFonts w:ascii="Arial" w:hAnsi="Arial" w:cs="Arial"/>
          <w:sz w:val="22"/>
        </w:rPr>
      </w:pPr>
    </w:p>
    <w:p w14:paraId="4F19804F" w14:textId="77777777" w:rsidR="00F52A04" w:rsidRDefault="00F52A04" w:rsidP="00A83342">
      <w:pPr>
        <w:widowControl w:val="0"/>
        <w:tabs>
          <w:tab w:val="right" w:pos="547"/>
        </w:tabs>
        <w:rPr>
          <w:rFonts w:ascii="Arial" w:hAnsi="Arial" w:cs="Arial"/>
          <w:sz w:val="22"/>
        </w:rPr>
      </w:pPr>
    </w:p>
    <w:p w14:paraId="205C3051" w14:textId="77777777" w:rsidR="00A83342" w:rsidRDefault="00A83342" w:rsidP="00A83342">
      <w:pPr>
        <w:widowControl w:val="0"/>
        <w:tabs>
          <w:tab w:val="right" w:pos="547"/>
        </w:tabs>
        <w:rPr>
          <w:rFonts w:ascii="Arial" w:hAnsi="Arial" w:cs="Arial"/>
          <w:sz w:val="22"/>
        </w:rPr>
      </w:pPr>
      <w:r>
        <w:rPr>
          <w:rFonts w:ascii="Arial" w:hAnsi="Arial" w:cs="Arial"/>
          <w:sz w:val="22"/>
        </w:rPr>
        <w:t xml:space="preserve">Fairfield Office Supplies Inc. has a regional chain of office supply stores in the Midwest.  Fairfield is trying to compete with the large nationwide office supply companies.  </w:t>
      </w:r>
      <w:r w:rsidR="00597AD1">
        <w:rPr>
          <w:rFonts w:ascii="Arial" w:hAnsi="Arial" w:cs="Arial"/>
          <w:sz w:val="22"/>
        </w:rPr>
        <w:t>It is January of 2013</w:t>
      </w:r>
      <w:r w:rsidR="005A7444">
        <w:rPr>
          <w:rFonts w:ascii="Arial" w:hAnsi="Arial" w:cs="Arial"/>
          <w:sz w:val="22"/>
        </w:rPr>
        <w:t xml:space="preserve"> and </w:t>
      </w:r>
      <w:r>
        <w:rPr>
          <w:rFonts w:ascii="Arial" w:hAnsi="Arial" w:cs="Arial"/>
          <w:sz w:val="22"/>
        </w:rPr>
        <w:t xml:space="preserve">Fairfield needs to make some capital budgeting decisions this year.  They need to decide whether to replace their computerized inventory </w:t>
      </w:r>
      <w:r w:rsidR="00E60654">
        <w:rPr>
          <w:rFonts w:ascii="Arial" w:hAnsi="Arial" w:cs="Arial"/>
          <w:sz w:val="22"/>
        </w:rPr>
        <w:t xml:space="preserve">system or upgrade the old one, </w:t>
      </w:r>
      <w:r>
        <w:rPr>
          <w:rFonts w:ascii="Arial" w:hAnsi="Arial" w:cs="Arial"/>
          <w:sz w:val="22"/>
        </w:rPr>
        <w:t xml:space="preserve">whether to purchase two stores from a sole proprietor or not, whether to keep, abandon or modernize one of the stores, </w:t>
      </w:r>
      <w:r w:rsidR="00F03E7D">
        <w:rPr>
          <w:rFonts w:ascii="Arial" w:hAnsi="Arial" w:cs="Arial"/>
          <w:sz w:val="22"/>
        </w:rPr>
        <w:t>which new copiers to purchases and a few other small projects.  The company is under some pressure and has a strict capital budget</w:t>
      </w:r>
      <w:r w:rsidR="006E4574">
        <w:rPr>
          <w:rFonts w:ascii="Arial" w:hAnsi="Arial" w:cs="Arial"/>
          <w:sz w:val="22"/>
        </w:rPr>
        <w:t xml:space="preserve"> of </w:t>
      </w:r>
      <w:r w:rsidR="006E4574" w:rsidRPr="00240F69">
        <w:rPr>
          <w:rFonts w:ascii="Arial" w:hAnsi="Arial" w:cs="Arial"/>
          <w:sz w:val="22"/>
        </w:rPr>
        <w:t>$</w:t>
      </w:r>
      <w:r w:rsidR="00667D5C" w:rsidRPr="00240F69">
        <w:rPr>
          <w:rFonts w:ascii="Arial" w:hAnsi="Arial" w:cs="Arial"/>
          <w:sz w:val="22"/>
        </w:rPr>
        <w:t>1</w:t>
      </w:r>
      <w:r w:rsidR="003950CD">
        <w:rPr>
          <w:rFonts w:ascii="Arial" w:hAnsi="Arial" w:cs="Arial"/>
          <w:sz w:val="22"/>
        </w:rPr>
        <w:t>1</w:t>
      </w:r>
      <w:r w:rsidR="006E4574" w:rsidRPr="00240F69">
        <w:rPr>
          <w:rFonts w:ascii="Arial" w:hAnsi="Arial" w:cs="Arial"/>
          <w:color w:val="FF6600"/>
          <w:sz w:val="22"/>
        </w:rPr>
        <w:t xml:space="preserve"> </w:t>
      </w:r>
      <w:r w:rsidR="006E4574" w:rsidRPr="00240F69">
        <w:rPr>
          <w:rFonts w:ascii="Arial" w:hAnsi="Arial" w:cs="Arial"/>
          <w:sz w:val="22"/>
        </w:rPr>
        <w:t>million</w:t>
      </w:r>
      <w:r w:rsidR="00F03E7D">
        <w:rPr>
          <w:rFonts w:ascii="Arial" w:hAnsi="Arial" w:cs="Arial"/>
          <w:sz w:val="22"/>
        </w:rPr>
        <w:t xml:space="preserve">, so they need to be careful as to which projects they choose. </w:t>
      </w:r>
      <w:r>
        <w:rPr>
          <w:rFonts w:ascii="Arial" w:hAnsi="Arial" w:cs="Arial"/>
          <w:sz w:val="22"/>
        </w:rPr>
        <w:t xml:space="preserve"> </w:t>
      </w:r>
    </w:p>
    <w:p w14:paraId="0BB66733" w14:textId="77777777" w:rsidR="00A83342" w:rsidRDefault="00A83342" w:rsidP="00A83342">
      <w:pPr>
        <w:widowControl w:val="0"/>
        <w:tabs>
          <w:tab w:val="right" w:pos="547"/>
        </w:tabs>
        <w:rPr>
          <w:rFonts w:ascii="Arial" w:hAnsi="Arial" w:cs="Arial"/>
          <w:sz w:val="22"/>
        </w:rPr>
      </w:pPr>
    </w:p>
    <w:p w14:paraId="6FA1C5D9" w14:textId="77777777" w:rsidR="00A83342" w:rsidRDefault="00A83342" w:rsidP="00A83342">
      <w:pPr>
        <w:widowControl w:val="0"/>
        <w:tabs>
          <w:tab w:val="right" w:pos="547"/>
        </w:tabs>
        <w:rPr>
          <w:rFonts w:ascii="Arial" w:hAnsi="Arial" w:cs="Arial"/>
          <w:sz w:val="22"/>
        </w:rPr>
      </w:pPr>
      <w:r>
        <w:rPr>
          <w:rFonts w:ascii="Arial" w:hAnsi="Arial" w:cs="Arial"/>
          <w:sz w:val="22"/>
        </w:rPr>
        <w:t>Examine the following book-value balance sheet for Fairfield Office supplies</w:t>
      </w:r>
      <w:r w:rsidR="00597AD1">
        <w:rPr>
          <w:rFonts w:ascii="Arial" w:hAnsi="Arial" w:cs="Arial"/>
          <w:sz w:val="22"/>
        </w:rPr>
        <w:t xml:space="preserve"> for the year 2012</w:t>
      </w:r>
      <w:r>
        <w:rPr>
          <w:rFonts w:ascii="Arial" w:hAnsi="Arial" w:cs="Arial"/>
          <w:sz w:val="22"/>
        </w:rPr>
        <w:t xml:space="preserve">. </w:t>
      </w:r>
      <w:r w:rsidRPr="00D87CE2">
        <w:rPr>
          <w:rFonts w:ascii="Arial" w:hAnsi="Arial" w:cs="Arial"/>
          <w:b/>
          <w:sz w:val="22"/>
        </w:rPr>
        <w:t>What is the capital structure of the firm based on market values?</w:t>
      </w:r>
      <w:r>
        <w:rPr>
          <w:rFonts w:ascii="Arial" w:hAnsi="Arial" w:cs="Arial"/>
          <w:sz w:val="22"/>
        </w:rPr>
        <w:t xml:space="preserve">  The prefer</w:t>
      </w:r>
      <w:r w:rsidR="00597AD1">
        <w:rPr>
          <w:rFonts w:ascii="Arial" w:hAnsi="Arial" w:cs="Arial"/>
          <w:sz w:val="22"/>
        </w:rPr>
        <w:t>red stock currently sells for $5</w:t>
      </w:r>
      <w:r w:rsidR="00E97C3C">
        <w:rPr>
          <w:rFonts w:ascii="Arial" w:hAnsi="Arial" w:cs="Arial"/>
          <w:sz w:val="22"/>
        </w:rPr>
        <w:t>.</w:t>
      </w:r>
      <w:r w:rsidR="00597AD1">
        <w:rPr>
          <w:rFonts w:ascii="Arial" w:hAnsi="Arial" w:cs="Arial"/>
          <w:sz w:val="22"/>
        </w:rPr>
        <w:t>7</w:t>
      </w:r>
      <w:r w:rsidR="00E97C3C">
        <w:rPr>
          <w:rFonts w:ascii="Arial" w:hAnsi="Arial" w:cs="Arial"/>
          <w:sz w:val="22"/>
        </w:rPr>
        <w:t>5</w:t>
      </w:r>
      <w:r>
        <w:rPr>
          <w:rFonts w:ascii="Arial" w:hAnsi="Arial" w:cs="Arial"/>
          <w:sz w:val="22"/>
        </w:rPr>
        <w:t xml:space="preserve"> per share and the common stock for $</w:t>
      </w:r>
      <w:r w:rsidR="00597AD1">
        <w:rPr>
          <w:rFonts w:ascii="Arial" w:hAnsi="Arial" w:cs="Arial"/>
          <w:sz w:val="22"/>
        </w:rPr>
        <w:t>17.0</w:t>
      </w:r>
      <w:r w:rsidR="009F1D52">
        <w:rPr>
          <w:rFonts w:ascii="Arial" w:hAnsi="Arial" w:cs="Arial"/>
          <w:sz w:val="22"/>
        </w:rPr>
        <w:t>0</w:t>
      </w:r>
      <w:r>
        <w:rPr>
          <w:rFonts w:ascii="Arial" w:hAnsi="Arial" w:cs="Arial"/>
          <w:sz w:val="22"/>
        </w:rPr>
        <w:t xml:space="preserve"> per share. </w:t>
      </w:r>
      <w:r w:rsidR="005C4868">
        <w:rPr>
          <w:rFonts w:ascii="Arial" w:hAnsi="Arial" w:cs="Arial"/>
          <w:sz w:val="22"/>
        </w:rPr>
        <w:t>T</w:t>
      </w:r>
      <w:r>
        <w:rPr>
          <w:rFonts w:ascii="Arial" w:hAnsi="Arial" w:cs="Arial"/>
          <w:sz w:val="22"/>
        </w:rPr>
        <w:t>he preferred stock</w:t>
      </w:r>
      <w:r w:rsidR="003146BD">
        <w:rPr>
          <w:rFonts w:ascii="Arial" w:hAnsi="Arial" w:cs="Arial"/>
          <w:sz w:val="22"/>
        </w:rPr>
        <w:t xml:space="preserve"> pays a dividend of $</w:t>
      </w:r>
      <w:r>
        <w:rPr>
          <w:rFonts w:ascii="Arial" w:hAnsi="Arial" w:cs="Arial"/>
          <w:sz w:val="22"/>
        </w:rPr>
        <w:t>.</w:t>
      </w:r>
      <w:r w:rsidR="003146BD">
        <w:rPr>
          <w:rFonts w:ascii="Arial" w:hAnsi="Arial" w:cs="Arial"/>
          <w:sz w:val="22"/>
        </w:rPr>
        <w:t>6</w:t>
      </w:r>
      <w:r w:rsidR="00597AD1">
        <w:rPr>
          <w:rFonts w:ascii="Arial" w:hAnsi="Arial" w:cs="Arial"/>
          <w:sz w:val="22"/>
        </w:rPr>
        <w:t>5</w:t>
      </w:r>
      <w:r>
        <w:rPr>
          <w:rFonts w:ascii="Arial" w:hAnsi="Arial" w:cs="Arial"/>
          <w:sz w:val="22"/>
        </w:rPr>
        <w:t xml:space="preserve"> per share, </w:t>
      </w:r>
      <w:r w:rsidR="005C4868">
        <w:rPr>
          <w:rFonts w:ascii="Arial" w:hAnsi="Arial" w:cs="Arial"/>
          <w:sz w:val="22"/>
        </w:rPr>
        <w:t>the Common Stock paid a dividend of $</w:t>
      </w:r>
      <w:r w:rsidR="00712236">
        <w:rPr>
          <w:rFonts w:ascii="Arial" w:hAnsi="Arial" w:cs="Arial"/>
          <w:sz w:val="22"/>
        </w:rPr>
        <w:t>1</w:t>
      </w:r>
      <w:r w:rsidR="005C4868">
        <w:rPr>
          <w:rFonts w:ascii="Arial" w:hAnsi="Arial" w:cs="Arial"/>
          <w:sz w:val="22"/>
        </w:rPr>
        <w:t>.</w:t>
      </w:r>
      <w:r w:rsidR="00597AD1">
        <w:rPr>
          <w:rFonts w:ascii="Arial" w:hAnsi="Arial" w:cs="Arial"/>
          <w:sz w:val="22"/>
        </w:rPr>
        <w:t>10</w:t>
      </w:r>
      <w:r w:rsidR="005C4868">
        <w:rPr>
          <w:rFonts w:ascii="Arial" w:hAnsi="Arial" w:cs="Arial"/>
          <w:sz w:val="22"/>
        </w:rPr>
        <w:t xml:space="preserve"> last year, and the firm is expected to continue to grow at the same rate as the net income for the past five years, </w:t>
      </w:r>
      <w:r w:rsidR="00770F8B">
        <w:rPr>
          <w:rFonts w:ascii="Arial" w:hAnsi="Arial" w:cs="Arial"/>
          <w:sz w:val="22"/>
        </w:rPr>
        <w:t xml:space="preserve">The rate on 90 day treasuries is </w:t>
      </w:r>
      <w:r w:rsidR="00597AD1">
        <w:rPr>
          <w:rFonts w:ascii="Arial" w:hAnsi="Arial" w:cs="Arial"/>
          <w:sz w:val="22"/>
        </w:rPr>
        <w:t>1</w:t>
      </w:r>
      <w:r w:rsidR="009478A3">
        <w:rPr>
          <w:rFonts w:ascii="Arial" w:hAnsi="Arial" w:cs="Arial"/>
          <w:sz w:val="22"/>
        </w:rPr>
        <w:t>.</w:t>
      </w:r>
      <w:r w:rsidR="00597AD1">
        <w:rPr>
          <w:rFonts w:ascii="Arial" w:hAnsi="Arial" w:cs="Arial"/>
          <w:sz w:val="22"/>
        </w:rPr>
        <w:t>9</w:t>
      </w:r>
      <w:r w:rsidR="009F1D52">
        <w:rPr>
          <w:rFonts w:ascii="Arial" w:hAnsi="Arial" w:cs="Arial"/>
          <w:sz w:val="22"/>
        </w:rPr>
        <w:t>0</w:t>
      </w:r>
      <w:r w:rsidR="00770F8B">
        <w:rPr>
          <w:rFonts w:ascii="Arial" w:hAnsi="Arial" w:cs="Arial"/>
          <w:sz w:val="22"/>
        </w:rPr>
        <w:t xml:space="preserve">%, </w:t>
      </w:r>
      <w:r>
        <w:rPr>
          <w:rFonts w:ascii="Arial" w:hAnsi="Arial" w:cs="Arial"/>
          <w:sz w:val="22"/>
        </w:rPr>
        <w:t>the beta of the stock is 1.</w:t>
      </w:r>
      <w:r w:rsidR="00597AD1">
        <w:rPr>
          <w:rFonts w:ascii="Arial" w:hAnsi="Arial" w:cs="Arial"/>
          <w:sz w:val="22"/>
        </w:rPr>
        <w:t>5</w:t>
      </w:r>
      <w:r w:rsidR="004A49F1">
        <w:rPr>
          <w:rFonts w:ascii="Arial" w:hAnsi="Arial" w:cs="Arial"/>
          <w:sz w:val="22"/>
        </w:rPr>
        <w:t>, the mark</w:t>
      </w:r>
      <w:r w:rsidR="00597AD1">
        <w:rPr>
          <w:rFonts w:ascii="Arial" w:hAnsi="Arial" w:cs="Arial"/>
          <w:sz w:val="22"/>
        </w:rPr>
        <w:t>et risk premium is 8</w:t>
      </w:r>
      <w:r w:rsidR="00653728">
        <w:rPr>
          <w:rFonts w:ascii="Arial" w:hAnsi="Arial" w:cs="Arial"/>
          <w:sz w:val="22"/>
        </w:rPr>
        <w:t>%</w:t>
      </w:r>
      <w:r>
        <w:rPr>
          <w:rFonts w:ascii="Arial" w:hAnsi="Arial" w:cs="Arial"/>
          <w:sz w:val="22"/>
        </w:rPr>
        <w:t xml:space="preserve">, and the firm’s tax rate is </w:t>
      </w:r>
      <w:r w:rsidR="004A49F1">
        <w:rPr>
          <w:rFonts w:ascii="Arial" w:hAnsi="Arial" w:cs="Arial"/>
          <w:sz w:val="22"/>
        </w:rPr>
        <w:t>40</w:t>
      </w:r>
      <w:r w:rsidR="005C4868">
        <w:rPr>
          <w:rFonts w:ascii="Arial" w:hAnsi="Arial" w:cs="Arial"/>
          <w:sz w:val="22"/>
        </w:rPr>
        <w:t xml:space="preserve">%.  The float costs are as follows: </w:t>
      </w:r>
      <w:r w:rsidR="00086A68">
        <w:rPr>
          <w:rFonts w:ascii="Arial" w:hAnsi="Arial" w:cs="Arial"/>
          <w:sz w:val="22"/>
        </w:rPr>
        <w:t xml:space="preserve">Debt: </w:t>
      </w:r>
      <w:r w:rsidR="00F7002F">
        <w:rPr>
          <w:rFonts w:ascii="Arial" w:hAnsi="Arial" w:cs="Arial"/>
          <w:sz w:val="22"/>
        </w:rPr>
        <w:t>10% of par</w:t>
      </w:r>
      <w:r w:rsidR="003146BD">
        <w:rPr>
          <w:rFonts w:ascii="Arial" w:hAnsi="Arial" w:cs="Arial"/>
          <w:sz w:val="22"/>
        </w:rPr>
        <w:t xml:space="preserve">, </w:t>
      </w:r>
      <w:r w:rsidR="00240F69">
        <w:rPr>
          <w:rFonts w:ascii="Arial" w:hAnsi="Arial" w:cs="Arial"/>
          <w:sz w:val="22"/>
        </w:rPr>
        <w:t>preferred</w:t>
      </w:r>
      <w:r w:rsidR="003146BD">
        <w:rPr>
          <w:rFonts w:ascii="Arial" w:hAnsi="Arial" w:cs="Arial"/>
          <w:sz w:val="22"/>
        </w:rPr>
        <w:t>: $0.5</w:t>
      </w:r>
      <w:r w:rsidR="00086A68">
        <w:rPr>
          <w:rFonts w:ascii="Arial" w:hAnsi="Arial" w:cs="Arial"/>
          <w:sz w:val="22"/>
        </w:rPr>
        <w:t xml:space="preserve"> per share and Common: </w:t>
      </w:r>
      <w:r w:rsidR="00597AD1">
        <w:rPr>
          <w:rFonts w:ascii="Arial" w:hAnsi="Arial" w:cs="Arial"/>
          <w:sz w:val="22"/>
        </w:rPr>
        <w:t>$2</w:t>
      </w:r>
      <w:r w:rsidR="009F1D52">
        <w:rPr>
          <w:rFonts w:ascii="Arial" w:hAnsi="Arial" w:cs="Arial"/>
          <w:sz w:val="22"/>
        </w:rPr>
        <w:t>.</w:t>
      </w:r>
      <w:r w:rsidR="00597AD1">
        <w:rPr>
          <w:rFonts w:ascii="Arial" w:hAnsi="Arial" w:cs="Arial"/>
          <w:sz w:val="22"/>
        </w:rPr>
        <w:t>0</w:t>
      </w:r>
      <w:r w:rsidR="009F1D52">
        <w:rPr>
          <w:rFonts w:ascii="Arial" w:hAnsi="Arial" w:cs="Arial"/>
          <w:sz w:val="22"/>
        </w:rPr>
        <w:t>0</w:t>
      </w:r>
      <w:r w:rsidR="009478A3">
        <w:rPr>
          <w:rFonts w:ascii="Arial" w:hAnsi="Arial" w:cs="Arial"/>
          <w:sz w:val="22"/>
        </w:rPr>
        <w:t xml:space="preserve"> per share.</w:t>
      </w:r>
      <w:r w:rsidR="00086A68">
        <w:rPr>
          <w:rFonts w:ascii="Arial" w:hAnsi="Arial" w:cs="Arial"/>
          <w:sz w:val="22"/>
        </w:rPr>
        <w:t xml:space="preserve">  The firm has paid out 2</w:t>
      </w:r>
      <w:r w:rsidR="00597AD1">
        <w:rPr>
          <w:rFonts w:ascii="Arial" w:hAnsi="Arial" w:cs="Arial"/>
          <w:sz w:val="22"/>
        </w:rPr>
        <w:t>5</w:t>
      </w:r>
      <w:r w:rsidR="00086A68">
        <w:rPr>
          <w:rFonts w:ascii="Arial" w:hAnsi="Arial" w:cs="Arial"/>
          <w:sz w:val="22"/>
        </w:rPr>
        <w:t xml:space="preserve">% of its net income as dividend in the past five years and is expected to continue.  If the company borrows over </w:t>
      </w:r>
      <w:r w:rsidR="00667D5C">
        <w:rPr>
          <w:rFonts w:ascii="Arial" w:hAnsi="Arial" w:cs="Arial"/>
          <w:sz w:val="22"/>
        </w:rPr>
        <w:t>$1</w:t>
      </w:r>
      <w:r w:rsidR="00DD39D1">
        <w:rPr>
          <w:rFonts w:ascii="Arial" w:hAnsi="Arial" w:cs="Arial"/>
          <w:sz w:val="22"/>
        </w:rPr>
        <w:t>.0</w:t>
      </w:r>
      <w:r w:rsidR="00770F8B">
        <w:rPr>
          <w:rFonts w:ascii="Arial" w:hAnsi="Arial" w:cs="Arial"/>
          <w:sz w:val="22"/>
        </w:rPr>
        <w:t xml:space="preserve"> million th</w:t>
      </w:r>
      <w:r w:rsidR="00DD39D1">
        <w:rPr>
          <w:rFonts w:ascii="Arial" w:hAnsi="Arial" w:cs="Arial"/>
          <w:sz w:val="22"/>
        </w:rPr>
        <w:t xml:space="preserve">en the </w:t>
      </w:r>
      <w:r w:rsidR="009F1D52">
        <w:rPr>
          <w:rFonts w:ascii="Arial" w:hAnsi="Arial" w:cs="Arial"/>
          <w:sz w:val="22"/>
        </w:rPr>
        <w:t>cost of debt goes from 10.0% to 12</w:t>
      </w:r>
      <w:r w:rsidR="00597AD1">
        <w:rPr>
          <w:rFonts w:ascii="Arial" w:hAnsi="Arial" w:cs="Arial"/>
          <w:sz w:val="22"/>
        </w:rPr>
        <w:t>.5</w:t>
      </w:r>
      <w:r w:rsidR="00770F8B">
        <w:rPr>
          <w:rFonts w:ascii="Arial" w:hAnsi="Arial" w:cs="Arial"/>
          <w:sz w:val="22"/>
        </w:rPr>
        <w:t>%</w:t>
      </w:r>
      <w:r w:rsidR="00F7002F">
        <w:rPr>
          <w:rFonts w:ascii="Arial" w:hAnsi="Arial" w:cs="Arial"/>
          <w:sz w:val="22"/>
        </w:rPr>
        <w:t xml:space="preserve"> (including flotation)</w:t>
      </w:r>
      <w:r w:rsidR="00770F8B">
        <w:rPr>
          <w:rFonts w:ascii="Arial" w:hAnsi="Arial" w:cs="Arial"/>
          <w:sz w:val="22"/>
        </w:rPr>
        <w:t xml:space="preserve"> and if the company borrows over $</w:t>
      </w:r>
      <w:r w:rsidR="00667D5C">
        <w:rPr>
          <w:rFonts w:ascii="Arial" w:hAnsi="Arial" w:cs="Arial"/>
          <w:sz w:val="22"/>
        </w:rPr>
        <w:t>2</w:t>
      </w:r>
      <w:r w:rsidR="00770F8B">
        <w:rPr>
          <w:rFonts w:ascii="Arial" w:hAnsi="Arial" w:cs="Arial"/>
          <w:sz w:val="22"/>
        </w:rPr>
        <w:t xml:space="preserve"> million the cost goes to 1</w:t>
      </w:r>
      <w:r w:rsidR="00597AD1">
        <w:rPr>
          <w:rFonts w:ascii="Arial" w:hAnsi="Arial" w:cs="Arial"/>
          <w:sz w:val="22"/>
        </w:rPr>
        <w:t>4</w:t>
      </w:r>
      <w:r w:rsidR="00770F8B">
        <w:rPr>
          <w:rFonts w:ascii="Arial" w:hAnsi="Arial" w:cs="Arial"/>
          <w:sz w:val="22"/>
        </w:rPr>
        <w:t>%</w:t>
      </w:r>
      <w:r w:rsidR="00F7002F">
        <w:rPr>
          <w:rFonts w:ascii="Arial" w:hAnsi="Arial" w:cs="Arial"/>
          <w:sz w:val="22"/>
        </w:rPr>
        <w:t xml:space="preserve"> (including flotation)</w:t>
      </w:r>
      <w:r w:rsidR="00770F8B">
        <w:rPr>
          <w:rFonts w:ascii="Arial" w:hAnsi="Arial" w:cs="Arial"/>
          <w:sz w:val="22"/>
        </w:rPr>
        <w:t>.</w:t>
      </w:r>
      <w:r w:rsidR="00086A68">
        <w:rPr>
          <w:rFonts w:ascii="Arial" w:hAnsi="Arial" w:cs="Arial"/>
          <w:sz w:val="22"/>
        </w:rPr>
        <w:t xml:space="preserve"> </w:t>
      </w:r>
      <w:r w:rsidR="00400D41">
        <w:rPr>
          <w:rFonts w:ascii="Arial" w:hAnsi="Arial" w:cs="Arial"/>
          <w:sz w:val="22"/>
        </w:rPr>
        <w:t>Find the Marginal costs of capital for Fairfield.</w:t>
      </w:r>
      <w:r w:rsidR="00653728">
        <w:rPr>
          <w:rFonts w:ascii="Arial" w:hAnsi="Arial" w:cs="Arial"/>
          <w:sz w:val="22"/>
        </w:rPr>
        <w:t xml:space="preserve"> </w:t>
      </w:r>
      <w:r w:rsidR="000806FB">
        <w:rPr>
          <w:rFonts w:ascii="Arial" w:hAnsi="Arial" w:cs="Arial"/>
          <w:sz w:val="22"/>
        </w:rPr>
        <w:t xml:space="preserve">Fairfield tax rate is 40%. </w:t>
      </w:r>
      <w:r w:rsidR="00653728">
        <w:rPr>
          <w:rFonts w:ascii="Arial" w:hAnsi="Arial" w:cs="Arial"/>
          <w:sz w:val="22"/>
        </w:rPr>
        <w:t>(For Required return of retained earnings use an average of the DCF method and the CAPM method).</w:t>
      </w:r>
    </w:p>
    <w:p w14:paraId="2C300A1F" w14:textId="77777777" w:rsidR="004A49F1" w:rsidRDefault="004A49F1" w:rsidP="00A83342">
      <w:pPr>
        <w:widowControl w:val="0"/>
        <w:tabs>
          <w:tab w:val="right" w:pos="547"/>
        </w:tabs>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A83342" w14:paraId="4D59E189" w14:textId="77777777">
        <w:trPr>
          <w:cantSplit/>
        </w:trPr>
        <w:tc>
          <w:tcPr>
            <w:tcW w:w="8856" w:type="dxa"/>
            <w:gridSpan w:val="2"/>
          </w:tcPr>
          <w:p w14:paraId="4A011D81" w14:textId="77777777" w:rsidR="00A83342" w:rsidRDefault="00A83342" w:rsidP="00F03E7D">
            <w:pPr>
              <w:pStyle w:val="Heading1"/>
              <w:rPr>
                <w:rFonts w:cs="Arial"/>
              </w:rPr>
            </w:pPr>
            <w:r>
              <w:rPr>
                <w:rFonts w:cs="Arial"/>
              </w:rPr>
              <w:t>Book Value Balance Sheet</w:t>
            </w:r>
            <w:r w:rsidR="009F1D52">
              <w:rPr>
                <w:rFonts w:cs="Arial"/>
              </w:rPr>
              <w:t xml:space="preserve"> for 12</w:t>
            </w:r>
            <w:r w:rsidR="00597AD1">
              <w:rPr>
                <w:rFonts w:cs="Arial"/>
              </w:rPr>
              <w:t>/31/12</w:t>
            </w:r>
          </w:p>
          <w:p w14:paraId="27D5BA54" w14:textId="77777777" w:rsidR="00A83342" w:rsidRDefault="00A83342" w:rsidP="00F03E7D">
            <w:pPr>
              <w:widowControl w:val="0"/>
              <w:tabs>
                <w:tab w:val="right" w:pos="547"/>
              </w:tabs>
              <w:jc w:val="center"/>
              <w:rPr>
                <w:rFonts w:ascii="Arial" w:hAnsi="Arial" w:cs="Arial"/>
                <w:sz w:val="22"/>
              </w:rPr>
            </w:pPr>
            <w:r>
              <w:rPr>
                <w:rFonts w:ascii="Arial" w:hAnsi="Arial" w:cs="Arial"/>
                <w:sz w:val="22"/>
              </w:rPr>
              <w:t>(all values in millions)</w:t>
            </w:r>
          </w:p>
        </w:tc>
      </w:tr>
      <w:tr w:rsidR="00A83342" w14:paraId="61A96936" w14:textId="77777777">
        <w:trPr>
          <w:cantSplit/>
        </w:trPr>
        <w:tc>
          <w:tcPr>
            <w:tcW w:w="8856" w:type="dxa"/>
            <w:gridSpan w:val="2"/>
          </w:tcPr>
          <w:p w14:paraId="0C2E2761" w14:textId="77777777" w:rsidR="00A83342" w:rsidRDefault="00A83342" w:rsidP="00F03E7D">
            <w:pPr>
              <w:pStyle w:val="Heading1"/>
              <w:rPr>
                <w:rFonts w:cs="Arial"/>
              </w:rPr>
            </w:pPr>
          </w:p>
        </w:tc>
      </w:tr>
      <w:tr w:rsidR="00A83342" w14:paraId="694E7E3A" w14:textId="77777777">
        <w:tc>
          <w:tcPr>
            <w:tcW w:w="4428" w:type="dxa"/>
          </w:tcPr>
          <w:p w14:paraId="3B362691" w14:textId="77777777" w:rsidR="00A83342" w:rsidRDefault="00A83342" w:rsidP="00F03E7D">
            <w:pPr>
              <w:widowControl w:val="0"/>
              <w:tabs>
                <w:tab w:val="right" w:pos="547"/>
              </w:tabs>
              <w:rPr>
                <w:rFonts w:ascii="Arial" w:hAnsi="Arial" w:cs="Arial"/>
                <w:sz w:val="22"/>
              </w:rPr>
            </w:pPr>
            <w:r>
              <w:rPr>
                <w:rFonts w:ascii="Arial" w:hAnsi="Arial" w:cs="Arial"/>
                <w:sz w:val="22"/>
              </w:rPr>
              <w:t>Assets</w:t>
            </w:r>
          </w:p>
        </w:tc>
        <w:tc>
          <w:tcPr>
            <w:tcW w:w="4428" w:type="dxa"/>
          </w:tcPr>
          <w:p w14:paraId="27725C5F" w14:textId="77777777" w:rsidR="00A83342" w:rsidRDefault="00A83342" w:rsidP="00F03E7D">
            <w:pPr>
              <w:widowControl w:val="0"/>
              <w:tabs>
                <w:tab w:val="right" w:pos="547"/>
              </w:tabs>
              <w:rPr>
                <w:rFonts w:ascii="Arial" w:hAnsi="Arial" w:cs="Arial"/>
                <w:sz w:val="22"/>
              </w:rPr>
            </w:pPr>
            <w:r>
              <w:rPr>
                <w:rFonts w:ascii="Arial" w:hAnsi="Arial" w:cs="Arial"/>
                <w:sz w:val="22"/>
              </w:rPr>
              <w:t>Liabilities and Net Worth</w:t>
            </w:r>
          </w:p>
        </w:tc>
      </w:tr>
      <w:tr w:rsidR="00A83342" w14:paraId="6B6AD2C4" w14:textId="77777777">
        <w:tc>
          <w:tcPr>
            <w:tcW w:w="4428" w:type="dxa"/>
          </w:tcPr>
          <w:p w14:paraId="034D6F7C" w14:textId="77777777" w:rsidR="00A83342" w:rsidRDefault="00A83342" w:rsidP="00F03E7D">
            <w:pPr>
              <w:widowControl w:val="0"/>
              <w:tabs>
                <w:tab w:val="right" w:pos="547"/>
              </w:tabs>
              <w:rPr>
                <w:rFonts w:ascii="Arial" w:hAnsi="Arial" w:cs="Arial"/>
                <w:sz w:val="22"/>
              </w:rPr>
            </w:pPr>
            <w:r>
              <w:rPr>
                <w:rFonts w:ascii="Arial" w:hAnsi="Arial" w:cs="Arial"/>
                <w:sz w:val="22"/>
              </w:rPr>
              <w:t xml:space="preserve">Cash and </w:t>
            </w:r>
            <w:r w:rsidR="003146BD">
              <w:rPr>
                <w:rFonts w:ascii="Arial" w:hAnsi="Arial" w:cs="Arial"/>
                <w:sz w:val="22"/>
              </w:rPr>
              <w:t>short-term securities         $1</w:t>
            </w:r>
            <w:r>
              <w:rPr>
                <w:rFonts w:ascii="Arial" w:hAnsi="Arial" w:cs="Arial"/>
                <w:sz w:val="22"/>
              </w:rPr>
              <w:t>.5</w:t>
            </w:r>
          </w:p>
        </w:tc>
        <w:tc>
          <w:tcPr>
            <w:tcW w:w="4428" w:type="dxa"/>
          </w:tcPr>
          <w:p w14:paraId="4CBA978D" w14:textId="77777777" w:rsidR="00A83342" w:rsidRDefault="00A83342" w:rsidP="00F03E7D">
            <w:pPr>
              <w:widowControl w:val="0"/>
              <w:tabs>
                <w:tab w:val="right" w:pos="547"/>
              </w:tabs>
              <w:rPr>
                <w:rFonts w:ascii="Arial" w:hAnsi="Arial" w:cs="Arial"/>
                <w:sz w:val="22"/>
              </w:rPr>
            </w:pPr>
            <w:r>
              <w:rPr>
                <w:rFonts w:ascii="Arial" w:hAnsi="Arial" w:cs="Arial"/>
                <w:sz w:val="22"/>
              </w:rPr>
              <w:t>Bonds, coupon =</w:t>
            </w:r>
            <w:r w:rsidR="00E97C3C">
              <w:rPr>
                <w:rFonts w:ascii="Arial" w:hAnsi="Arial" w:cs="Arial"/>
                <w:sz w:val="22"/>
              </w:rPr>
              <w:t>9</w:t>
            </w:r>
            <w:r w:rsidR="00597AD1">
              <w:rPr>
                <w:rFonts w:ascii="Arial" w:hAnsi="Arial" w:cs="Arial"/>
                <w:sz w:val="22"/>
              </w:rPr>
              <w:t>.0</w:t>
            </w:r>
            <w:r>
              <w:rPr>
                <w:rFonts w:ascii="Arial" w:hAnsi="Arial" w:cs="Arial"/>
                <w:sz w:val="22"/>
              </w:rPr>
              <w:t xml:space="preserve">%, paid       </w:t>
            </w:r>
            <w:r w:rsidR="003146BD">
              <w:rPr>
                <w:rFonts w:ascii="Arial" w:hAnsi="Arial" w:cs="Arial"/>
                <w:sz w:val="22"/>
              </w:rPr>
              <w:t xml:space="preserve">      $14</w:t>
            </w:r>
            <w:r>
              <w:rPr>
                <w:rFonts w:ascii="Arial" w:hAnsi="Arial" w:cs="Arial"/>
                <w:sz w:val="22"/>
              </w:rPr>
              <w:t>.0</w:t>
            </w:r>
          </w:p>
          <w:p w14:paraId="2D54DC36" w14:textId="77777777" w:rsidR="00A83342" w:rsidRDefault="003146BD" w:rsidP="00F03E7D">
            <w:pPr>
              <w:widowControl w:val="0"/>
              <w:tabs>
                <w:tab w:val="right" w:pos="547"/>
              </w:tabs>
              <w:rPr>
                <w:rFonts w:ascii="Arial" w:hAnsi="Arial" w:cs="Arial"/>
                <w:sz w:val="22"/>
              </w:rPr>
            </w:pPr>
            <w:r>
              <w:rPr>
                <w:rFonts w:ascii="Arial" w:hAnsi="Arial" w:cs="Arial"/>
                <w:sz w:val="22"/>
              </w:rPr>
              <w:t xml:space="preserve">Annually (maturity = </w:t>
            </w:r>
            <w:r w:rsidR="00597AD1">
              <w:rPr>
                <w:rFonts w:ascii="Arial" w:hAnsi="Arial" w:cs="Arial"/>
                <w:sz w:val="22"/>
              </w:rPr>
              <w:t>15</w:t>
            </w:r>
            <w:r w:rsidR="00A83342">
              <w:rPr>
                <w:rFonts w:ascii="Arial" w:hAnsi="Arial" w:cs="Arial"/>
                <w:sz w:val="22"/>
              </w:rPr>
              <w:t xml:space="preserve"> years,</w:t>
            </w:r>
          </w:p>
          <w:p w14:paraId="2B90C1E2" w14:textId="77777777" w:rsidR="00A83342" w:rsidRDefault="009F1D52" w:rsidP="00F03E7D">
            <w:pPr>
              <w:widowControl w:val="0"/>
              <w:tabs>
                <w:tab w:val="right" w:pos="547"/>
              </w:tabs>
              <w:rPr>
                <w:rFonts w:ascii="Arial" w:hAnsi="Arial" w:cs="Arial"/>
                <w:sz w:val="22"/>
              </w:rPr>
            </w:pPr>
            <w:r>
              <w:rPr>
                <w:rFonts w:ascii="Arial" w:hAnsi="Arial" w:cs="Arial"/>
                <w:sz w:val="22"/>
              </w:rPr>
              <w:t>Current yield to maturity = 10.0</w:t>
            </w:r>
            <w:r w:rsidR="00A83342">
              <w:rPr>
                <w:rFonts w:ascii="Arial" w:hAnsi="Arial" w:cs="Arial"/>
                <w:sz w:val="22"/>
              </w:rPr>
              <w:t>%)</w:t>
            </w:r>
          </w:p>
        </w:tc>
      </w:tr>
      <w:tr w:rsidR="00A83342" w14:paraId="2AEA0284" w14:textId="77777777">
        <w:tc>
          <w:tcPr>
            <w:tcW w:w="4428" w:type="dxa"/>
          </w:tcPr>
          <w:p w14:paraId="7C2496F8" w14:textId="77777777" w:rsidR="00A83342" w:rsidRDefault="00A83342" w:rsidP="00F03E7D">
            <w:pPr>
              <w:widowControl w:val="0"/>
              <w:tabs>
                <w:tab w:val="right" w:pos="547"/>
              </w:tabs>
              <w:rPr>
                <w:rFonts w:ascii="Arial" w:hAnsi="Arial" w:cs="Arial"/>
                <w:sz w:val="22"/>
              </w:rPr>
            </w:pPr>
            <w:r>
              <w:rPr>
                <w:rFonts w:ascii="Arial" w:hAnsi="Arial" w:cs="Arial"/>
                <w:sz w:val="22"/>
              </w:rPr>
              <w:t>Accounts Receiv</w:t>
            </w:r>
            <w:r w:rsidR="003146BD">
              <w:rPr>
                <w:rFonts w:ascii="Arial" w:hAnsi="Arial" w:cs="Arial"/>
                <w:sz w:val="22"/>
              </w:rPr>
              <w:t>able                           3</w:t>
            </w:r>
            <w:r>
              <w:rPr>
                <w:rFonts w:ascii="Arial" w:hAnsi="Arial" w:cs="Arial"/>
                <w:sz w:val="22"/>
              </w:rPr>
              <w:t>.0</w:t>
            </w:r>
          </w:p>
        </w:tc>
        <w:tc>
          <w:tcPr>
            <w:tcW w:w="4428" w:type="dxa"/>
          </w:tcPr>
          <w:p w14:paraId="22C0AC58" w14:textId="77777777" w:rsidR="00A83342" w:rsidRDefault="00597AD1" w:rsidP="00F03E7D">
            <w:pPr>
              <w:widowControl w:val="0"/>
              <w:tabs>
                <w:tab w:val="right" w:pos="547"/>
              </w:tabs>
              <w:rPr>
                <w:rFonts w:ascii="Arial" w:hAnsi="Arial" w:cs="Arial"/>
                <w:sz w:val="22"/>
              </w:rPr>
            </w:pPr>
            <w:r>
              <w:rPr>
                <w:rFonts w:ascii="Arial" w:hAnsi="Arial" w:cs="Arial"/>
                <w:sz w:val="22"/>
              </w:rPr>
              <w:t>Preferred stock (par value $4</w:t>
            </w:r>
            <w:r w:rsidR="003146BD">
              <w:rPr>
                <w:rFonts w:ascii="Arial" w:hAnsi="Arial" w:cs="Arial"/>
                <w:sz w:val="22"/>
              </w:rPr>
              <w:t xml:space="preserve">              3</w:t>
            </w:r>
            <w:r w:rsidR="00A83342">
              <w:rPr>
                <w:rFonts w:ascii="Arial" w:hAnsi="Arial" w:cs="Arial"/>
                <w:sz w:val="22"/>
              </w:rPr>
              <w:t>.0</w:t>
            </w:r>
          </w:p>
          <w:p w14:paraId="54A0765F" w14:textId="77777777" w:rsidR="00A83342" w:rsidRDefault="00A83342" w:rsidP="00F03E7D">
            <w:pPr>
              <w:widowControl w:val="0"/>
              <w:tabs>
                <w:tab w:val="right" w:pos="547"/>
              </w:tabs>
              <w:rPr>
                <w:rFonts w:ascii="Arial" w:hAnsi="Arial" w:cs="Arial"/>
                <w:sz w:val="22"/>
              </w:rPr>
            </w:pPr>
            <w:r>
              <w:rPr>
                <w:rFonts w:ascii="Arial" w:hAnsi="Arial" w:cs="Arial"/>
                <w:sz w:val="22"/>
              </w:rPr>
              <w:t>Per share)</w:t>
            </w:r>
          </w:p>
        </w:tc>
      </w:tr>
      <w:tr w:rsidR="00A83342" w14:paraId="012A87D6" w14:textId="77777777">
        <w:tc>
          <w:tcPr>
            <w:tcW w:w="4428" w:type="dxa"/>
          </w:tcPr>
          <w:p w14:paraId="6E6F39EC" w14:textId="77777777" w:rsidR="00A83342" w:rsidRDefault="00A83342" w:rsidP="00F03E7D">
            <w:pPr>
              <w:widowControl w:val="0"/>
              <w:tabs>
                <w:tab w:val="right" w:pos="547"/>
              </w:tabs>
              <w:rPr>
                <w:rFonts w:ascii="Arial" w:hAnsi="Arial" w:cs="Arial"/>
                <w:sz w:val="22"/>
              </w:rPr>
            </w:pPr>
            <w:r>
              <w:rPr>
                <w:rFonts w:ascii="Arial" w:hAnsi="Arial" w:cs="Arial"/>
                <w:sz w:val="22"/>
              </w:rPr>
              <w:t xml:space="preserve">Inventories            </w:t>
            </w:r>
            <w:r w:rsidR="003146BD">
              <w:rPr>
                <w:rFonts w:ascii="Arial" w:hAnsi="Arial" w:cs="Arial"/>
                <w:sz w:val="22"/>
              </w:rPr>
              <w:t xml:space="preserve">                               6</w:t>
            </w:r>
            <w:r>
              <w:rPr>
                <w:rFonts w:ascii="Arial" w:hAnsi="Arial" w:cs="Arial"/>
                <w:sz w:val="22"/>
              </w:rPr>
              <w:t>.0</w:t>
            </w:r>
          </w:p>
        </w:tc>
        <w:tc>
          <w:tcPr>
            <w:tcW w:w="4428" w:type="dxa"/>
          </w:tcPr>
          <w:p w14:paraId="3C0E06E0" w14:textId="77777777" w:rsidR="00A83342" w:rsidRDefault="00A83342" w:rsidP="00F03E7D">
            <w:pPr>
              <w:widowControl w:val="0"/>
              <w:tabs>
                <w:tab w:val="right" w:pos="547"/>
              </w:tabs>
              <w:rPr>
                <w:rFonts w:ascii="Arial" w:hAnsi="Arial" w:cs="Arial"/>
                <w:sz w:val="22"/>
              </w:rPr>
            </w:pPr>
            <w:r>
              <w:rPr>
                <w:rFonts w:ascii="Arial" w:hAnsi="Arial" w:cs="Arial"/>
                <w:sz w:val="22"/>
              </w:rPr>
              <w:t>Common Stock (par valu</w:t>
            </w:r>
            <w:r w:rsidR="00597AD1">
              <w:rPr>
                <w:rFonts w:ascii="Arial" w:hAnsi="Arial" w:cs="Arial"/>
                <w:sz w:val="22"/>
              </w:rPr>
              <w:t>e $.5)             1.</w:t>
            </w:r>
            <w:r>
              <w:rPr>
                <w:rFonts w:ascii="Arial" w:hAnsi="Arial" w:cs="Arial"/>
                <w:sz w:val="22"/>
              </w:rPr>
              <w:t>5</w:t>
            </w:r>
            <w:r w:rsidR="00597AD1">
              <w:rPr>
                <w:rFonts w:ascii="Arial" w:hAnsi="Arial" w:cs="Arial"/>
                <w:sz w:val="22"/>
              </w:rPr>
              <w:t>0</w:t>
            </w:r>
          </w:p>
        </w:tc>
      </w:tr>
      <w:tr w:rsidR="00A83342" w14:paraId="22152435" w14:textId="77777777">
        <w:tc>
          <w:tcPr>
            <w:tcW w:w="4428" w:type="dxa"/>
          </w:tcPr>
          <w:p w14:paraId="57A9C2A8" w14:textId="77777777" w:rsidR="00A83342" w:rsidRDefault="00A83342" w:rsidP="00F03E7D">
            <w:pPr>
              <w:widowControl w:val="0"/>
              <w:tabs>
                <w:tab w:val="right" w:pos="547"/>
              </w:tabs>
              <w:rPr>
                <w:rFonts w:ascii="Arial" w:hAnsi="Arial" w:cs="Arial"/>
                <w:sz w:val="22"/>
              </w:rPr>
            </w:pPr>
            <w:r>
              <w:rPr>
                <w:rFonts w:ascii="Arial" w:hAnsi="Arial" w:cs="Arial"/>
                <w:sz w:val="22"/>
              </w:rPr>
              <w:t>Plant and equipm</w:t>
            </w:r>
            <w:r w:rsidR="003146BD">
              <w:rPr>
                <w:rFonts w:ascii="Arial" w:hAnsi="Arial" w:cs="Arial"/>
                <w:sz w:val="22"/>
              </w:rPr>
              <w:t>ent                           35</w:t>
            </w:r>
          </w:p>
        </w:tc>
        <w:tc>
          <w:tcPr>
            <w:tcW w:w="4428" w:type="dxa"/>
          </w:tcPr>
          <w:p w14:paraId="269D7D6D" w14:textId="77777777" w:rsidR="00A83342" w:rsidRDefault="00A83342" w:rsidP="00F03E7D">
            <w:pPr>
              <w:widowControl w:val="0"/>
              <w:tabs>
                <w:tab w:val="right" w:pos="547"/>
              </w:tabs>
              <w:rPr>
                <w:rFonts w:ascii="Arial" w:hAnsi="Arial" w:cs="Arial"/>
                <w:sz w:val="22"/>
              </w:rPr>
            </w:pPr>
            <w:r>
              <w:rPr>
                <w:rFonts w:ascii="Arial" w:hAnsi="Arial" w:cs="Arial"/>
                <w:sz w:val="22"/>
              </w:rPr>
              <w:t>Additional pa</w:t>
            </w:r>
            <w:r w:rsidR="003146BD">
              <w:rPr>
                <w:rFonts w:ascii="Arial" w:hAnsi="Arial" w:cs="Arial"/>
                <w:sz w:val="22"/>
              </w:rPr>
              <w:t>id in stockholders’            8</w:t>
            </w:r>
            <w:r>
              <w:rPr>
                <w:rFonts w:ascii="Arial" w:hAnsi="Arial" w:cs="Arial"/>
                <w:sz w:val="22"/>
              </w:rPr>
              <w:t>.</w:t>
            </w:r>
            <w:r w:rsidR="003146BD">
              <w:rPr>
                <w:rFonts w:ascii="Arial" w:hAnsi="Arial" w:cs="Arial"/>
                <w:sz w:val="22"/>
              </w:rPr>
              <w:t>7</w:t>
            </w:r>
            <w:r>
              <w:rPr>
                <w:rFonts w:ascii="Arial" w:hAnsi="Arial" w:cs="Arial"/>
                <w:sz w:val="22"/>
              </w:rPr>
              <w:t>5</w:t>
            </w:r>
          </w:p>
          <w:p w14:paraId="02E18E1A" w14:textId="77777777" w:rsidR="00A83342" w:rsidRDefault="00A83342" w:rsidP="00F03E7D">
            <w:pPr>
              <w:widowControl w:val="0"/>
              <w:tabs>
                <w:tab w:val="right" w:pos="547"/>
              </w:tabs>
              <w:rPr>
                <w:rFonts w:ascii="Arial" w:hAnsi="Arial" w:cs="Arial"/>
                <w:sz w:val="22"/>
              </w:rPr>
            </w:pPr>
            <w:r>
              <w:rPr>
                <w:rFonts w:ascii="Arial" w:hAnsi="Arial" w:cs="Arial"/>
                <w:sz w:val="22"/>
              </w:rPr>
              <w:t>Capital</w:t>
            </w:r>
          </w:p>
        </w:tc>
      </w:tr>
      <w:tr w:rsidR="00A83342" w14:paraId="75953182" w14:textId="77777777">
        <w:tc>
          <w:tcPr>
            <w:tcW w:w="4428" w:type="dxa"/>
          </w:tcPr>
          <w:p w14:paraId="201AD7E8" w14:textId="77777777" w:rsidR="00A83342" w:rsidRDefault="00A83342" w:rsidP="00F03E7D">
            <w:pPr>
              <w:widowControl w:val="0"/>
              <w:tabs>
                <w:tab w:val="right" w:pos="547"/>
              </w:tabs>
              <w:rPr>
                <w:rFonts w:ascii="Arial" w:hAnsi="Arial" w:cs="Arial"/>
                <w:sz w:val="22"/>
              </w:rPr>
            </w:pPr>
          </w:p>
        </w:tc>
        <w:tc>
          <w:tcPr>
            <w:tcW w:w="4428" w:type="dxa"/>
          </w:tcPr>
          <w:p w14:paraId="40D990CF" w14:textId="77777777" w:rsidR="00A83342" w:rsidRDefault="00A83342" w:rsidP="00597AD1">
            <w:pPr>
              <w:widowControl w:val="0"/>
              <w:tabs>
                <w:tab w:val="right" w:pos="547"/>
              </w:tabs>
              <w:rPr>
                <w:rFonts w:ascii="Arial" w:hAnsi="Arial" w:cs="Arial"/>
                <w:sz w:val="22"/>
              </w:rPr>
            </w:pPr>
            <w:r>
              <w:rPr>
                <w:rFonts w:ascii="Arial" w:hAnsi="Arial" w:cs="Arial"/>
                <w:sz w:val="22"/>
              </w:rPr>
              <w:t xml:space="preserve">Retained Earnings </w:t>
            </w:r>
            <w:r w:rsidR="003146BD">
              <w:rPr>
                <w:rFonts w:ascii="Arial" w:hAnsi="Arial" w:cs="Arial"/>
                <w:sz w:val="22"/>
              </w:rPr>
              <w:t xml:space="preserve">                             18</w:t>
            </w:r>
            <w:r>
              <w:rPr>
                <w:rFonts w:ascii="Arial" w:hAnsi="Arial" w:cs="Arial"/>
                <w:sz w:val="22"/>
              </w:rPr>
              <w:t>.</w:t>
            </w:r>
            <w:r w:rsidR="00597AD1">
              <w:rPr>
                <w:rFonts w:ascii="Arial" w:hAnsi="Arial" w:cs="Arial"/>
                <w:sz w:val="22"/>
              </w:rPr>
              <w:t>25</w:t>
            </w:r>
          </w:p>
        </w:tc>
      </w:tr>
      <w:tr w:rsidR="00A83342" w14:paraId="58EE2D6E" w14:textId="77777777">
        <w:tc>
          <w:tcPr>
            <w:tcW w:w="4428" w:type="dxa"/>
          </w:tcPr>
          <w:p w14:paraId="77994009" w14:textId="77777777" w:rsidR="00A83342" w:rsidRDefault="00A83342" w:rsidP="00F03E7D">
            <w:pPr>
              <w:widowControl w:val="0"/>
              <w:tabs>
                <w:tab w:val="right" w:pos="547"/>
              </w:tabs>
              <w:rPr>
                <w:rFonts w:ascii="Arial" w:hAnsi="Arial" w:cs="Arial"/>
                <w:sz w:val="22"/>
              </w:rPr>
            </w:pPr>
            <w:r>
              <w:rPr>
                <w:rFonts w:ascii="Arial" w:hAnsi="Arial" w:cs="Arial"/>
                <w:sz w:val="22"/>
              </w:rPr>
              <w:t xml:space="preserve">Total                    </w:t>
            </w:r>
            <w:r w:rsidR="003146BD">
              <w:rPr>
                <w:rFonts w:ascii="Arial" w:hAnsi="Arial" w:cs="Arial"/>
                <w:sz w:val="22"/>
              </w:rPr>
              <w:t xml:space="preserve">                              $45</w:t>
            </w:r>
            <w:r>
              <w:rPr>
                <w:rFonts w:ascii="Arial" w:hAnsi="Arial" w:cs="Arial"/>
                <w:sz w:val="22"/>
              </w:rPr>
              <w:t>.5</w:t>
            </w:r>
          </w:p>
        </w:tc>
        <w:tc>
          <w:tcPr>
            <w:tcW w:w="4428" w:type="dxa"/>
          </w:tcPr>
          <w:p w14:paraId="4D3A8431" w14:textId="77777777" w:rsidR="00A83342" w:rsidRDefault="00A83342" w:rsidP="00F03E7D">
            <w:pPr>
              <w:widowControl w:val="0"/>
              <w:tabs>
                <w:tab w:val="right" w:pos="547"/>
              </w:tabs>
              <w:rPr>
                <w:rFonts w:ascii="Arial" w:hAnsi="Arial" w:cs="Arial"/>
                <w:sz w:val="22"/>
              </w:rPr>
            </w:pPr>
            <w:r>
              <w:rPr>
                <w:rFonts w:ascii="Arial" w:hAnsi="Arial" w:cs="Arial"/>
                <w:sz w:val="22"/>
              </w:rPr>
              <w:t xml:space="preserve">Total                      </w:t>
            </w:r>
            <w:r w:rsidR="003146BD">
              <w:rPr>
                <w:rFonts w:ascii="Arial" w:hAnsi="Arial" w:cs="Arial"/>
                <w:sz w:val="22"/>
              </w:rPr>
              <w:t xml:space="preserve">                             $45</w:t>
            </w:r>
            <w:r>
              <w:rPr>
                <w:rFonts w:ascii="Arial" w:hAnsi="Arial" w:cs="Arial"/>
                <w:sz w:val="22"/>
              </w:rPr>
              <w:t>.5</w:t>
            </w:r>
          </w:p>
        </w:tc>
      </w:tr>
    </w:tbl>
    <w:p w14:paraId="4451C8CD" w14:textId="77777777" w:rsidR="00A83342" w:rsidRDefault="00A83342" w:rsidP="00A83342">
      <w:pPr>
        <w:widowControl w:val="0"/>
        <w:tabs>
          <w:tab w:val="right" w:pos="547"/>
        </w:tabs>
        <w:rPr>
          <w:rFonts w:ascii="Arial" w:hAnsi="Arial" w:cs="Arial"/>
          <w:sz w:val="22"/>
        </w:rPr>
      </w:pPr>
    </w:p>
    <w:p w14:paraId="10913346" w14:textId="77777777" w:rsidR="00A83342" w:rsidRDefault="00A83342" w:rsidP="00A83342">
      <w:pPr>
        <w:widowControl w:val="0"/>
        <w:tabs>
          <w:tab w:val="right" w:pos="547"/>
        </w:tabs>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770F8B" w:rsidRPr="00240F69" w14:paraId="6F172732" w14:textId="77777777" w:rsidTr="00240F69">
        <w:tc>
          <w:tcPr>
            <w:tcW w:w="1476" w:type="dxa"/>
          </w:tcPr>
          <w:p w14:paraId="2D68ACE4" w14:textId="77777777" w:rsidR="00770F8B" w:rsidRPr="00240F69" w:rsidRDefault="00770F8B">
            <w:pPr>
              <w:rPr>
                <w:sz w:val="24"/>
                <w:szCs w:val="24"/>
              </w:rPr>
            </w:pPr>
            <w:r w:rsidRPr="00240F69">
              <w:rPr>
                <w:sz w:val="24"/>
                <w:szCs w:val="24"/>
              </w:rPr>
              <w:t>Years</w:t>
            </w:r>
          </w:p>
        </w:tc>
        <w:tc>
          <w:tcPr>
            <w:tcW w:w="1476" w:type="dxa"/>
          </w:tcPr>
          <w:p w14:paraId="23BD83F7" w14:textId="77777777" w:rsidR="00770F8B" w:rsidRPr="00240F69" w:rsidRDefault="00653728">
            <w:pPr>
              <w:rPr>
                <w:sz w:val="24"/>
                <w:szCs w:val="24"/>
              </w:rPr>
            </w:pPr>
            <w:r w:rsidRPr="00240F69">
              <w:rPr>
                <w:sz w:val="24"/>
                <w:szCs w:val="24"/>
              </w:rPr>
              <w:t>20</w:t>
            </w:r>
            <w:r w:rsidR="009F1D52">
              <w:rPr>
                <w:sz w:val="24"/>
                <w:szCs w:val="24"/>
              </w:rPr>
              <w:t>1</w:t>
            </w:r>
            <w:r w:rsidR="00597AD1">
              <w:rPr>
                <w:sz w:val="24"/>
                <w:szCs w:val="24"/>
              </w:rPr>
              <w:t>2</w:t>
            </w:r>
          </w:p>
        </w:tc>
        <w:tc>
          <w:tcPr>
            <w:tcW w:w="1476" w:type="dxa"/>
          </w:tcPr>
          <w:p w14:paraId="387C6C1A" w14:textId="77777777" w:rsidR="00770F8B" w:rsidRPr="00240F69" w:rsidRDefault="00770F8B">
            <w:pPr>
              <w:rPr>
                <w:sz w:val="24"/>
                <w:szCs w:val="24"/>
              </w:rPr>
            </w:pPr>
            <w:r w:rsidRPr="00240F69">
              <w:rPr>
                <w:sz w:val="24"/>
                <w:szCs w:val="24"/>
              </w:rPr>
              <w:t>20</w:t>
            </w:r>
            <w:r w:rsidR="00762220">
              <w:rPr>
                <w:sz w:val="24"/>
                <w:szCs w:val="24"/>
              </w:rPr>
              <w:t>1</w:t>
            </w:r>
            <w:r w:rsidR="00597AD1">
              <w:rPr>
                <w:sz w:val="24"/>
                <w:szCs w:val="24"/>
              </w:rPr>
              <w:t>1</w:t>
            </w:r>
          </w:p>
        </w:tc>
        <w:tc>
          <w:tcPr>
            <w:tcW w:w="1476" w:type="dxa"/>
          </w:tcPr>
          <w:p w14:paraId="184C0554" w14:textId="77777777" w:rsidR="00770F8B" w:rsidRPr="00240F69" w:rsidRDefault="00770F8B">
            <w:pPr>
              <w:rPr>
                <w:sz w:val="24"/>
                <w:szCs w:val="24"/>
              </w:rPr>
            </w:pPr>
            <w:r w:rsidRPr="00240F69">
              <w:rPr>
                <w:sz w:val="24"/>
                <w:szCs w:val="24"/>
              </w:rPr>
              <w:t>20</w:t>
            </w:r>
            <w:r w:rsidR="00597AD1">
              <w:rPr>
                <w:sz w:val="24"/>
                <w:szCs w:val="24"/>
              </w:rPr>
              <w:t>10</w:t>
            </w:r>
          </w:p>
        </w:tc>
        <w:tc>
          <w:tcPr>
            <w:tcW w:w="1476" w:type="dxa"/>
          </w:tcPr>
          <w:p w14:paraId="37751FDD" w14:textId="77777777" w:rsidR="00770F8B" w:rsidRPr="00240F69" w:rsidRDefault="00770F8B">
            <w:pPr>
              <w:rPr>
                <w:sz w:val="24"/>
                <w:szCs w:val="24"/>
              </w:rPr>
            </w:pPr>
            <w:r w:rsidRPr="00240F69">
              <w:rPr>
                <w:sz w:val="24"/>
                <w:szCs w:val="24"/>
              </w:rPr>
              <w:t>20</w:t>
            </w:r>
            <w:r w:rsidR="00597AD1">
              <w:rPr>
                <w:sz w:val="24"/>
                <w:szCs w:val="24"/>
              </w:rPr>
              <w:t>09</w:t>
            </w:r>
          </w:p>
        </w:tc>
        <w:tc>
          <w:tcPr>
            <w:tcW w:w="1476" w:type="dxa"/>
          </w:tcPr>
          <w:p w14:paraId="23542B8B" w14:textId="77777777" w:rsidR="00770F8B" w:rsidRPr="00240F69" w:rsidRDefault="00770F8B">
            <w:pPr>
              <w:rPr>
                <w:sz w:val="24"/>
                <w:szCs w:val="24"/>
              </w:rPr>
            </w:pPr>
            <w:r w:rsidRPr="00240F69">
              <w:rPr>
                <w:sz w:val="24"/>
                <w:szCs w:val="24"/>
              </w:rPr>
              <w:t>20</w:t>
            </w:r>
            <w:r w:rsidR="00597AD1">
              <w:rPr>
                <w:sz w:val="24"/>
                <w:szCs w:val="24"/>
              </w:rPr>
              <w:t>08</w:t>
            </w:r>
          </w:p>
        </w:tc>
      </w:tr>
      <w:tr w:rsidR="0037691D" w:rsidRPr="00240F69" w14:paraId="4F8520D9" w14:textId="77777777" w:rsidTr="00240F69">
        <w:tc>
          <w:tcPr>
            <w:tcW w:w="1476" w:type="dxa"/>
          </w:tcPr>
          <w:p w14:paraId="66478FBD" w14:textId="77777777" w:rsidR="0037691D" w:rsidRPr="00240F69" w:rsidRDefault="0037691D">
            <w:pPr>
              <w:rPr>
                <w:sz w:val="24"/>
                <w:szCs w:val="24"/>
              </w:rPr>
            </w:pPr>
            <w:r w:rsidRPr="00240F69">
              <w:rPr>
                <w:sz w:val="24"/>
                <w:szCs w:val="24"/>
              </w:rPr>
              <w:t>Net Income</w:t>
            </w:r>
          </w:p>
          <w:p w14:paraId="6262391F" w14:textId="77777777" w:rsidR="0037691D" w:rsidRPr="00240F69" w:rsidRDefault="0037691D">
            <w:pPr>
              <w:rPr>
                <w:sz w:val="24"/>
                <w:szCs w:val="24"/>
              </w:rPr>
            </w:pPr>
            <w:r w:rsidRPr="00240F69">
              <w:rPr>
                <w:sz w:val="24"/>
                <w:szCs w:val="24"/>
              </w:rPr>
              <w:t>(in millions)</w:t>
            </w:r>
          </w:p>
        </w:tc>
        <w:tc>
          <w:tcPr>
            <w:tcW w:w="1476" w:type="dxa"/>
          </w:tcPr>
          <w:p w14:paraId="6D3656F1" w14:textId="77777777" w:rsidR="0037691D" w:rsidRPr="00240F69" w:rsidRDefault="003146BD" w:rsidP="0037691D">
            <w:pPr>
              <w:rPr>
                <w:sz w:val="24"/>
                <w:szCs w:val="24"/>
              </w:rPr>
            </w:pPr>
            <w:r w:rsidRPr="00240F69">
              <w:rPr>
                <w:sz w:val="24"/>
                <w:szCs w:val="24"/>
              </w:rPr>
              <w:t>5.</w:t>
            </w:r>
            <w:r w:rsidR="00597AD1">
              <w:rPr>
                <w:sz w:val="24"/>
                <w:szCs w:val="24"/>
              </w:rPr>
              <w:t>00</w:t>
            </w:r>
          </w:p>
        </w:tc>
        <w:tc>
          <w:tcPr>
            <w:tcW w:w="1476" w:type="dxa"/>
          </w:tcPr>
          <w:p w14:paraId="58B23EFB" w14:textId="77777777" w:rsidR="0037691D" w:rsidRPr="00240F69" w:rsidRDefault="003146BD" w:rsidP="0037691D">
            <w:pPr>
              <w:rPr>
                <w:sz w:val="24"/>
                <w:szCs w:val="24"/>
              </w:rPr>
            </w:pPr>
            <w:r w:rsidRPr="00240F69">
              <w:rPr>
                <w:sz w:val="24"/>
                <w:szCs w:val="24"/>
              </w:rPr>
              <w:t>4.75</w:t>
            </w:r>
          </w:p>
        </w:tc>
        <w:tc>
          <w:tcPr>
            <w:tcW w:w="1476" w:type="dxa"/>
          </w:tcPr>
          <w:p w14:paraId="4926FE85" w14:textId="77777777" w:rsidR="0037691D" w:rsidRPr="00240F69" w:rsidRDefault="003146BD" w:rsidP="0037691D">
            <w:pPr>
              <w:rPr>
                <w:sz w:val="24"/>
                <w:szCs w:val="24"/>
              </w:rPr>
            </w:pPr>
            <w:r w:rsidRPr="00240F69">
              <w:rPr>
                <w:sz w:val="24"/>
                <w:szCs w:val="24"/>
              </w:rPr>
              <w:t>4.30</w:t>
            </w:r>
          </w:p>
        </w:tc>
        <w:tc>
          <w:tcPr>
            <w:tcW w:w="1476" w:type="dxa"/>
          </w:tcPr>
          <w:p w14:paraId="77FF1E43" w14:textId="77777777" w:rsidR="0037691D" w:rsidRPr="00240F69" w:rsidRDefault="003146BD" w:rsidP="0037691D">
            <w:pPr>
              <w:rPr>
                <w:sz w:val="24"/>
                <w:szCs w:val="24"/>
              </w:rPr>
            </w:pPr>
            <w:r w:rsidRPr="00240F69">
              <w:rPr>
                <w:sz w:val="24"/>
                <w:szCs w:val="24"/>
              </w:rPr>
              <w:t>4.00</w:t>
            </w:r>
          </w:p>
        </w:tc>
        <w:tc>
          <w:tcPr>
            <w:tcW w:w="1476" w:type="dxa"/>
          </w:tcPr>
          <w:p w14:paraId="1138EA67" w14:textId="77777777" w:rsidR="0037691D" w:rsidRPr="00240F69" w:rsidRDefault="003146BD">
            <w:pPr>
              <w:rPr>
                <w:sz w:val="24"/>
                <w:szCs w:val="24"/>
              </w:rPr>
            </w:pPr>
            <w:r w:rsidRPr="00240F69">
              <w:rPr>
                <w:sz w:val="24"/>
                <w:szCs w:val="24"/>
              </w:rPr>
              <w:t>3.7</w:t>
            </w:r>
            <w:r w:rsidR="00E97C3C" w:rsidRPr="00240F69">
              <w:rPr>
                <w:sz w:val="24"/>
                <w:szCs w:val="24"/>
              </w:rPr>
              <w:t>8</w:t>
            </w:r>
          </w:p>
        </w:tc>
      </w:tr>
    </w:tbl>
    <w:p w14:paraId="4149FDD9" w14:textId="77777777" w:rsidR="00A83342" w:rsidRDefault="00A83342">
      <w:pPr>
        <w:rPr>
          <w:sz w:val="24"/>
          <w:szCs w:val="24"/>
        </w:rPr>
      </w:pPr>
    </w:p>
    <w:p w14:paraId="4E9C3F94" w14:textId="77777777" w:rsidR="00F52A04" w:rsidRDefault="00F52A04">
      <w:pPr>
        <w:rPr>
          <w:sz w:val="24"/>
          <w:szCs w:val="24"/>
        </w:rPr>
      </w:pPr>
    </w:p>
    <w:p w14:paraId="5B3FF11F" w14:textId="77777777" w:rsidR="00F52A04" w:rsidRDefault="00F52A04">
      <w:pPr>
        <w:rPr>
          <w:sz w:val="24"/>
          <w:szCs w:val="24"/>
        </w:rPr>
      </w:pPr>
    </w:p>
    <w:p w14:paraId="3F1222BB" w14:textId="77777777" w:rsidR="00F52A04" w:rsidRDefault="00F52A04">
      <w:pPr>
        <w:rPr>
          <w:sz w:val="24"/>
          <w:szCs w:val="24"/>
        </w:rPr>
      </w:pPr>
    </w:p>
    <w:p w14:paraId="35CB2C10" w14:textId="77777777" w:rsidR="00331E2A" w:rsidRDefault="00331E2A">
      <w:pPr>
        <w:rPr>
          <w:sz w:val="24"/>
          <w:szCs w:val="24"/>
        </w:rPr>
      </w:pPr>
    </w:p>
    <w:p w14:paraId="4E662A45" w14:textId="77777777" w:rsidR="00F52A04" w:rsidRDefault="00F52A04">
      <w:pPr>
        <w:rPr>
          <w:sz w:val="24"/>
          <w:szCs w:val="24"/>
        </w:rPr>
      </w:pPr>
      <w:r>
        <w:rPr>
          <w:sz w:val="24"/>
          <w:szCs w:val="24"/>
        </w:rPr>
        <w:t>Projects:</w:t>
      </w:r>
    </w:p>
    <w:p w14:paraId="40706558" w14:textId="77777777" w:rsidR="00F52A04" w:rsidRDefault="00F52A04">
      <w:pPr>
        <w:rPr>
          <w:sz w:val="24"/>
          <w:szCs w:val="24"/>
        </w:rPr>
      </w:pPr>
    </w:p>
    <w:p w14:paraId="32ECB75D" w14:textId="77777777" w:rsidR="00F52A04" w:rsidRDefault="00F52A04" w:rsidP="00F52A04">
      <w:pPr>
        <w:numPr>
          <w:ilvl w:val="0"/>
          <w:numId w:val="2"/>
        </w:numPr>
        <w:rPr>
          <w:sz w:val="24"/>
          <w:szCs w:val="24"/>
        </w:rPr>
      </w:pPr>
      <w:r>
        <w:rPr>
          <w:sz w:val="24"/>
          <w:szCs w:val="24"/>
        </w:rPr>
        <w:t>Replacement of the computerized inventory system</w:t>
      </w:r>
      <w:r w:rsidR="00E47721">
        <w:rPr>
          <w:sz w:val="24"/>
          <w:szCs w:val="24"/>
        </w:rPr>
        <w:t xml:space="preserve"> with a new system</w:t>
      </w:r>
      <w:r>
        <w:rPr>
          <w:sz w:val="24"/>
          <w:szCs w:val="24"/>
        </w:rPr>
        <w:t xml:space="preserve">:  </w:t>
      </w:r>
    </w:p>
    <w:p w14:paraId="3E432ED2" w14:textId="77777777" w:rsidR="00F52A04" w:rsidRDefault="00F52A04" w:rsidP="00F52A04">
      <w:pPr>
        <w:ind w:left="360"/>
        <w:rPr>
          <w:sz w:val="24"/>
          <w:szCs w:val="24"/>
        </w:rPr>
      </w:pPr>
    </w:p>
    <w:p w14:paraId="3268056F" w14:textId="77777777" w:rsidR="00F52A04" w:rsidRDefault="00F52A04" w:rsidP="00F52A04">
      <w:pPr>
        <w:ind w:left="720" w:firstLine="360"/>
        <w:rPr>
          <w:sz w:val="24"/>
          <w:szCs w:val="24"/>
        </w:rPr>
      </w:pPr>
      <w:r>
        <w:rPr>
          <w:sz w:val="24"/>
          <w:szCs w:val="24"/>
        </w:rPr>
        <w:t>The current system is 3 years old, originally cost $1</w:t>
      </w:r>
      <w:r w:rsidR="00E459E4">
        <w:rPr>
          <w:sz w:val="24"/>
          <w:szCs w:val="24"/>
        </w:rPr>
        <w:t>,0</w:t>
      </w:r>
      <w:r>
        <w:rPr>
          <w:sz w:val="24"/>
          <w:szCs w:val="24"/>
        </w:rPr>
        <w:t xml:space="preserve">00,000, is being depreciated on a straight-line basis over its five year life and has </w:t>
      </w:r>
      <w:r w:rsidR="00C5750A">
        <w:rPr>
          <w:sz w:val="24"/>
          <w:szCs w:val="24"/>
        </w:rPr>
        <w:t>an estimated salvage value of $10</w:t>
      </w:r>
      <w:r w:rsidR="00E459E4">
        <w:rPr>
          <w:sz w:val="24"/>
          <w:szCs w:val="24"/>
        </w:rPr>
        <w:t>0</w:t>
      </w:r>
      <w:r>
        <w:rPr>
          <w:sz w:val="24"/>
          <w:szCs w:val="24"/>
        </w:rPr>
        <w:t xml:space="preserve">,000.  Although the system is being depreciated over 5 years, it could last for 5 more years.  </w:t>
      </w:r>
      <w:r w:rsidR="00977423">
        <w:rPr>
          <w:sz w:val="24"/>
          <w:szCs w:val="24"/>
        </w:rPr>
        <w:t>If the machine was sold to</w:t>
      </w:r>
      <w:r w:rsidR="00E459E4">
        <w:rPr>
          <w:sz w:val="24"/>
          <w:szCs w:val="24"/>
        </w:rPr>
        <w:t>day, it would be for $3</w:t>
      </w:r>
      <w:r w:rsidR="00C522DA">
        <w:rPr>
          <w:sz w:val="24"/>
          <w:szCs w:val="24"/>
        </w:rPr>
        <w:t>3</w:t>
      </w:r>
      <w:r w:rsidR="00E459E4">
        <w:rPr>
          <w:sz w:val="24"/>
          <w:szCs w:val="24"/>
        </w:rPr>
        <w:t>0</w:t>
      </w:r>
      <w:r w:rsidR="00977423">
        <w:rPr>
          <w:sz w:val="24"/>
          <w:szCs w:val="24"/>
        </w:rPr>
        <w:t>,000.</w:t>
      </w:r>
    </w:p>
    <w:p w14:paraId="5BA53051" w14:textId="77777777" w:rsidR="00977423" w:rsidRDefault="00F52A04" w:rsidP="00F52A04">
      <w:pPr>
        <w:ind w:left="720" w:firstLine="360"/>
        <w:rPr>
          <w:sz w:val="24"/>
          <w:szCs w:val="24"/>
        </w:rPr>
      </w:pPr>
      <w:r>
        <w:rPr>
          <w:sz w:val="24"/>
          <w:szCs w:val="24"/>
        </w:rPr>
        <w:t>The new system would cost $1</w:t>
      </w:r>
      <w:r w:rsidR="00C522DA">
        <w:rPr>
          <w:sz w:val="24"/>
          <w:szCs w:val="24"/>
        </w:rPr>
        <w:t>,3</w:t>
      </w:r>
      <w:r w:rsidR="00FF72C2">
        <w:rPr>
          <w:sz w:val="24"/>
          <w:szCs w:val="24"/>
        </w:rPr>
        <w:t>0</w:t>
      </w:r>
      <w:r>
        <w:rPr>
          <w:sz w:val="24"/>
          <w:szCs w:val="24"/>
        </w:rPr>
        <w:t>0,000, including installation costs, and would be depreciated on a straight-line basis over its five ye</w:t>
      </w:r>
      <w:r w:rsidR="00E459E4">
        <w:rPr>
          <w:sz w:val="24"/>
          <w:szCs w:val="24"/>
        </w:rPr>
        <w:t>ar life to a salvage value of $</w:t>
      </w:r>
      <w:r w:rsidR="00C522DA">
        <w:rPr>
          <w:sz w:val="24"/>
          <w:szCs w:val="24"/>
        </w:rPr>
        <w:t>3</w:t>
      </w:r>
      <w:r w:rsidR="00E459E4">
        <w:rPr>
          <w:sz w:val="24"/>
          <w:szCs w:val="24"/>
        </w:rPr>
        <w:t>0</w:t>
      </w:r>
      <w:r>
        <w:rPr>
          <w:sz w:val="24"/>
          <w:szCs w:val="24"/>
        </w:rPr>
        <w:t xml:space="preserve">0,000.  </w:t>
      </w:r>
      <w:r w:rsidR="00331E2A">
        <w:rPr>
          <w:sz w:val="24"/>
          <w:szCs w:val="24"/>
        </w:rPr>
        <w:t>Fairfield</w:t>
      </w:r>
      <w:r w:rsidR="00653728">
        <w:rPr>
          <w:sz w:val="24"/>
          <w:szCs w:val="24"/>
        </w:rPr>
        <w:t xml:space="preserve"> spent</w:t>
      </w:r>
      <w:r w:rsidR="00331E2A">
        <w:rPr>
          <w:sz w:val="24"/>
          <w:szCs w:val="24"/>
        </w:rPr>
        <w:t xml:space="preserve"> $1</w:t>
      </w:r>
      <w:r w:rsidR="00E459E4">
        <w:rPr>
          <w:sz w:val="24"/>
          <w:szCs w:val="24"/>
        </w:rPr>
        <w:t>0</w:t>
      </w:r>
      <w:r w:rsidR="00331E2A">
        <w:rPr>
          <w:sz w:val="24"/>
          <w:szCs w:val="24"/>
        </w:rPr>
        <w:t xml:space="preserve">0,000 last year researching this new system. </w:t>
      </w:r>
      <w:r>
        <w:rPr>
          <w:sz w:val="24"/>
          <w:szCs w:val="24"/>
        </w:rPr>
        <w:t>This new system would reduce cash operating costs</w:t>
      </w:r>
      <w:r w:rsidR="00620B15">
        <w:rPr>
          <w:sz w:val="24"/>
          <w:szCs w:val="24"/>
        </w:rPr>
        <w:t xml:space="preserve"> by $</w:t>
      </w:r>
      <w:r w:rsidR="00C522DA">
        <w:rPr>
          <w:sz w:val="24"/>
          <w:szCs w:val="24"/>
        </w:rPr>
        <w:t>29</w:t>
      </w:r>
      <w:r w:rsidR="00E459E4">
        <w:rPr>
          <w:sz w:val="24"/>
          <w:szCs w:val="24"/>
        </w:rPr>
        <w:t>0</w:t>
      </w:r>
      <w:r w:rsidR="00620B15">
        <w:rPr>
          <w:sz w:val="24"/>
          <w:szCs w:val="24"/>
        </w:rPr>
        <w:t>,000 per year.  Inventory need</w:t>
      </w:r>
      <w:r w:rsidR="00C522DA">
        <w:rPr>
          <w:sz w:val="24"/>
          <w:szCs w:val="24"/>
        </w:rPr>
        <w:t>s are expected to increase by $8</w:t>
      </w:r>
      <w:r w:rsidR="00E459E4">
        <w:rPr>
          <w:sz w:val="24"/>
          <w:szCs w:val="24"/>
        </w:rPr>
        <w:t>0,</w:t>
      </w:r>
      <w:r w:rsidR="00620B15">
        <w:rPr>
          <w:sz w:val="24"/>
          <w:szCs w:val="24"/>
        </w:rPr>
        <w:t xml:space="preserve">000 immediately due to the new system, but </w:t>
      </w:r>
      <w:r w:rsidR="00E459E4">
        <w:rPr>
          <w:sz w:val="24"/>
          <w:szCs w:val="24"/>
        </w:rPr>
        <w:t>accounts payable will rise by $20</w:t>
      </w:r>
      <w:r w:rsidR="00620B15">
        <w:rPr>
          <w:sz w:val="24"/>
          <w:szCs w:val="24"/>
        </w:rPr>
        <w:t>,000.  At the end of the life of this machine inventory and accounts payable will rev</w:t>
      </w:r>
      <w:r w:rsidR="00E459E4">
        <w:rPr>
          <w:sz w:val="24"/>
          <w:szCs w:val="24"/>
        </w:rPr>
        <w:t>er</w:t>
      </w:r>
      <w:r w:rsidR="00620B15">
        <w:rPr>
          <w:sz w:val="24"/>
          <w:szCs w:val="24"/>
        </w:rPr>
        <w:t xml:space="preserve">se. </w:t>
      </w:r>
      <w:r w:rsidR="00EA4CC5">
        <w:rPr>
          <w:sz w:val="24"/>
          <w:szCs w:val="24"/>
        </w:rPr>
        <w:t>Both machines will be sold at their salvage value at the end of the five year project.</w:t>
      </w:r>
      <w:r w:rsidR="00620B15">
        <w:rPr>
          <w:sz w:val="24"/>
          <w:szCs w:val="24"/>
        </w:rPr>
        <w:t xml:space="preserve"> Should th</w:t>
      </w:r>
      <w:r w:rsidR="006217BF">
        <w:rPr>
          <w:sz w:val="24"/>
          <w:szCs w:val="24"/>
        </w:rPr>
        <w:t xml:space="preserve">e company recommend replacement of </w:t>
      </w:r>
      <w:r w:rsidR="00977423">
        <w:rPr>
          <w:sz w:val="24"/>
          <w:szCs w:val="24"/>
        </w:rPr>
        <w:t>the</w:t>
      </w:r>
      <w:r w:rsidR="00E47721">
        <w:rPr>
          <w:sz w:val="24"/>
          <w:szCs w:val="24"/>
        </w:rPr>
        <w:t xml:space="preserve"> old</w:t>
      </w:r>
      <w:r w:rsidR="00977423">
        <w:rPr>
          <w:sz w:val="24"/>
          <w:szCs w:val="24"/>
        </w:rPr>
        <w:t xml:space="preserve"> system</w:t>
      </w:r>
      <w:r w:rsidR="00E47721">
        <w:rPr>
          <w:sz w:val="24"/>
          <w:szCs w:val="24"/>
        </w:rPr>
        <w:t xml:space="preserve"> with the new system</w:t>
      </w:r>
      <w:r w:rsidR="00977423">
        <w:rPr>
          <w:sz w:val="24"/>
          <w:szCs w:val="24"/>
        </w:rPr>
        <w:t>?</w:t>
      </w:r>
    </w:p>
    <w:p w14:paraId="6B3B67B8" w14:textId="77777777" w:rsidR="002D66E7" w:rsidRDefault="002D66E7" w:rsidP="002D66E7">
      <w:pPr>
        <w:rPr>
          <w:sz w:val="24"/>
          <w:szCs w:val="24"/>
        </w:rPr>
      </w:pPr>
    </w:p>
    <w:p w14:paraId="6106E4F2" w14:textId="77777777" w:rsidR="002D66E7" w:rsidRDefault="002D66E7" w:rsidP="002D66E7">
      <w:pPr>
        <w:numPr>
          <w:ilvl w:val="0"/>
          <w:numId w:val="2"/>
        </w:numPr>
        <w:rPr>
          <w:sz w:val="24"/>
          <w:szCs w:val="24"/>
        </w:rPr>
      </w:pPr>
      <w:r>
        <w:rPr>
          <w:sz w:val="24"/>
          <w:szCs w:val="24"/>
        </w:rPr>
        <w:t>Purchase two store from a sole proprietor</w:t>
      </w:r>
      <w:r w:rsidR="002947EF">
        <w:rPr>
          <w:sz w:val="24"/>
          <w:szCs w:val="24"/>
        </w:rPr>
        <w:t>:</w:t>
      </w:r>
    </w:p>
    <w:p w14:paraId="6089EF5B" w14:textId="77777777" w:rsidR="002947EF" w:rsidRDefault="002947EF" w:rsidP="002947EF">
      <w:pPr>
        <w:rPr>
          <w:sz w:val="24"/>
          <w:szCs w:val="24"/>
        </w:rPr>
      </w:pPr>
    </w:p>
    <w:p w14:paraId="26B04EED" w14:textId="77777777" w:rsidR="002947EF" w:rsidRDefault="002947EF" w:rsidP="002947EF">
      <w:pPr>
        <w:ind w:left="1080"/>
        <w:rPr>
          <w:sz w:val="24"/>
          <w:szCs w:val="24"/>
        </w:rPr>
      </w:pPr>
      <w:r>
        <w:rPr>
          <w:sz w:val="24"/>
          <w:szCs w:val="24"/>
        </w:rPr>
        <w:t xml:space="preserve">Listed below are the two stores and the </w:t>
      </w:r>
      <w:r w:rsidR="00653728">
        <w:rPr>
          <w:sz w:val="24"/>
          <w:szCs w:val="24"/>
        </w:rPr>
        <w:t xml:space="preserve">projected </w:t>
      </w:r>
      <w:r>
        <w:rPr>
          <w:sz w:val="24"/>
          <w:szCs w:val="24"/>
        </w:rPr>
        <w:t xml:space="preserve">sales volume for their </w:t>
      </w:r>
      <w:r w:rsidR="00653728">
        <w:rPr>
          <w:sz w:val="24"/>
          <w:szCs w:val="24"/>
        </w:rPr>
        <w:t>next fiscal year</w:t>
      </w:r>
      <w:r>
        <w:rPr>
          <w:sz w:val="24"/>
          <w:szCs w:val="24"/>
        </w:rPr>
        <w:t>.</w:t>
      </w:r>
    </w:p>
    <w:p w14:paraId="54D09DE8" w14:textId="77777777" w:rsidR="002947EF" w:rsidRDefault="002947EF" w:rsidP="002947EF">
      <w:pPr>
        <w:ind w:left="1080"/>
        <w:rPr>
          <w:sz w:val="24"/>
          <w:szCs w:val="24"/>
        </w:rPr>
      </w:pPr>
    </w:p>
    <w:p w14:paraId="6246B5E1" w14:textId="77777777" w:rsidR="002947EF" w:rsidRDefault="002947EF" w:rsidP="002947EF">
      <w:pPr>
        <w:ind w:left="1080"/>
        <w:rPr>
          <w:b/>
          <w:sz w:val="24"/>
          <w:szCs w:val="24"/>
        </w:rPr>
      </w:pPr>
      <w:r>
        <w:rPr>
          <w:sz w:val="24"/>
          <w:szCs w:val="24"/>
        </w:rPr>
        <w:tab/>
      </w:r>
      <w:r w:rsidRPr="002947EF">
        <w:rPr>
          <w:b/>
          <w:sz w:val="24"/>
          <w:szCs w:val="24"/>
        </w:rPr>
        <w:t>Sam’s Office Supply</w:t>
      </w:r>
      <w:r w:rsidRPr="002947EF">
        <w:rPr>
          <w:b/>
          <w:sz w:val="24"/>
          <w:szCs w:val="24"/>
        </w:rPr>
        <w:tab/>
      </w:r>
      <w:r>
        <w:rPr>
          <w:b/>
          <w:sz w:val="24"/>
          <w:szCs w:val="24"/>
        </w:rPr>
        <w:tab/>
      </w:r>
      <w:r>
        <w:rPr>
          <w:b/>
          <w:sz w:val="24"/>
          <w:szCs w:val="24"/>
        </w:rPr>
        <w:tab/>
      </w:r>
      <w:r>
        <w:rPr>
          <w:b/>
          <w:sz w:val="24"/>
          <w:szCs w:val="24"/>
        </w:rPr>
        <w:tab/>
        <w:t>Sam’s Too</w:t>
      </w:r>
    </w:p>
    <w:p w14:paraId="4DBC6875" w14:textId="77777777" w:rsidR="002947EF" w:rsidRDefault="002947EF" w:rsidP="002947EF">
      <w:pPr>
        <w:ind w:left="1080"/>
        <w:rPr>
          <w:sz w:val="24"/>
          <w:szCs w:val="24"/>
        </w:rPr>
      </w:pPr>
    </w:p>
    <w:p w14:paraId="500023AC" w14:textId="77777777" w:rsidR="002947EF" w:rsidRDefault="009478A3" w:rsidP="002947EF">
      <w:pPr>
        <w:ind w:left="1080"/>
        <w:rPr>
          <w:sz w:val="24"/>
          <w:szCs w:val="24"/>
        </w:rPr>
      </w:pPr>
      <w:r>
        <w:rPr>
          <w:sz w:val="24"/>
          <w:szCs w:val="24"/>
        </w:rPr>
        <w:tab/>
        <w:t>$</w:t>
      </w:r>
      <w:r w:rsidR="00C522DA">
        <w:rPr>
          <w:sz w:val="24"/>
          <w:szCs w:val="24"/>
        </w:rPr>
        <w:t>1,60</w:t>
      </w:r>
      <w:r w:rsidR="00637D13">
        <w:rPr>
          <w:sz w:val="24"/>
          <w:szCs w:val="24"/>
        </w:rPr>
        <w:t>0,000</w:t>
      </w:r>
      <w:r w:rsidR="00637D13">
        <w:rPr>
          <w:sz w:val="24"/>
          <w:szCs w:val="24"/>
        </w:rPr>
        <w:tab/>
      </w:r>
      <w:r w:rsidR="00637D13">
        <w:rPr>
          <w:sz w:val="24"/>
          <w:szCs w:val="24"/>
        </w:rPr>
        <w:tab/>
      </w:r>
      <w:r w:rsidR="00637D13">
        <w:rPr>
          <w:sz w:val="24"/>
          <w:szCs w:val="24"/>
        </w:rPr>
        <w:tab/>
      </w:r>
      <w:r w:rsidR="00637D13">
        <w:rPr>
          <w:sz w:val="24"/>
          <w:szCs w:val="24"/>
        </w:rPr>
        <w:tab/>
      </w:r>
      <w:r w:rsidR="00637D13">
        <w:rPr>
          <w:sz w:val="24"/>
          <w:szCs w:val="24"/>
        </w:rPr>
        <w:tab/>
        <w:t>$1,3</w:t>
      </w:r>
      <w:r w:rsidR="00C522DA">
        <w:rPr>
          <w:sz w:val="24"/>
          <w:szCs w:val="24"/>
        </w:rPr>
        <w:t>0</w:t>
      </w:r>
      <w:r w:rsidR="00637D13">
        <w:rPr>
          <w:sz w:val="24"/>
          <w:szCs w:val="24"/>
        </w:rPr>
        <w:t>0</w:t>
      </w:r>
      <w:r w:rsidR="002947EF">
        <w:rPr>
          <w:sz w:val="24"/>
          <w:szCs w:val="24"/>
        </w:rPr>
        <w:t>,000</w:t>
      </w:r>
    </w:p>
    <w:p w14:paraId="30656F27" w14:textId="77777777" w:rsidR="002947EF" w:rsidRDefault="002947EF" w:rsidP="002947EF">
      <w:pPr>
        <w:ind w:left="1080"/>
        <w:rPr>
          <w:sz w:val="24"/>
          <w:szCs w:val="24"/>
        </w:rPr>
      </w:pPr>
    </w:p>
    <w:p w14:paraId="3E65F3B3" w14:textId="77777777" w:rsidR="001E40BA" w:rsidRDefault="001E40BA" w:rsidP="002947EF">
      <w:pPr>
        <w:ind w:left="1080"/>
        <w:rPr>
          <w:sz w:val="24"/>
          <w:szCs w:val="24"/>
        </w:rPr>
      </w:pPr>
      <w:r>
        <w:rPr>
          <w:sz w:val="24"/>
          <w:szCs w:val="24"/>
        </w:rPr>
        <w:t>Fairfield feels the recent annual sales volume is a good basis for projecting its volume.  Management feels there is</w:t>
      </w:r>
      <w:r w:rsidR="00C522DA">
        <w:rPr>
          <w:sz w:val="24"/>
          <w:szCs w:val="24"/>
        </w:rPr>
        <w:t xml:space="preserve"> a 4</w:t>
      </w:r>
      <w:r>
        <w:rPr>
          <w:sz w:val="24"/>
          <w:szCs w:val="24"/>
        </w:rPr>
        <w:t xml:space="preserve">0% probability that the stores will do </w:t>
      </w:r>
      <w:r w:rsidR="00B020EE">
        <w:rPr>
          <w:sz w:val="24"/>
          <w:szCs w:val="24"/>
        </w:rPr>
        <w:t>the projected</w:t>
      </w:r>
      <w:r>
        <w:rPr>
          <w:sz w:val="24"/>
          <w:szCs w:val="24"/>
        </w:rPr>
        <w:t xml:space="preserve"> volume, a 30% probability that they will do 10% more sales volume and a </w:t>
      </w:r>
      <w:r w:rsidR="00C522DA">
        <w:rPr>
          <w:sz w:val="24"/>
          <w:szCs w:val="24"/>
        </w:rPr>
        <w:t>3</w:t>
      </w:r>
      <w:r>
        <w:rPr>
          <w:sz w:val="24"/>
          <w:szCs w:val="24"/>
        </w:rPr>
        <w:t xml:space="preserve">0% probability that they will do 10% </w:t>
      </w:r>
      <w:r w:rsidR="00F720F5">
        <w:rPr>
          <w:sz w:val="24"/>
          <w:szCs w:val="24"/>
        </w:rPr>
        <w:t>less</w:t>
      </w:r>
      <w:r>
        <w:rPr>
          <w:sz w:val="24"/>
          <w:szCs w:val="24"/>
        </w:rPr>
        <w:t xml:space="preserve"> v</w:t>
      </w:r>
      <w:r w:rsidR="00653728">
        <w:rPr>
          <w:sz w:val="24"/>
          <w:szCs w:val="24"/>
        </w:rPr>
        <w:t xml:space="preserve">olume than </w:t>
      </w:r>
      <w:r w:rsidR="00B020EE">
        <w:rPr>
          <w:sz w:val="24"/>
          <w:szCs w:val="24"/>
        </w:rPr>
        <w:t>projected</w:t>
      </w:r>
      <w:r w:rsidR="00653728">
        <w:rPr>
          <w:sz w:val="24"/>
          <w:szCs w:val="24"/>
        </w:rPr>
        <w:t>. Using the</w:t>
      </w:r>
      <w:r>
        <w:rPr>
          <w:sz w:val="24"/>
          <w:szCs w:val="24"/>
        </w:rPr>
        <w:t xml:space="preserve"> projected sales volume (from above) as the projected first year’s sale volume.  Fairfield anticipates gener</w:t>
      </w:r>
      <w:r w:rsidR="00C522DA">
        <w:rPr>
          <w:sz w:val="24"/>
          <w:szCs w:val="24"/>
        </w:rPr>
        <w:t>ating an annual growth rate of 3</w:t>
      </w:r>
      <w:r>
        <w:rPr>
          <w:sz w:val="24"/>
          <w:szCs w:val="24"/>
        </w:rPr>
        <w:t>% per year after that.</w:t>
      </w:r>
    </w:p>
    <w:p w14:paraId="6842ED45" w14:textId="77777777" w:rsidR="001E40BA" w:rsidRDefault="001E40BA" w:rsidP="002947EF">
      <w:pPr>
        <w:ind w:left="1080"/>
        <w:rPr>
          <w:sz w:val="24"/>
          <w:szCs w:val="24"/>
        </w:rPr>
      </w:pPr>
    </w:p>
    <w:p w14:paraId="6A9568B3" w14:textId="77777777" w:rsidR="0008310B" w:rsidRDefault="001E40BA" w:rsidP="002947EF">
      <w:pPr>
        <w:ind w:left="1080"/>
        <w:rPr>
          <w:sz w:val="24"/>
          <w:szCs w:val="24"/>
        </w:rPr>
      </w:pPr>
      <w:r>
        <w:rPr>
          <w:sz w:val="24"/>
          <w:szCs w:val="24"/>
        </w:rPr>
        <w:t>Each store has five years left on their respective leases, and Fairfield feels that each store will require remodeling costs of $</w:t>
      </w:r>
      <w:r w:rsidR="00B020EE">
        <w:rPr>
          <w:sz w:val="24"/>
          <w:szCs w:val="24"/>
        </w:rPr>
        <w:t>15</w:t>
      </w:r>
      <w:r w:rsidR="007853A3">
        <w:rPr>
          <w:sz w:val="24"/>
          <w:szCs w:val="24"/>
        </w:rPr>
        <w:t>0</w:t>
      </w:r>
      <w:r>
        <w:rPr>
          <w:sz w:val="24"/>
          <w:szCs w:val="24"/>
        </w:rPr>
        <w:t xml:space="preserve">,000 immediately upon purchase of the stores.  The stores will also require an investment of </w:t>
      </w:r>
      <w:r w:rsidR="00653728">
        <w:rPr>
          <w:sz w:val="24"/>
          <w:szCs w:val="24"/>
        </w:rPr>
        <w:t xml:space="preserve">new </w:t>
      </w:r>
      <w:r>
        <w:rPr>
          <w:sz w:val="24"/>
          <w:szCs w:val="24"/>
        </w:rPr>
        <w:t>inventory of $</w:t>
      </w:r>
      <w:r w:rsidR="00C522DA">
        <w:rPr>
          <w:sz w:val="24"/>
          <w:szCs w:val="24"/>
        </w:rPr>
        <w:t>20</w:t>
      </w:r>
      <w:r w:rsidR="00637D13">
        <w:rPr>
          <w:sz w:val="24"/>
          <w:szCs w:val="24"/>
        </w:rPr>
        <w:t>0</w:t>
      </w:r>
      <w:r>
        <w:rPr>
          <w:sz w:val="24"/>
          <w:szCs w:val="24"/>
        </w:rPr>
        <w:t>,00</w:t>
      </w:r>
      <w:r w:rsidR="00653728">
        <w:rPr>
          <w:sz w:val="24"/>
          <w:szCs w:val="24"/>
        </w:rPr>
        <w:t>0 in each store.  They also felt</w:t>
      </w:r>
      <w:r>
        <w:rPr>
          <w:sz w:val="24"/>
          <w:szCs w:val="24"/>
        </w:rPr>
        <w:t xml:space="preserve"> that it is not wise to retain the existing inventory, as it is not indicative of the quality merchandise representative of Fairfield’s image.  They have determined that the inventory would bring $0.</w:t>
      </w:r>
      <w:r w:rsidR="00C522DA">
        <w:rPr>
          <w:sz w:val="24"/>
          <w:szCs w:val="24"/>
        </w:rPr>
        <w:t>20</w:t>
      </w:r>
      <w:r>
        <w:rPr>
          <w:sz w:val="24"/>
          <w:szCs w:val="24"/>
        </w:rPr>
        <w:t xml:space="preserve"> for every retail dollar existing in the five stores</w:t>
      </w:r>
      <w:r w:rsidR="0008310B">
        <w:rPr>
          <w:sz w:val="24"/>
          <w:szCs w:val="24"/>
        </w:rPr>
        <w:t xml:space="preserve"> and would be realized immediately upon purchase</w:t>
      </w:r>
      <w:r>
        <w:rPr>
          <w:sz w:val="24"/>
          <w:szCs w:val="24"/>
        </w:rPr>
        <w:t xml:space="preserve">.  </w:t>
      </w:r>
      <w:r w:rsidR="0008310B">
        <w:rPr>
          <w:sz w:val="24"/>
          <w:szCs w:val="24"/>
        </w:rPr>
        <w:t xml:space="preserve">It is estimated that the total retail </w:t>
      </w:r>
      <w:r w:rsidR="0008310B">
        <w:rPr>
          <w:sz w:val="24"/>
          <w:szCs w:val="24"/>
        </w:rPr>
        <w:lastRenderedPageBreak/>
        <w:t>value of inventory in both stores is $</w:t>
      </w:r>
      <w:r w:rsidR="0010003E">
        <w:rPr>
          <w:sz w:val="24"/>
          <w:szCs w:val="24"/>
        </w:rPr>
        <w:t>75</w:t>
      </w:r>
      <w:r w:rsidR="0008310B">
        <w:rPr>
          <w:sz w:val="24"/>
          <w:szCs w:val="24"/>
        </w:rPr>
        <w:t>0,000.  No tax effect of inventory liquidation need be contemplated.</w:t>
      </w:r>
    </w:p>
    <w:p w14:paraId="00DE85CE" w14:textId="77777777" w:rsidR="0008310B" w:rsidRDefault="0008310B" w:rsidP="002947EF">
      <w:pPr>
        <w:ind w:left="1080"/>
        <w:rPr>
          <w:sz w:val="24"/>
          <w:szCs w:val="24"/>
        </w:rPr>
      </w:pPr>
    </w:p>
    <w:p w14:paraId="73BFDD17" w14:textId="77777777" w:rsidR="002947EF" w:rsidRDefault="0008310B" w:rsidP="002947EF">
      <w:pPr>
        <w:ind w:left="1080"/>
        <w:rPr>
          <w:sz w:val="24"/>
          <w:szCs w:val="24"/>
        </w:rPr>
      </w:pPr>
      <w:r>
        <w:rPr>
          <w:sz w:val="24"/>
          <w:szCs w:val="24"/>
        </w:rPr>
        <w:t>Fairfield estimates that its Gross profit will be approximately 6</w:t>
      </w:r>
      <w:r w:rsidR="0010003E">
        <w:rPr>
          <w:sz w:val="24"/>
          <w:szCs w:val="24"/>
        </w:rPr>
        <w:t>0</w:t>
      </w:r>
      <w:r>
        <w:rPr>
          <w:sz w:val="24"/>
          <w:szCs w:val="24"/>
        </w:rPr>
        <w:t xml:space="preserve">% of </w:t>
      </w:r>
      <w:proofErr w:type="gramStart"/>
      <w:r>
        <w:rPr>
          <w:sz w:val="24"/>
          <w:szCs w:val="24"/>
        </w:rPr>
        <w:t>sales,</w:t>
      </w:r>
      <w:proofErr w:type="gramEnd"/>
      <w:r>
        <w:rPr>
          <w:sz w:val="24"/>
          <w:szCs w:val="24"/>
        </w:rPr>
        <w:t xml:space="preserve"> its operating e</w:t>
      </w:r>
      <w:r w:rsidR="006F55EE">
        <w:rPr>
          <w:sz w:val="24"/>
          <w:szCs w:val="24"/>
        </w:rPr>
        <w:t>xpenses</w:t>
      </w:r>
      <w:r w:rsidR="000806FB">
        <w:rPr>
          <w:sz w:val="24"/>
          <w:szCs w:val="24"/>
        </w:rPr>
        <w:t xml:space="preserve"> will be 3</w:t>
      </w:r>
      <w:r w:rsidR="0010003E">
        <w:rPr>
          <w:sz w:val="24"/>
          <w:szCs w:val="24"/>
        </w:rPr>
        <w:t>0</w:t>
      </w:r>
      <w:r>
        <w:rPr>
          <w:sz w:val="24"/>
          <w:szCs w:val="24"/>
        </w:rPr>
        <w:t>%</w:t>
      </w:r>
      <w:r w:rsidR="001E40BA">
        <w:rPr>
          <w:sz w:val="24"/>
          <w:szCs w:val="24"/>
        </w:rPr>
        <w:t xml:space="preserve"> </w:t>
      </w:r>
      <w:r>
        <w:rPr>
          <w:sz w:val="24"/>
          <w:szCs w:val="24"/>
        </w:rPr>
        <w:t>of sales and its support overhead at 1</w:t>
      </w:r>
      <w:r w:rsidR="0010003E">
        <w:rPr>
          <w:sz w:val="24"/>
          <w:szCs w:val="24"/>
        </w:rPr>
        <w:t>0</w:t>
      </w:r>
      <w:r>
        <w:rPr>
          <w:sz w:val="24"/>
          <w:szCs w:val="24"/>
        </w:rPr>
        <w:t>% of sales.</w:t>
      </w:r>
      <w:r w:rsidR="001E40BA">
        <w:rPr>
          <w:sz w:val="24"/>
          <w:szCs w:val="24"/>
        </w:rPr>
        <w:t xml:space="preserve"> </w:t>
      </w:r>
      <w:r>
        <w:rPr>
          <w:sz w:val="24"/>
          <w:szCs w:val="24"/>
        </w:rPr>
        <w:t xml:space="preserve">Depreciation, which is not included in the operating </w:t>
      </w:r>
      <w:r w:rsidR="00B020EE">
        <w:rPr>
          <w:sz w:val="24"/>
          <w:szCs w:val="24"/>
        </w:rPr>
        <w:t>expenses, is estimated to be $95</w:t>
      </w:r>
      <w:r>
        <w:rPr>
          <w:sz w:val="24"/>
          <w:szCs w:val="24"/>
        </w:rPr>
        <w:t>,000 per year.  The owner is seeking $</w:t>
      </w:r>
      <w:r w:rsidR="00637D13">
        <w:rPr>
          <w:sz w:val="24"/>
          <w:szCs w:val="24"/>
        </w:rPr>
        <w:t>1,</w:t>
      </w:r>
      <w:r w:rsidR="000806FB">
        <w:rPr>
          <w:sz w:val="24"/>
          <w:szCs w:val="24"/>
        </w:rPr>
        <w:t>60</w:t>
      </w:r>
      <w:r w:rsidR="00A52275">
        <w:rPr>
          <w:sz w:val="24"/>
          <w:szCs w:val="24"/>
        </w:rPr>
        <w:t>0</w:t>
      </w:r>
      <w:r>
        <w:rPr>
          <w:sz w:val="24"/>
          <w:szCs w:val="24"/>
        </w:rPr>
        <w:t xml:space="preserve">,000 for all the assets and rights under the respective leases.  </w:t>
      </w:r>
      <w:r w:rsidR="007853A3">
        <w:rPr>
          <w:sz w:val="24"/>
          <w:szCs w:val="24"/>
        </w:rPr>
        <w:t>The $</w:t>
      </w:r>
      <w:r w:rsidR="000806FB">
        <w:rPr>
          <w:sz w:val="24"/>
          <w:szCs w:val="24"/>
        </w:rPr>
        <w:t>1,90</w:t>
      </w:r>
      <w:r w:rsidR="00A52275">
        <w:rPr>
          <w:sz w:val="24"/>
          <w:szCs w:val="24"/>
        </w:rPr>
        <w:t>0</w:t>
      </w:r>
      <w:r w:rsidR="007853A3">
        <w:rPr>
          <w:sz w:val="24"/>
          <w:szCs w:val="24"/>
        </w:rPr>
        <w:t>,000 ($</w:t>
      </w:r>
      <w:r w:rsidR="00637D13">
        <w:rPr>
          <w:sz w:val="24"/>
          <w:szCs w:val="24"/>
        </w:rPr>
        <w:t>1,</w:t>
      </w:r>
      <w:r w:rsidR="000806FB">
        <w:rPr>
          <w:sz w:val="24"/>
          <w:szCs w:val="24"/>
        </w:rPr>
        <w:t>60</w:t>
      </w:r>
      <w:r w:rsidR="00A52275">
        <w:rPr>
          <w:sz w:val="24"/>
          <w:szCs w:val="24"/>
        </w:rPr>
        <w:t>0</w:t>
      </w:r>
      <w:r w:rsidR="00637D13">
        <w:rPr>
          <w:sz w:val="24"/>
          <w:szCs w:val="24"/>
        </w:rPr>
        <w:t>,000 cost and $30</w:t>
      </w:r>
      <w:r w:rsidR="007853A3">
        <w:rPr>
          <w:sz w:val="24"/>
          <w:szCs w:val="24"/>
        </w:rPr>
        <w:t xml:space="preserve">0,000 of remodeling) will be depreciated using straight line method over a </w:t>
      </w:r>
      <w:r w:rsidR="00A52275">
        <w:rPr>
          <w:sz w:val="24"/>
          <w:szCs w:val="24"/>
        </w:rPr>
        <w:t>2</w:t>
      </w:r>
      <w:r w:rsidR="007853A3">
        <w:rPr>
          <w:sz w:val="24"/>
          <w:szCs w:val="24"/>
        </w:rPr>
        <w:t xml:space="preserve">0 year life to a salvage value of zero. </w:t>
      </w:r>
      <w:r w:rsidR="00A52275">
        <w:rPr>
          <w:sz w:val="24"/>
          <w:szCs w:val="24"/>
        </w:rPr>
        <w:t xml:space="preserve">It is expected that the stores could be resold for </w:t>
      </w:r>
      <w:r w:rsidR="0010003E">
        <w:rPr>
          <w:sz w:val="24"/>
          <w:szCs w:val="24"/>
        </w:rPr>
        <w:t>12</w:t>
      </w:r>
      <w:r w:rsidR="00653728">
        <w:rPr>
          <w:sz w:val="24"/>
          <w:szCs w:val="24"/>
        </w:rPr>
        <w:t xml:space="preserve">0% of </w:t>
      </w:r>
      <w:r w:rsidR="00A52275">
        <w:rPr>
          <w:sz w:val="24"/>
          <w:szCs w:val="24"/>
        </w:rPr>
        <w:t xml:space="preserve">expected sales in year 5. </w:t>
      </w:r>
      <w:r>
        <w:rPr>
          <w:sz w:val="24"/>
          <w:szCs w:val="24"/>
        </w:rPr>
        <w:t>Should Fairfield undertake the acquisition?  What is the Coefficient of Variation?</w:t>
      </w:r>
      <w:r w:rsidR="004D1F47">
        <w:rPr>
          <w:sz w:val="24"/>
          <w:szCs w:val="24"/>
        </w:rPr>
        <w:t xml:space="preserve">  If the Coefficient of Variation indicates that this is a high risk project and if high risk projects should have 2</w:t>
      </w:r>
      <w:r w:rsidR="009478A3">
        <w:rPr>
          <w:sz w:val="24"/>
          <w:szCs w:val="24"/>
        </w:rPr>
        <w:t>.5</w:t>
      </w:r>
      <w:r w:rsidR="004D1F47">
        <w:rPr>
          <w:sz w:val="24"/>
          <w:szCs w:val="24"/>
        </w:rPr>
        <w:t>% added to the WACC, then should this project be accepted?</w:t>
      </w:r>
      <w:r w:rsidR="00331E2A">
        <w:rPr>
          <w:sz w:val="24"/>
          <w:szCs w:val="24"/>
        </w:rPr>
        <w:t xml:space="preserve"> (Assume in the final analysis that this is a high risk project and 2</w:t>
      </w:r>
      <w:r w:rsidR="009478A3">
        <w:rPr>
          <w:sz w:val="24"/>
          <w:szCs w:val="24"/>
        </w:rPr>
        <w:t>.5</w:t>
      </w:r>
      <w:r w:rsidR="00331E2A">
        <w:rPr>
          <w:sz w:val="24"/>
          <w:szCs w:val="24"/>
        </w:rPr>
        <w:t>% should be added to the WACC.)</w:t>
      </w:r>
    </w:p>
    <w:p w14:paraId="2291B079" w14:textId="77777777" w:rsidR="002947EF" w:rsidRDefault="002947EF" w:rsidP="002947EF">
      <w:pPr>
        <w:rPr>
          <w:sz w:val="24"/>
          <w:szCs w:val="24"/>
        </w:rPr>
      </w:pPr>
    </w:p>
    <w:p w14:paraId="4A2BCD60" w14:textId="77777777" w:rsidR="0072704E" w:rsidRDefault="0072704E" w:rsidP="002D66E7">
      <w:pPr>
        <w:numPr>
          <w:ilvl w:val="0"/>
          <w:numId w:val="2"/>
        </w:numPr>
        <w:rPr>
          <w:sz w:val="24"/>
          <w:szCs w:val="24"/>
        </w:rPr>
      </w:pPr>
      <w:r>
        <w:rPr>
          <w:sz w:val="24"/>
          <w:szCs w:val="24"/>
        </w:rPr>
        <w:t>Keep, Modernize or Abandon store</w:t>
      </w:r>
    </w:p>
    <w:p w14:paraId="0D72B74A" w14:textId="77777777" w:rsidR="002947D8" w:rsidRDefault="002947D8" w:rsidP="002947D8">
      <w:pPr>
        <w:rPr>
          <w:sz w:val="24"/>
          <w:szCs w:val="24"/>
        </w:rPr>
      </w:pPr>
    </w:p>
    <w:p w14:paraId="04EE5C71" w14:textId="77777777" w:rsidR="002947D8" w:rsidRDefault="00863333" w:rsidP="002947D8">
      <w:pPr>
        <w:ind w:left="1080"/>
        <w:rPr>
          <w:sz w:val="24"/>
          <w:szCs w:val="24"/>
        </w:rPr>
      </w:pPr>
      <w:r>
        <w:rPr>
          <w:sz w:val="24"/>
          <w:szCs w:val="24"/>
        </w:rPr>
        <w:t>Fairfield is considering abandoning a store with no debt.  Fairfield believes t</w:t>
      </w:r>
      <w:r w:rsidR="0010003E">
        <w:rPr>
          <w:sz w:val="24"/>
          <w:szCs w:val="24"/>
        </w:rPr>
        <w:t>hey could sell the store for $325</w:t>
      </w:r>
      <w:r>
        <w:rPr>
          <w:sz w:val="24"/>
          <w:szCs w:val="24"/>
        </w:rPr>
        <w:t xml:space="preserve">,000 after taxes or it could be kept and it will produce after-tax cash flows of $95,000 for each of 5 years.  In addition, the </w:t>
      </w:r>
      <w:proofErr w:type="gramStart"/>
      <w:r>
        <w:rPr>
          <w:sz w:val="24"/>
          <w:szCs w:val="24"/>
        </w:rPr>
        <w:t>possibility of modernizing the store with additional after-tax cash flow consequences solely for the modernization are</w:t>
      </w:r>
      <w:proofErr w:type="gramEnd"/>
      <w:r>
        <w:rPr>
          <w:sz w:val="24"/>
          <w:szCs w:val="24"/>
        </w:rPr>
        <w:t xml:space="preserve"> as follows:</w:t>
      </w:r>
    </w:p>
    <w:p w14:paraId="475D0443" w14:textId="77777777" w:rsidR="00863333" w:rsidRDefault="00863333" w:rsidP="002947D8">
      <w:pPr>
        <w:ind w:left="1080"/>
        <w:rPr>
          <w:sz w:val="24"/>
          <w:szCs w:val="24"/>
        </w:rPr>
      </w:pPr>
    </w:p>
    <w:p w14:paraId="5679546E" w14:textId="77777777" w:rsidR="00863333" w:rsidRDefault="00863333" w:rsidP="002947D8">
      <w:pPr>
        <w:rPr>
          <w:sz w:val="24"/>
          <w:szCs w:val="24"/>
        </w:rPr>
      </w:pPr>
      <w:r>
        <w:rPr>
          <w:sz w:val="24"/>
          <w:szCs w:val="24"/>
        </w:rPr>
        <w:t>0</w:t>
      </w:r>
      <w:r>
        <w:rPr>
          <w:sz w:val="24"/>
          <w:szCs w:val="24"/>
        </w:rPr>
        <w:tab/>
      </w:r>
      <w:r>
        <w:rPr>
          <w:sz w:val="24"/>
          <w:szCs w:val="24"/>
        </w:rPr>
        <w:tab/>
        <w:t>1</w:t>
      </w:r>
      <w:r>
        <w:rPr>
          <w:sz w:val="24"/>
          <w:szCs w:val="24"/>
        </w:rPr>
        <w:tab/>
      </w:r>
      <w:r>
        <w:rPr>
          <w:sz w:val="24"/>
          <w:szCs w:val="24"/>
        </w:rPr>
        <w:tab/>
        <w:t>2</w:t>
      </w:r>
      <w:r>
        <w:rPr>
          <w:sz w:val="24"/>
          <w:szCs w:val="24"/>
        </w:rPr>
        <w:tab/>
      </w:r>
      <w:r>
        <w:rPr>
          <w:sz w:val="24"/>
          <w:szCs w:val="24"/>
        </w:rPr>
        <w:tab/>
        <w:t>3</w:t>
      </w:r>
      <w:r>
        <w:rPr>
          <w:sz w:val="24"/>
          <w:szCs w:val="24"/>
        </w:rPr>
        <w:tab/>
      </w:r>
      <w:r>
        <w:rPr>
          <w:sz w:val="24"/>
          <w:szCs w:val="24"/>
        </w:rPr>
        <w:tab/>
        <w:t>4</w:t>
      </w:r>
      <w:r>
        <w:rPr>
          <w:sz w:val="24"/>
          <w:szCs w:val="24"/>
        </w:rPr>
        <w:tab/>
      </w:r>
      <w:r>
        <w:rPr>
          <w:sz w:val="24"/>
          <w:szCs w:val="24"/>
        </w:rPr>
        <w:tab/>
        <w:t>5</w:t>
      </w:r>
    </w:p>
    <w:p w14:paraId="07A8F4DA" w14:textId="77777777" w:rsidR="00863333" w:rsidRDefault="00240F69" w:rsidP="002947D8">
      <w:pPr>
        <w:rPr>
          <w:sz w:val="24"/>
          <w:szCs w:val="24"/>
        </w:rPr>
      </w:pPr>
      <w:r>
        <w:rPr>
          <w:sz w:val="24"/>
          <w:szCs w:val="24"/>
        </w:rPr>
        <w:t>$6</w:t>
      </w:r>
      <w:r w:rsidR="0010003E">
        <w:rPr>
          <w:sz w:val="24"/>
          <w:szCs w:val="24"/>
        </w:rPr>
        <w:t>8,000</w:t>
      </w:r>
      <w:r w:rsidR="0010003E">
        <w:rPr>
          <w:sz w:val="24"/>
          <w:szCs w:val="24"/>
        </w:rPr>
        <w:tab/>
        <w:t>$12,000</w:t>
      </w:r>
      <w:r w:rsidR="0010003E">
        <w:rPr>
          <w:sz w:val="24"/>
          <w:szCs w:val="24"/>
        </w:rPr>
        <w:tab/>
        <w:t>$21,000</w:t>
      </w:r>
      <w:r w:rsidR="0010003E">
        <w:rPr>
          <w:sz w:val="24"/>
          <w:szCs w:val="24"/>
        </w:rPr>
        <w:tab/>
        <w:t>$22</w:t>
      </w:r>
      <w:r w:rsidR="00863333">
        <w:rPr>
          <w:sz w:val="24"/>
          <w:szCs w:val="24"/>
        </w:rPr>
        <w:t>,000</w:t>
      </w:r>
      <w:r w:rsidR="00863333">
        <w:rPr>
          <w:sz w:val="24"/>
          <w:szCs w:val="24"/>
        </w:rPr>
        <w:tab/>
        <w:t>$20,000</w:t>
      </w:r>
      <w:r w:rsidR="00863333">
        <w:rPr>
          <w:sz w:val="24"/>
          <w:szCs w:val="24"/>
        </w:rPr>
        <w:tab/>
        <w:t>$1</w:t>
      </w:r>
      <w:r w:rsidR="0010003E">
        <w:rPr>
          <w:sz w:val="24"/>
          <w:szCs w:val="24"/>
        </w:rPr>
        <w:t>8</w:t>
      </w:r>
      <w:r w:rsidR="00863333">
        <w:rPr>
          <w:sz w:val="24"/>
          <w:szCs w:val="24"/>
        </w:rPr>
        <w:t>,000</w:t>
      </w:r>
      <w:r w:rsidR="00863333">
        <w:rPr>
          <w:sz w:val="24"/>
          <w:szCs w:val="24"/>
        </w:rPr>
        <w:tab/>
      </w:r>
      <w:r w:rsidR="00863333">
        <w:rPr>
          <w:sz w:val="24"/>
          <w:szCs w:val="24"/>
        </w:rPr>
        <w:tab/>
      </w:r>
      <w:r w:rsidR="00863333">
        <w:rPr>
          <w:sz w:val="24"/>
          <w:szCs w:val="24"/>
        </w:rPr>
        <w:tab/>
      </w:r>
      <w:r w:rsidR="00863333">
        <w:rPr>
          <w:sz w:val="24"/>
          <w:szCs w:val="24"/>
        </w:rPr>
        <w:tab/>
      </w:r>
      <w:r w:rsidR="00863333">
        <w:rPr>
          <w:sz w:val="24"/>
          <w:szCs w:val="24"/>
        </w:rPr>
        <w:tab/>
      </w:r>
      <w:r w:rsidR="00863333">
        <w:rPr>
          <w:sz w:val="24"/>
          <w:szCs w:val="24"/>
        </w:rPr>
        <w:tab/>
      </w:r>
      <w:r w:rsidR="00863333">
        <w:rPr>
          <w:sz w:val="24"/>
          <w:szCs w:val="24"/>
        </w:rPr>
        <w:tab/>
      </w:r>
      <w:r w:rsidR="00863333">
        <w:rPr>
          <w:sz w:val="24"/>
          <w:szCs w:val="24"/>
        </w:rPr>
        <w:tab/>
      </w:r>
      <w:r w:rsidR="00863333">
        <w:rPr>
          <w:sz w:val="24"/>
          <w:szCs w:val="24"/>
        </w:rPr>
        <w:tab/>
      </w:r>
      <w:r w:rsidR="00863333">
        <w:rPr>
          <w:sz w:val="24"/>
          <w:szCs w:val="24"/>
        </w:rPr>
        <w:tab/>
      </w:r>
      <w:r w:rsidR="00863333">
        <w:rPr>
          <w:sz w:val="24"/>
          <w:szCs w:val="24"/>
        </w:rPr>
        <w:tab/>
      </w:r>
    </w:p>
    <w:p w14:paraId="77C61074" w14:textId="77777777" w:rsidR="00863333" w:rsidRDefault="00863333" w:rsidP="002947D8">
      <w:pPr>
        <w:rPr>
          <w:sz w:val="24"/>
          <w:szCs w:val="24"/>
        </w:rPr>
      </w:pPr>
    </w:p>
    <w:p w14:paraId="04723A5D" w14:textId="77777777" w:rsidR="00863333" w:rsidRDefault="00863333" w:rsidP="002947D8">
      <w:pPr>
        <w:rPr>
          <w:sz w:val="24"/>
          <w:szCs w:val="24"/>
        </w:rPr>
      </w:pPr>
      <w:r>
        <w:rPr>
          <w:sz w:val="24"/>
          <w:szCs w:val="24"/>
        </w:rPr>
        <w:tab/>
      </w:r>
      <w:r>
        <w:rPr>
          <w:sz w:val="24"/>
          <w:szCs w:val="24"/>
        </w:rPr>
        <w:tab/>
        <w:t>Should Fairfield abandon, keep or modernize?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2D35BDF4" w14:textId="77777777" w:rsidR="00863333" w:rsidRDefault="00863333" w:rsidP="002947D8">
      <w:pPr>
        <w:rPr>
          <w:sz w:val="24"/>
          <w:szCs w:val="24"/>
        </w:rPr>
      </w:pPr>
    </w:p>
    <w:p w14:paraId="01C50E04" w14:textId="77777777" w:rsidR="0072704E" w:rsidRDefault="0072704E" w:rsidP="002D66E7">
      <w:pPr>
        <w:numPr>
          <w:ilvl w:val="0"/>
          <w:numId w:val="2"/>
        </w:numPr>
        <w:rPr>
          <w:sz w:val="24"/>
          <w:szCs w:val="24"/>
        </w:rPr>
      </w:pPr>
      <w:r>
        <w:rPr>
          <w:sz w:val="24"/>
          <w:szCs w:val="24"/>
        </w:rPr>
        <w:t>Purchase of copy machine</w:t>
      </w:r>
    </w:p>
    <w:p w14:paraId="7FB750CB" w14:textId="77777777" w:rsidR="002947D8" w:rsidRDefault="002947D8" w:rsidP="002947D8">
      <w:pPr>
        <w:rPr>
          <w:sz w:val="24"/>
          <w:szCs w:val="24"/>
        </w:rPr>
      </w:pPr>
    </w:p>
    <w:p w14:paraId="36A3756F" w14:textId="77777777" w:rsidR="002947D8" w:rsidRDefault="002947D8" w:rsidP="002947D8">
      <w:pPr>
        <w:ind w:left="1080"/>
        <w:rPr>
          <w:sz w:val="24"/>
          <w:szCs w:val="24"/>
        </w:rPr>
      </w:pPr>
      <w:r>
        <w:rPr>
          <w:sz w:val="24"/>
          <w:szCs w:val="24"/>
        </w:rPr>
        <w:t>Fairfield is considering two alternative copy machines to purchase.</w:t>
      </w:r>
      <w:r w:rsidR="00ED59C6">
        <w:rPr>
          <w:sz w:val="24"/>
          <w:szCs w:val="24"/>
        </w:rPr>
        <w:t xml:space="preserve"> Fairfield will need to purchase </w:t>
      </w:r>
      <w:r w:rsidR="00E60654">
        <w:rPr>
          <w:sz w:val="24"/>
          <w:szCs w:val="24"/>
        </w:rPr>
        <w:t>three</w:t>
      </w:r>
      <w:r w:rsidR="00ED59C6">
        <w:rPr>
          <w:sz w:val="24"/>
          <w:szCs w:val="24"/>
        </w:rPr>
        <w:t xml:space="preserve"> machine</w:t>
      </w:r>
      <w:r w:rsidR="00E60654">
        <w:rPr>
          <w:sz w:val="24"/>
          <w:szCs w:val="24"/>
        </w:rPr>
        <w:t>s</w:t>
      </w:r>
      <w:r w:rsidR="00637D13">
        <w:rPr>
          <w:sz w:val="24"/>
          <w:szCs w:val="24"/>
        </w:rPr>
        <w:t xml:space="preserve"> for each of its thirty</w:t>
      </w:r>
      <w:r w:rsidR="00ED59C6">
        <w:rPr>
          <w:sz w:val="24"/>
          <w:szCs w:val="24"/>
        </w:rPr>
        <w:t xml:space="preserve"> stores.</w:t>
      </w:r>
      <w:r>
        <w:rPr>
          <w:sz w:val="24"/>
          <w:szCs w:val="24"/>
        </w:rPr>
        <w:t xml:space="preserve">  Machine A has an expected life of 4 years, will cost $</w:t>
      </w:r>
      <w:r w:rsidR="0010003E">
        <w:rPr>
          <w:sz w:val="24"/>
          <w:szCs w:val="24"/>
        </w:rPr>
        <w:t>27</w:t>
      </w:r>
      <w:r>
        <w:rPr>
          <w:sz w:val="24"/>
          <w:szCs w:val="24"/>
        </w:rPr>
        <w:t>,000, and will</w:t>
      </w:r>
      <w:r w:rsidR="0010003E">
        <w:rPr>
          <w:sz w:val="24"/>
          <w:szCs w:val="24"/>
        </w:rPr>
        <w:t xml:space="preserve"> produce net cash flows of $12,5</w:t>
      </w:r>
      <w:r>
        <w:rPr>
          <w:sz w:val="24"/>
          <w:szCs w:val="24"/>
        </w:rPr>
        <w:t>00 per year.  Machine B has an expecte</w:t>
      </w:r>
      <w:r w:rsidR="00653728">
        <w:rPr>
          <w:sz w:val="24"/>
          <w:szCs w:val="24"/>
        </w:rPr>
        <w:t>d life of 8 years, will cost $3</w:t>
      </w:r>
      <w:r w:rsidR="0010003E">
        <w:rPr>
          <w:sz w:val="24"/>
          <w:szCs w:val="24"/>
        </w:rPr>
        <w:t>2</w:t>
      </w:r>
      <w:r>
        <w:rPr>
          <w:sz w:val="24"/>
          <w:szCs w:val="24"/>
        </w:rPr>
        <w:t>,000 and will</w:t>
      </w:r>
      <w:r w:rsidR="00404B35">
        <w:rPr>
          <w:sz w:val="24"/>
          <w:szCs w:val="24"/>
        </w:rPr>
        <w:t xml:space="preserve"> produce net cash flows of $10,0</w:t>
      </w:r>
      <w:r>
        <w:rPr>
          <w:sz w:val="24"/>
          <w:szCs w:val="24"/>
        </w:rPr>
        <w:t>00 per year.  Fairfield plans to operate the machines for 8 years.  Inflation is expected to be zero and depreciation is already taken into account in the cash flows.  Which new machine should Fairfield purchase?</w:t>
      </w:r>
    </w:p>
    <w:p w14:paraId="37DCED47" w14:textId="77777777" w:rsidR="002947D8" w:rsidRDefault="002947D8" w:rsidP="002947D8">
      <w:pPr>
        <w:rPr>
          <w:sz w:val="24"/>
          <w:szCs w:val="24"/>
        </w:rPr>
      </w:pPr>
    </w:p>
    <w:p w14:paraId="3187A159" w14:textId="77777777" w:rsidR="006C1C01" w:rsidRDefault="006C1C01" w:rsidP="002947D8">
      <w:pPr>
        <w:rPr>
          <w:sz w:val="24"/>
          <w:szCs w:val="24"/>
        </w:rPr>
      </w:pPr>
    </w:p>
    <w:p w14:paraId="3B45A408" w14:textId="77777777" w:rsidR="006C1C01" w:rsidRDefault="006C1C01" w:rsidP="002947D8">
      <w:pPr>
        <w:rPr>
          <w:sz w:val="24"/>
          <w:szCs w:val="24"/>
        </w:rPr>
      </w:pPr>
    </w:p>
    <w:p w14:paraId="79B2926E" w14:textId="77777777" w:rsidR="006C1C01" w:rsidRDefault="006C1C01" w:rsidP="002947D8">
      <w:pPr>
        <w:rPr>
          <w:sz w:val="24"/>
          <w:szCs w:val="24"/>
        </w:rPr>
      </w:pPr>
    </w:p>
    <w:p w14:paraId="52A889C2" w14:textId="77777777" w:rsidR="0072704E" w:rsidRDefault="0072704E" w:rsidP="002D66E7">
      <w:pPr>
        <w:numPr>
          <w:ilvl w:val="0"/>
          <w:numId w:val="2"/>
        </w:numPr>
        <w:rPr>
          <w:sz w:val="24"/>
          <w:szCs w:val="24"/>
        </w:rPr>
      </w:pPr>
      <w:r>
        <w:rPr>
          <w:sz w:val="24"/>
          <w:szCs w:val="24"/>
        </w:rPr>
        <w:lastRenderedPageBreak/>
        <w:t>Other Projects</w:t>
      </w:r>
    </w:p>
    <w:p w14:paraId="26B9C4CC" w14:textId="77777777" w:rsidR="00ED59C6" w:rsidRDefault="00ED59C6" w:rsidP="007E1B32">
      <w:pPr>
        <w:ind w:left="360"/>
        <w:rPr>
          <w:sz w:val="24"/>
          <w:szCs w:val="24"/>
        </w:rPr>
      </w:pPr>
    </w:p>
    <w:p w14:paraId="3FBFA079" w14:textId="77777777" w:rsidR="00E60654" w:rsidRDefault="00E60654" w:rsidP="007E1B32">
      <w:pPr>
        <w:ind w:left="360"/>
        <w:rPr>
          <w:sz w:val="24"/>
          <w:szCs w:val="24"/>
        </w:rPr>
      </w:pPr>
      <w:r>
        <w:rPr>
          <w:sz w:val="24"/>
          <w:szCs w:val="24"/>
        </w:rPr>
        <w:t>There are a few other projects Fairfield is looking at:</w:t>
      </w:r>
    </w:p>
    <w:p w14:paraId="357C1E0B" w14:textId="77777777" w:rsidR="00E60654" w:rsidRDefault="00E60654" w:rsidP="007E1B32">
      <w:pPr>
        <w:ind w:left="360"/>
        <w:rPr>
          <w:sz w:val="24"/>
          <w:szCs w:val="24"/>
        </w:rPr>
      </w:pPr>
    </w:p>
    <w:p w14:paraId="75996EE6" w14:textId="77777777" w:rsidR="00E60654" w:rsidRDefault="00E60654" w:rsidP="008635E3">
      <w:pPr>
        <w:numPr>
          <w:ilvl w:val="0"/>
          <w:numId w:val="3"/>
        </w:numPr>
        <w:rPr>
          <w:sz w:val="24"/>
          <w:szCs w:val="24"/>
        </w:rPr>
      </w:pPr>
      <w:r>
        <w:rPr>
          <w:sz w:val="24"/>
          <w:szCs w:val="24"/>
        </w:rPr>
        <w:t xml:space="preserve">Purchase </w:t>
      </w:r>
      <w:r w:rsidR="000B3AE5">
        <w:rPr>
          <w:sz w:val="24"/>
          <w:szCs w:val="24"/>
        </w:rPr>
        <w:t xml:space="preserve">parcels </w:t>
      </w:r>
      <w:r>
        <w:rPr>
          <w:sz w:val="24"/>
          <w:szCs w:val="24"/>
        </w:rPr>
        <w:t>of land</w:t>
      </w:r>
      <w:r w:rsidR="000B3AE5">
        <w:rPr>
          <w:sz w:val="24"/>
          <w:szCs w:val="24"/>
        </w:rPr>
        <w:t xml:space="preserve"> to put future stores on</w:t>
      </w:r>
      <w:r w:rsidR="00637D13">
        <w:rPr>
          <w:sz w:val="24"/>
          <w:szCs w:val="24"/>
        </w:rPr>
        <w:t>:  $4</w:t>
      </w:r>
      <w:r w:rsidR="00322F89">
        <w:rPr>
          <w:sz w:val="24"/>
          <w:szCs w:val="24"/>
        </w:rPr>
        <w:t>.2</w:t>
      </w:r>
      <w:r>
        <w:rPr>
          <w:sz w:val="24"/>
          <w:szCs w:val="24"/>
        </w:rPr>
        <w:t xml:space="preserve"> million that is expected to be worth $1</w:t>
      </w:r>
      <w:r w:rsidR="00322F89">
        <w:rPr>
          <w:sz w:val="24"/>
          <w:szCs w:val="24"/>
        </w:rPr>
        <w:t>2.6</w:t>
      </w:r>
      <w:r w:rsidR="002A50DD">
        <w:rPr>
          <w:sz w:val="24"/>
          <w:szCs w:val="24"/>
        </w:rPr>
        <w:t xml:space="preserve"> </w:t>
      </w:r>
      <w:r>
        <w:rPr>
          <w:sz w:val="24"/>
          <w:szCs w:val="24"/>
        </w:rPr>
        <w:t>million in 10 years.</w:t>
      </w:r>
    </w:p>
    <w:p w14:paraId="1A4064C5" w14:textId="77777777" w:rsidR="00E60654" w:rsidRDefault="00E60654" w:rsidP="007E1B32">
      <w:pPr>
        <w:ind w:left="360"/>
        <w:rPr>
          <w:sz w:val="24"/>
          <w:szCs w:val="24"/>
        </w:rPr>
      </w:pPr>
    </w:p>
    <w:p w14:paraId="33668CBE" w14:textId="77777777" w:rsidR="00E60654" w:rsidRDefault="00E60654" w:rsidP="008635E3">
      <w:pPr>
        <w:numPr>
          <w:ilvl w:val="0"/>
          <w:numId w:val="3"/>
        </w:numPr>
        <w:rPr>
          <w:sz w:val="24"/>
          <w:szCs w:val="24"/>
        </w:rPr>
      </w:pPr>
      <w:r>
        <w:rPr>
          <w:sz w:val="24"/>
          <w:szCs w:val="24"/>
        </w:rPr>
        <w:t xml:space="preserve">Purchase </w:t>
      </w:r>
      <w:r w:rsidR="00322F89">
        <w:rPr>
          <w:sz w:val="24"/>
          <w:szCs w:val="24"/>
        </w:rPr>
        <w:t>of New business line:  Cost= $4</w:t>
      </w:r>
      <w:r>
        <w:rPr>
          <w:sz w:val="24"/>
          <w:szCs w:val="24"/>
        </w:rPr>
        <w:t xml:space="preserve"> million,  Net after tax ca</w:t>
      </w:r>
      <w:r w:rsidR="00F0344C">
        <w:rPr>
          <w:sz w:val="24"/>
          <w:szCs w:val="24"/>
        </w:rPr>
        <w:t>sh flow for the next 5 years = 1</w:t>
      </w:r>
      <w:r w:rsidR="00322F89">
        <w:rPr>
          <w:sz w:val="24"/>
          <w:szCs w:val="24"/>
        </w:rPr>
        <w:t>.2</w:t>
      </w:r>
      <w:r>
        <w:rPr>
          <w:sz w:val="24"/>
          <w:szCs w:val="24"/>
        </w:rPr>
        <w:t xml:space="preserve"> million and the Business is expected to net $</w:t>
      </w:r>
      <w:r w:rsidR="00322F89">
        <w:rPr>
          <w:sz w:val="24"/>
          <w:szCs w:val="24"/>
        </w:rPr>
        <w:t>5.0</w:t>
      </w:r>
      <w:r>
        <w:rPr>
          <w:sz w:val="24"/>
          <w:szCs w:val="24"/>
        </w:rPr>
        <w:t xml:space="preserve"> million</w:t>
      </w:r>
      <w:r w:rsidR="000B3AE5">
        <w:rPr>
          <w:sz w:val="24"/>
          <w:szCs w:val="24"/>
        </w:rPr>
        <w:t xml:space="preserve"> when sold</w:t>
      </w:r>
      <w:r>
        <w:rPr>
          <w:sz w:val="24"/>
          <w:szCs w:val="24"/>
        </w:rPr>
        <w:t xml:space="preserve"> after 5 years. </w:t>
      </w:r>
    </w:p>
    <w:p w14:paraId="00323131" w14:textId="77777777" w:rsidR="00331E2A" w:rsidRDefault="00331E2A" w:rsidP="007E1B32">
      <w:pPr>
        <w:ind w:left="360"/>
        <w:rPr>
          <w:sz w:val="24"/>
          <w:szCs w:val="24"/>
        </w:rPr>
      </w:pPr>
    </w:p>
    <w:p w14:paraId="2095C1F3" w14:textId="77777777" w:rsidR="00331E2A" w:rsidRDefault="00331E2A" w:rsidP="008635E3">
      <w:pPr>
        <w:numPr>
          <w:ilvl w:val="0"/>
          <w:numId w:val="3"/>
        </w:numPr>
        <w:rPr>
          <w:sz w:val="24"/>
          <w:szCs w:val="24"/>
        </w:rPr>
      </w:pPr>
      <w:r>
        <w:rPr>
          <w:sz w:val="24"/>
          <w:szCs w:val="24"/>
        </w:rPr>
        <w:t>Purchase of a supplier:  Cost $</w:t>
      </w:r>
      <w:r w:rsidR="00322F89">
        <w:rPr>
          <w:sz w:val="24"/>
          <w:szCs w:val="24"/>
        </w:rPr>
        <w:t>3.1</w:t>
      </w:r>
      <w:r w:rsidR="000B1278">
        <w:rPr>
          <w:sz w:val="24"/>
          <w:szCs w:val="24"/>
        </w:rPr>
        <w:t xml:space="preserve"> </w:t>
      </w:r>
      <w:r>
        <w:rPr>
          <w:sz w:val="24"/>
          <w:szCs w:val="24"/>
        </w:rPr>
        <w:t>million, Net after tax cas</w:t>
      </w:r>
      <w:r w:rsidR="000B1278">
        <w:rPr>
          <w:sz w:val="24"/>
          <w:szCs w:val="24"/>
        </w:rPr>
        <w:t>h</w:t>
      </w:r>
      <w:r w:rsidR="004351DA">
        <w:rPr>
          <w:sz w:val="24"/>
          <w:szCs w:val="24"/>
        </w:rPr>
        <w:t xml:space="preserve"> flow for the next 6 years = $</w:t>
      </w:r>
      <w:r w:rsidR="00322F89">
        <w:rPr>
          <w:sz w:val="24"/>
          <w:szCs w:val="24"/>
        </w:rPr>
        <w:t>1</w:t>
      </w:r>
      <w:r w:rsidR="004351DA">
        <w:rPr>
          <w:sz w:val="24"/>
          <w:szCs w:val="24"/>
        </w:rPr>
        <w:t>.</w:t>
      </w:r>
      <w:r w:rsidR="00322F89">
        <w:rPr>
          <w:sz w:val="24"/>
          <w:szCs w:val="24"/>
        </w:rPr>
        <w:t>0</w:t>
      </w:r>
      <w:r>
        <w:rPr>
          <w:sz w:val="24"/>
          <w:szCs w:val="24"/>
        </w:rPr>
        <w:t xml:space="preserve"> million</w:t>
      </w:r>
      <w:r w:rsidR="000B3AE5">
        <w:rPr>
          <w:sz w:val="24"/>
          <w:szCs w:val="24"/>
        </w:rPr>
        <w:t>, this includes the benefits of the lower cost of goods,</w:t>
      </w:r>
      <w:r>
        <w:rPr>
          <w:sz w:val="24"/>
          <w:szCs w:val="24"/>
        </w:rPr>
        <w:t xml:space="preserve"> and th</w:t>
      </w:r>
      <w:r w:rsidR="00F0344C">
        <w:rPr>
          <w:sz w:val="24"/>
          <w:szCs w:val="24"/>
        </w:rPr>
        <w:t>e b</w:t>
      </w:r>
      <w:r w:rsidR="00322F89">
        <w:rPr>
          <w:sz w:val="24"/>
          <w:szCs w:val="24"/>
        </w:rPr>
        <w:t>usiness is expected to net $3.0</w:t>
      </w:r>
      <w:r>
        <w:rPr>
          <w:sz w:val="24"/>
          <w:szCs w:val="24"/>
        </w:rPr>
        <w:t xml:space="preserve"> million </w:t>
      </w:r>
      <w:r w:rsidR="000B3AE5">
        <w:rPr>
          <w:sz w:val="24"/>
          <w:szCs w:val="24"/>
        </w:rPr>
        <w:t xml:space="preserve">when sold </w:t>
      </w:r>
      <w:r w:rsidR="004351DA">
        <w:rPr>
          <w:sz w:val="24"/>
          <w:szCs w:val="24"/>
        </w:rPr>
        <w:t>after 6</w:t>
      </w:r>
      <w:r>
        <w:rPr>
          <w:sz w:val="24"/>
          <w:szCs w:val="24"/>
        </w:rPr>
        <w:t xml:space="preserve"> years.</w:t>
      </w:r>
    </w:p>
    <w:p w14:paraId="2C3E5402" w14:textId="77777777" w:rsidR="00331E2A" w:rsidRDefault="00331E2A" w:rsidP="007E1B32">
      <w:pPr>
        <w:ind w:left="360"/>
        <w:rPr>
          <w:sz w:val="24"/>
          <w:szCs w:val="24"/>
        </w:rPr>
      </w:pPr>
    </w:p>
    <w:p w14:paraId="6E299296" w14:textId="77777777" w:rsidR="0072704E" w:rsidRDefault="0072704E" w:rsidP="002D66E7">
      <w:pPr>
        <w:numPr>
          <w:ilvl w:val="0"/>
          <w:numId w:val="2"/>
        </w:numPr>
        <w:rPr>
          <w:sz w:val="24"/>
          <w:szCs w:val="24"/>
        </w:rPr>
      </w:pPr>
      <w:r>
        <w:rPr>
          <w:sz w:val="24"/>
          <w:szCs w:val="24"/>
        </w:rPr>
        <w:t>Decision time.</w:t>
      </w:r>
    </w:p>
    <w:p w14:paraId="4BE977BB" w14:textId="77777777" w:rsidR="002D66E7" w:rsidRDefault="002D66E7" w:rsidP="002D66E7">
      <w:pPr>
        <w:rPr>
          <w:sz w:val="24"/>
          <w:szCs w:val="24"/>
        </w:rPr>
      </w:pPr>
    </w:p>
    <w:p w14:paraId="56A328DC" w14:textId="77777777" w:rsidR="00331E2A" w:rsidRDefault="00331E2A" w:rsidP="00331E2A">
      <w:pPr>
        <w:ind w:left="720"/>
        <w:rPr>
          <w:sz w:val="24"/>
          <w:szCs w:val="24"/>
        </w:rPr>
      </w:pPr>
      <w:r>
        <w:rPr>
          <w:sz w:val="24"/>
          <w:szCs w:val="24"/>
        </w:rPr>
        <w:t>Which projects would you suggest that Fairfield act upon</w:t>
      </w:r>
      <w:r w:rsidR="000B3AE5">
        <w:rPr>
          <w:sz w:val="24"/>
          <w:szCs w:val="24"/>
        </w:rPr>
        <w:t xml:space="preserve"> if no capital rationing and what is the optimal capital budget AND</w:t>
      </w:r>
      <w:r>
        <w:rPr>
          <w:sz w:val="24"/>
          <w:szCs w:val="24"/>
        </w:rPr>
        <w:t xml:space="preserve"> </w:t>
      </w:r>
      <w:r w:rsidR="000B1278">
        <w:rPr>
          <w:sz w:val="24"/>
          <w:szCs w:val="24"/>
        </w:rPr>
        <w:t>taking into consideration the $1</w:t>
      </w:r>
      <w:r w:rsidR="00322F89">
        <w:rPr>
          <w:sz w:val="24"/>
          <w:szCs w:val="24"/>
        </w:rPr>
        <w:t>1</w:t>
      </w:r>
      <w:r>
        <w:rPr>
          <w:sz w:val="24"/>
          <w:szCs w:val="24"/>
        </w:rPr>
        <w:t xml:space="preserve"> million capital rationing</w:t>
      </w:r>
      <w:r w:rsidR="000B3AE5">
        <w:rPr>
          <w:sz w:val="24"/>
          <w:szCs w:val="24"/>
        </w:rPr>
        <w:t xml:space="preserve"> which projects would suggest Fairfield act upon</w:t>
      </w:r>
      <w:r>
        <w:rPr>
          <w:sz w:val="24"/>
          <w:szCs w:val="24"/>
        </w:rPr>
        <w:t>?</w:t>
      </w:r>
    </w:p>
    <w:p w14:paraId="4C63574A" w14:textId="77777777" w:rsidR="00331E2A" w:rsidRDefault="00331E2A" w:rsidP="00331E2A">
      <w:pPr>
        <w:ind w:left="720"/>
        <w:rPr>
          <w:sz w:val="24"/>
          <w:szCs w:val="24"/>
        </w:rPr>
      </w:pPr>
    </w:p>
    <w:p w14:paraId="1A1883C8" w14:textId="77777777" w:rsidR="00331E2A" w:rsidRDefault="00331E2A" w:rsidP="00331E2A">
      <w:pPr>
        <w:ind w:left="720"/>
        <w:rPr>
          <w:sz w:val="24"/>
          <w:szCs w:val="24"/>
        </w:rPr>
      </w:pPr>
    </w:p>
    <w:p w14:paraId="39845797" w14:textId="185188A1" w:rsidR="00331E2A" w:rsidRDefault="00331E2A" w:rsidP="00331E2A">
      <w:pPr>
        <w:ind w:left="720"/>
        <w:rPr>
          <w:sz w:val="24"/>
          <w:szCs w:val="24"/>
        </w:rPr>
      </w:pPr>
      <w:r>
        <w:rPr>
          <w:sz w:val="24"/>
          <w:szCs w:val="24"/>
        </w:rPr>
        <w:t xml:space="preserve">Your answer should outline in detail, including back up spread sheets and any appropriate graphs (use exhibits), why you are or are not suggesting each project.  </w:t>
      </w:r>
      <w:r w:rsidR="006C1C01">
        <w:rPr>
          <w:sz w:val="24"/>
          <w:szCs w:val="24"/>
        </w:rPr>
        <w:t xml:space="preserve">All work must be shown. </w:t>
      </w:r>
      <w:r>
        <w:rPr>
          <w:sz w:val="24"/>
          <w:szCs w:val="24"/>
        </w:rPr>
        <w:t xml:space="preserve">If you need to make any assumptions please make them clear.  </w:t>
      </w:r>
    </w:p>
    <w:p w14:paraId="2520FDB8" w14:textId="77777777" w:rsidR="002D66E7" w:rsidRDefault="002D66E7" w:rsidP="002D66E7">
      <w:pPr>
        <w:ind w:left="1080"/>
        <w:rPr>
          <w:sz w:val="24"/>
          <w:szCs w:val="24"/>
        </w:rPr>
      </w:pPr>
    </w:p>
    <w:p w14:paraId="7DB248B7" w14:textId="77777777" w:rsidR="00977423" w:rsidRDefault="00977423" w:rsidP="00F52A04">
      <w:pPr>
        <w:ind w:left="720" w:firstLine="360"/>
        <w:rPr>
          <w:sz w:val="24"/>
          <w:szCs w:val="24"/>
        </w:rPr>
      </w:pPr>
    </w:p>
    <w:p w14:paraId="3B9CA29F" w14:textId="77777777" w:rsidR="00F52A04" w:rsidRDefault="00620B15" w:rsidP="00F52A04">
      <w:pPr>
        <w:ind w:left="720" w:firstLine="360"/>
        <w:rPr>
          <w:sz w:val="24"/>
          <w:szCs w:val="24"/>
        </w:rPr>
      </w:pPr>
      <w:r>
        <w:rPr>
          <w:sz w:val="24"/>
          <w:szCs w:val="24"/>
        </w:rPr>
        <w:t xml:space="preserve"> </w:t>
      </w:r>
    </w:p>
    <w:p w14:paraId="03177745" w14:textId="77777777" w:rsidR="00F52A04" w:rsidRPr="00770F8B" w:rsidRDefault="00F52A04">
      <w:pPr>
        <w:rPr>
          <w:sz w:val="24"/>
          <w:szCs w:val="24"/>
        </w:rPr>
      </w:pPr>
    </w:p>
    <w:sectPr w:rsidR="00F52A04" w:rsidRPr="00770F8B" w:rsidSect="005C2F3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218D0"/>
    <w:multiLevelType w:val="multilevel"/>
    <w:tmpl w:val="E50E0AD0"/>
    <w:lvl w:ilvl="0">
      <w:start w:val="1"/>
      <w:numFmt w:val="decimal"/>
      <w:lvlText w:val="%1."/>
      <w:lvlJc w:val="left"/>
      <w:pPr>
        <w:tabs>
          <w:tab w:val="num" w:pos="720"/>
        </w:tabs>
        <w:ind w:left="720" w:hanging="720"/>
      </w:pPr>
      <w:rPr>
        <w:rFonts w:hint="default"/>
      </w:r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38BB1DA3"/>
    <w:multiLevelType w:val="hybridMultilevel"/>
    <w:tmpl w:val="FDD454CA"/>
    <w:lvl w:ilvl="0" w:tplc="5A64247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4B15FDE"/>
    <w:multiLevelType w:val="hybridMultilevel"/>
    <w:tmpl w:val="63A2D0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342"/>
    <w:rsid w:val="000254DC"/>
    <w:rsid w:val="00045524"/>
    <w:rsid w:val="000806FB"/>
    <w:rsid w:val="0008310B"/>
    <w:rsid w:val="00086A68"/>
    <w:rsid w:val="000B1278"/>
    <w:rsid w:val="000B3AE5"/>
    <w:rsid w:val="0010003E"/>
    <w:rsid w:val="00115403"/>
    <w:rsid w:val="001E40BA"/>
    <w:rsid w:val="00200660"/>
    <w:rsid w:val="00240F69"/>
    <w:rsid w:val="002947D8"/>
    <w:rsid w:val="002947EF"/>
    <w:rsid w:val="002A50DD"/>
    <w:rsid w:val="002C39FE"/>
    <w:rsid w:val="002D66E7"/>
    <w:rsid w:val="00301BE1"/>
    <w:rsid w:val="003146BD"/>
    <w:rsid w:val="00322F89"/>
    <w:rsid w:val="00331E2A"/>
    <w:rsid w:val="00355D15"/>
    <w:rsid w:val="0037691D"/>
    <w:rsid w:val="003950CD"/>
    <w:rsid w:val="00400D41"/>
    <w:rsid w:val="00404B35"/>
    <w:rsid w:val="004351DA"/>
    <w:rsid w:val="004A49F1"/>
    <w:rsid w:val="004D1BF9"/>
    <w:rsid w:val="004D1F47"/>
    <w:rsid w:val="005410FE"/>
    <w:rsid w:val="00552D47"/>
    <w:rsid w:val="00597AD1"/>
    <w:rsid w:val="005A7444"/>
    <w:rsid w:val="005C2F35"/>
    <w:rsid w:val="005C4868"/>
    <w:rsid w:val="00620B15"/>
    <w:rsid w:val="006217BF"/>
    <w:rsid w:val="00637D13"/>
    <w:rsid w:val="00653728"/>
    <w:rsid w:val="00655F5E"/>
    <w:rsid w:val="00667D5C"/>
    <w:rsid w:val="006C1C01"/>
    <w:rsid w:val="006E4574"/>
    <w:rsid w:val="006F55EE"/>
    <w:rsid w:val="00712236"/>
    <w:rsid w:val="0072704E"/>
    <w:rsid w:val="00762220"/>
    <w:rsid w:val="00770F8B"/>
    <w:rsid w:val="00773D38"/>
    <w:rsid w:val="007853A3"/>
    <w:rsid w:val="007E1B32"/>
    <w:rsid w:val="00842CD3"/>
    <w:rsid w:val="00863333"/>
    <w:rsid w:val="008635E3"/>
    <w:rsid w:val="008D2554"/>
    <w:rsid w:val="009478A3"/>
    <w:rsid w:val="00961D17"/>
    <w:rsid w:val="00977423"/>
    <w:rsid w:val="009E3A19"/>
    <w:rsid w:val="009F1D52"/>
    <w:rsid w:val="00A52275"/>
    <w:rsid w:val="00A83342"/>
    <w:rsid w:val="00AC3792"/>
    <w:rsid w:val="00B020EE"/>
    <w:rsid w:val="00B16DF1"/>
    <w:rsid w:val="00C522DA"/>
    <w:rsid w:val="00C5750A"/>
    <w:rsid w:val="00C7123B"/>
    <w:rsid w:val="00CF526D"/>
    <w:rsid w:val="00D86462"/>
    <w:rsid w:val="00D87CE2"/>
    <w:rsid w:val="00DD39D1"/>
    <w:rsid w:val="00E459E4"/>
    <w:rsid w:val="00E47721"/>
    <w:rsid w:val="00E60654"/>
    <w:rsid w:val="00E95E36"/>
    <w:rsid w:val="00E97C3C"/>
    <w:rsid w:val="00EA4CC5"/>
    <w:rsid w:val="00EB1D90"/>
    <w:rsid w:val="00ED59C6"/>
    <w:rsid w:val="00F014C0"/>
    <w:rsid w:val="00F0344C"/>
    <w:rsid w:val="00F03E7D"/>
    <w:rsid w:val="00F52A04"/>
    <w:rsid w:val="00F60142"/>
    <w:rsid w:val="00F7002F"/>
    <w:rsid w:val="00F720F5"/>
    <w:rsid w:val="00F95A99"/>
    <w:rsid w:val="00FF0A50"/>
    <w:rsid w:val="00FF72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85A8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3342"/>
    <w:rPr>
      <w:sz w:val="16"/>
    </w:rPr>
  </w:style>
  <w:style w:type="paragraph" w:styleId="Heading1">
    <w:name w:val="heading 1"/>
    <w:basedOn w:val="Normal"/>
    <w:next w:val="Normal"/>
    <w:qFormat/>
    <w:rsid w:val="00A83342"/>
    <w:pPr>
      <w:keepNext/>
      <w:widowControl w:val="0"/>
      <w:tabs>
        <w:tab w:val="right" w:pos="547"/>
      </w:tabs>
      <w:jc w:val="center"/>
      <w:outlineLvl w:val="0"/>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70F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51D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3342"/>
    <w:rPr>
      <w:sz w:val="16"/>
    </w:rPr>
  </w:style>
  <w:style w:type="paragraph" w:styleId="Heading1">
    <w:name w:val="heading 1"/>
    <w:basedOn w:val="Normal"/>
    <w:next w:val="Normal"/>
    <w:qFormat/>
    <w:rsid w:val="00A83342"/>
    <w:pPr>
      <w:keepNext/>
      <w:widowControl w:val="0"/>
      <w:tabs>
        <w:tab w:val="right" w:pos="547"/>
      </w:tabs>
      <w:jc w:val="center"/>
      <w:outlineLvl w:val="0"/>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70F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51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1269</Words>
  <Characters>7235</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Fairfield Office Supplies Inc</vt:lpstr>
    </vt:vector>
  </TitlesOfParts>
  <Company>Bridgewater State College</Company>
  <LinksUpToDate>false</LinksUpToDate>
  <CharactersWithSpaces>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Fairfield Office Supplies Inc</dc:title>
  <dc:creator>Student</dc:creator>
  <cp:lastModifiedBy>Haley Gerber</cp:lastModifiedBy>
  <cp:revision>2</cp:revision>
  <cp:lastPrinted>2013-05-01T16:42:00Z</cp:lastPrinted>
  <dcterms:created xsi:type="dcterms:W3CDTF">2013-05-01T16:56:00Z</dcterms:created>
  <dcterms:modified xsi:type="dcterms:W3CDTF">2013-05-01T16:56:00Z</dcterms:modified>
</cp:coreProperties>
</file>