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F6C9B" w:rsidRPr="000F6C9B" w:rsidRDefault="000F6C9B" w:rsidP="000F6C9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eastAsia="en-IN"/>
        </w:rPr>
      </w:pPr>
      <w:r w:rsidRPr="000F6C9B">
        <w:rPr>
          <w:rFonts w:ascii="Courier New" w:eastAsia="Times New Roman" w:hAnsi="Courier New" w:cs="Courier New"/>
          <w:color w:val="000000"/>
          <w:sz w:val="18"/>
          <w:szCs w:val="18"/>
          <w:lang w:eastAsia="en-IN"/>
        </w:rPr>
        <w:t>Resources: Project charter selected in Week 2, final project management plan</w:t>
      </w:r>
    </w:p>
    <w:p w:rsidR="000F6C9B" w:rsidRPr="000F6C9B" w:rsidRDefault="000F6C9B" w:rsidP="000F6C9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eastAsia="en-IN"/>
        </w:rPr>
      </w:pPr>
      <w:r w:rsidRPr="000F6C9B">
        <w:rPr>
          <w:rFonts w:ascii="Courier New" w:eastAsia="Times New Roman" w:hAnsi="Courier New" w:cs="Courier New"/>
          <w:color w:val="000000"/>
          <w:sz w:val="18"/>
          <w:szCs w:val="18"/>
          <w:lang w:eastAsia="en-IN"/>
        </w:rPr>
        <w:t>developed in Week 3 and Project Implementation Plan Parts 1 and 2 completed in Weeks</w:t>
      </w:r>
    </w:p>
    <w:p w:rsidR="000F6C9B" w:rsidRPr="000F6C9B" w:rsidRDefault="000F6C9B" w:rsidP="000F6C9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eastAsia="en-IN"/>
        </w:rPr>
      </w:pPr>
      <w:r w:rsidRPr="000F6C9B">
        <w:rPr>
          <w:rFonts w:ascii="Courier New" w:eastAsia="Times New Roman" w:hAnsi="Courier New" w:cs="Courier New"/>
          <w:color w:val="000000"/>
          <w:sz w:val="18"/>
          <w:szCs w:val="18"/>
          <w:lang w:eastAsia="en-IN"/>
        </w:rPr>
        <w:t>3 and 4, and A Guide to the Project Management Body of KnowledgeDevelop a 1400-2100</w:t>
      </w:r>
    </w:p>
    <w:p w:rsidR="000F6C9B" w:rsidRPr="000F6C9B" w:rsidRDefault="000F6C9B" w:rsidP="000F6C9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eastAsia="en-IN"/>
        </w:rPr>
      </w:pPr>
      <w:r w:rsidRPr="000F6C9B">
        <w:rPr>
          <w:rFonts w:ascii="Courier New" w:eastAsia="Times New Roman" w:hAnsi="Courier New" w:cs="Courier New"/>
          <w:color w:val="000000"/>
          <w:sz w:val="18"/>
          <w:szCs w:val="18"/>
          <w:lang w:eastAsia="en-IN"/>
        </w:rPr>
        <w:t>word paper for final senior management reviewInclude the following four main</w:t>
      </w:r>
    </w:p>
    <w:p w:rsidR="000F6C9B" w:rsidRPr="000F6C9B" w:rsidRDefault="000F6C9B" w:rsidP="000F6C9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eastAsia="en-IN"/>
        </w:rPr>
      </w:pPr>
      <w:r w:rsidRPr="000F6C9B">
        <w:rPr>
          <w:rFonts w:ascii="Courier New" w:eastAsia="Times New Roman" w:hAnsi="Courier New" w:cs="Courier New"/>
          <w:color w:val="000000"/>
          <w:sz w:val="18"/>
          <w:szCs w:val="18"/>
          <w:lang w:eastAsia="en-IN"/>
        </w:rPr>
        <w:t>sections in your paper:</w:t>
      </w:r>
      <w:r w:rsidRPr="000F6C9B">
        <w:rPr>
          <w:rFonts w:ascii="Courier New" w:eastAsia="Times New Roman" w:hAnsi="Courier New" w:cs="Courier New"/>
          <w:color w:val="000000"/>
          <w:sz w:val="18"/>
          <w:szCs w:val="18"/>
          <w:lang w:eastAsia="en-IN"/>
        </w:rPr>
        <w:br/>
      </w:r>
      <w:r w:rsidRPr="000F6C9B">
        <w:rPr>
          <w:rFonts w:ascii="Courier New" w:eastAsia="Times New Roman" w:hAnsi="Courier New" w:cs="Courier New"/>
          <w:color w:val="000000"/>
          <w:sz w:val="18"/>
          <w:szCs w:val="18"/>
          <w:lang w:eastAsia="en-IN"/>
        </w:rPr>
        <w:br/>
        <w:t>Section One - Project Scope and Benefits: Describe the scope</w:t>
      </w:r>
    </w:p>
    <w:p w:rsidR="000F6C9B" w:rsidRPr="000F6C9B" w:rsidRDefault="000F6C9B" w:rsidP="000F6C9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eastAsia="en-IN"/>
        </w:rPr>
      </w:pPr>
      <w:r w:rsidRPr="000F6C9B">
        <w:rPr>
          <w:rFonts w:ascii="Courier New" w:eastAsia="Times New Roman" w:hAnsi="Courier New" w:cs="Courier New"/>
          <w:color w:val="000000"/>
          <w:sz w:val="18"/>
          <w:szCs w:val="18"/>
          <w:lang w:eastAsia="en-IN"/>
        </w:rPr>
        <w:t>of the projects, its objectives, and the specific measurable impact it will have on</w:t>
      </w:r>
    </w:p>
    <w:p w:rsidR="000F6C9B" w:rsidRPr="000F6C9B" w:rsidRDefault="000F6C9B" w:rsidP="000F6C9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eastAsia="en-IN"/>
        </w:rPr>
      </w:pPr>
      <w:r w:rsidRPr="000F6C9B">
        <w:rPr>
          <w:rFonts w:ascii="Courier New" w:eastAsia="Times New Roman" w:hAnsi="Courier New" w:cs="Courier New"/>
          <w:color w:val="000000"/>
          <w:sz w:val="18"/>
          <w:szCs w:val="18"/>
          <w:lang w:eastAsia="en-IN"/>
        </w:rPr>
        <w:t>the business or organizational results. This section is an overview of the project</w:t>
      </w:r>
    </w:p>
    <w:p w:rsidR="000F6C9B" w:rsidRPr="000F6C9B" w:rsidRDefault="000F6C9B" w:rsidP="000F6C9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eastAsia="en-IN"/>
        </w:rPr>
      </w:pPr>
      <w:r w:rsidRPr="000F6C9B">
        <w:rPr>
          <w:rFonts w:ascii="Courier New" w:eastAsia="Times New Roman" w:hAnsi="Courier New" w:cs="Courier New"/>
          <w:color w:val="000000"/>
          <w:sz w:val="18"/>
          <w:szCs w:val="18"/>
          <w:lang w:eastAsia="en-IN"/>
        </w:rPr>
        <w:t>that briefly reviews the project management plan including the schedule and</w:t>
      </w:r>
    </w:p>
    <w:p w:rsidR="000F6C9B" w:rsidRPr="000F6C9B" w:rsidRDefault="000F6C9B" w:rsidP="000F6C9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eastAsia="en-IN"/>
        </w:rPr>
      </w:pPr>
      <w:r w:rsidRPr="000F6C9B">
        <w:rPr>
          <w:rFonts w:ascii="Courier New" w:eastAsia="Times New Roman" w:hAnsi="Courier New" w:cs="Courier New"/>
          <w:color w:val="000000"/>
          <w:sz w:val="18"/>
          <w:szCs w:val="18"/>
          <w:lang w:eastAsia="en-IN"/>
        </w:rPr>
        <w:t>budget.</w:t>
      </w:r>
      <w:r w:rsidRPr="000F6C9B">
        <w:rPr>
          <w:rFonts w:ascii="Courier New" w:eastAsia="Times New Roman" w:hAnsi="Courier New" w:cs="Courier New"/>
          <w:color w:val="000000"/>
          <w:sz w:val="18"/>
          <w:szCs w:val="18"/>
          <w:lang w:eastAsia="en-IN"/>
        </w:rPr>
        <w:br/>
      </w:r>
      <w:r w:rsidRPr="000F6C9B">
        <w:rPr>
          <w:rFonts w:ascii="Courier New" w:eastAsia="Times New Roman" w:hAnsi="Courier New" w:cs="Courier New"/>
          <w:color w:val="000000"/>
          <w:sz w:val="18"/>
          <w:szCs w:val="18"/>
          <w:lang w:eastAsia="en-IN"/>
        </w:rPr>
        <w:br/>
        <w:t>Section Two - Project Implementation Plan: Include the final project</w:t>
      </w:r>
    </w:p>
    <w:p w:rsidR="000F6C9B" w:rsidRPr="000F6C9B" w:rsidRDefault="000F6C9B" w:rsidP="000F6C9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eastAsia="en-IN"/>
        </w:rPr>
      </w:pPr>
      <w:r w:rsidRPr="000F6C9B">
        <w:rPr>
          <w:rFonts w:ascii="Courier New" w:eastAsia="Times New Roman" w:hAnsi="Courier New" w:cs="Courier New"/>
          <w:color w:val="000000"/>
          <w:sz w:val="18"/>
          <w:szCs w:val="18"/>
          <w:lang w:eastAsia="en-IN"/>
        </w:rPr>
        <w:t>implementation plan, which must include a human resource plan, procurement plan,</w:t>
      </w:r>
    </w:p>
    <w:p w:rsidR="000F6C9B" w:rsidRPr="000F6C9B" w:rsidRDefault="000F6C9B" w:rsidP="000F6C9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eastAsia="en-IN"/>
        </w:rPr>
      </w:pPr>
      <w:r w:rsidRPr="000F6C9B">
        <w:rPr>
          <w:rFonts w:ascii="Courier New" w:eastAsia="Times New Roman" w:hAnsi="Courier New" w:cs="Courier New"/>
          <w:color w:val="000000"/>
          <w:sz w:val="18"/>
          <w:szCs w:val="18"/>
          <w:lang w:eastAsia="en-IN"/>
        </w:rPr>
        <w:t>quality assurance plan, communications plan, and risk analysis that includes how you</w:t>
      </w:r>
    </w:p>
    <w:p w:rsidR="000F6C9B" w:rsidRPr="000F6C9B" w:rsidRDefault="000F6C9B" w:rsidP="000F6C9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eastAsia="en-IN"/>
        </w:rPr>
      </w:pPr>
      <w:r w:rsidRPr="000F6C9B">
        <w:rPr>
          <w:rFonts w:ascii="Courier New" w:eastAsia="Times New Roman" w:hAnsi="Courier New" w:cs="Courier New"/>
          <w:color w:val="000000"/>
          <w:sz w:val="18"/>
          <w:szCs w:val="18"/>
          <w:lang w:eastAsia="en-IN"/>
        </w:rPr>
        <w:t>might mitigate the identified risks.</w:t>
      </w:r>
      <w:r w:rsidRPr="000F6C9B">
        <w:rPr>
          <w:rFonts w:ascii="Courier New" w:eastAsia="Times New Roman" w:hAnsi="Courier New" w:cs="Courier New"/>
          <w:color w:val="000000"/>
          <w:sz w:val="18"/>
          <w:szCs w:val="18"/>
          <w:lang w:eastAsia="en-IN"/>
        </w:rPr>
        <w:br/>
        <w:t>Section Three - Project Closure Process: Include</w:t>
      </w:r>
    </w:p>
    <w:p w:rsidR="000F6C9B" w:rsidRPr="000F6C9B" w:rsidRDefault="000F6C9B" w:rsidP="000F6C9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eastAsia="en-IN"/>
        </w:rPr>
      </w:pPr>
      <w:r w:rsidRPr="000F6C9B">
        <w:rPr>
          <w:rFonts w:ascii="Courier New" w:eastAsia="Times New Roman" w:hAnsi="Courier New" w:cs="Courier New"/>
          <w:color w:val="000000"/>
          <w:sz w:val="18"/>
          <w:szCs w:val="18"/>
          <w:lang w:eastAsia="en-IN"/>
        </w:rPr>
        <w:t>the recommended project closure process as defined in section 4.6, titled Close</w:t>
      </w:r>
    </w:p>
    <w:p w:rsidR="000F6C9B" w:rsidRPr="000F6C9B" w:rsidRDefault="000F6C9B" w:rsidP="000F6C9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eastAsia="en-IN"/>
        </w:rPr>
      </w:pPr>
      <w:r w:rsidRPr="000F6C9B">
        <w:rPr>
          <w:rFonts w:ascii="Courier New" w:eastAsia="Times New Roman" w:hAnsi="Courier New" w:cs="Courier New"/>
          <w:color w:val="000000"/>
          <w:sz w:val="18"/>
          <w:szCs w:val="18"/>
          <w:lang w:eastAsia="en-IN"/>
        </w:rPr>
        <w:t>Project or Phase, in A Guide to the Project Management Body of Knowledge. Remember</w:t>
      </w:r>
    </w:p>
    <w:p w:rsidR="000F6C9B" w:rsidRPr="000F6C9B" w:rsidRDefault="000F6C9B" w:rsidP="000F6C9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eastAsia="en-IN"/>
        </w:rPr>
      </w:pPr>
      <w:r w:rsidRPr="000F6C9B">
        <w:rPr>
          <w:rFonts w:ascii="Courier New" w:eastAsia="Times New Roman" w:hAnsi="Courier New" w:cs="Courier New"/>
          <w:color w:val="000000"/>
          <w:sz w:val="18"/>
          <w:szCs w:val="18"/>
          <w:lang w:eastAsia="en-IN"/>
        </w:rPr>
        <w:t>to consider how you will do recognitions and rewards and how the team will identify</w:t>
      </w:r>
    </w:p>
    <w:p w:rsidR="000F6C9B" w:rsidRPr="000F6C9B" w:rsidRDefault="000F6C9B" w:rsidP="000F6C9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eastAsia="en-IN"/>
        </w:rPr>
      </w:pPr>
      <w:r w:rsidRPr="000F6C9B">
        <w:rPr>
          <w:rFonts w:ascii="Courier New" w:eastAsia="Times New Roman" w:hAnsi="Courier New" w:cs="Courier New"/>
          <w:color w:val="000000"/>
          <w:sz w:val="18"/>
          <w:szCs w:val="18"/>
          <w:lang w:eastAsia="en-IN"/>
        </w:rPr>
        <w:t>its learning for future projects.Section Four - The Sales Pitch: Provide a sales</w:t>
      </w:r>
    </w:p>
    <w:p w:rsidR="000F6C9B" w:rsidRPr="000F6C9B" w:rsidRDefault="000F6C9B" w:rsidP="000F6C9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eastAsia="en-IN"/>
        </w:rPr>
      </w:pPr>
      <w:r w:rsidRPr="000F6C9B">
        <w:rPr>
          <w:rFonts w:ascii="Courier New" w:eastAsia="Times New Roman" w:hAnsi="Courier New" w:cs="Courier New"/>
          <w:color w:val="000000"/>
          <w:sz w:val="18"/>
          <w:szCs w:val="18"/>
          <w:lang w:eastAsia="en-IN"/>
        </w:rPr>
        <w:t>pitch to sell the project to the customer, project committee, or project council. It</w:t>
      </w:r>
    </w:p>
    <w:p w:rsidR="000F6C9B" w:rsidRPr="000F6C9B" w:rsidRDefault="000F6C9B" w:rsidP="000F6C9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eastAsia="en-IN"/>
        </w:rPr>
      </w:pPr>
      <w:r w:rsidRPr="000F6C9B">
        <w:rPr>
          <w:rFonts w:ascii="Courier New" w:eastAsia="Times New Roman" w:hAnsi="Courier New" w:cs="Courier New"/>
          <w:color w:val="000000"/>
          <w:sz w:val="18"/>
          <w:szCs w:val="18"/>
          <w:lang w:eastAsia="en-IN"/>
        </w:rPr>
        <w:t>should clearly define the project focus, identify its benefits, and detail the</w:t>
      </w:r>
    </w:p>
    <w:p w:rsidR="000F6C9B" w:rsidRPr="000F6C9B" w:rsidRDefault="000F6C9B" w:rsidP="000F6C9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eastAsia="en-IN"/>
        </w:rPr>
      </w:pPr>
      <w:r w:rsidRPr="000F6C9B">
        <w:rPr>
          <w:rFonts w:ascii="Courier New" w:eastAsia="Times New Roman" w:hAnsi="Courier New" w:cs="Courier New"/>
          <w:color w:val="000000"/>
          <w:sz w:val="18"/>
          <w:szCs w:val="18"/>
          <w:lang w:eastAsia="en-IN"/>
        </w:rPr>
        <w:t>impact it will make on the business. Remember to focus on what senior leaders would</w:t>
      </w:r>
    </w:p>
    <w:p w:rsidR="000F6C9B" w:rsidRPr="000F6C9B" w:rsidRDefault="000F6C9B" w:rsidP="000F6C9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eastAsia="en-IN"/>
        </w:rPr>
      </w:pPr>
      <w:r w:rsidRPr="000F6C9B">
        <w:rPr>
          <w:rFonts w:ascii="Courier New" w:eastAsia="Times New Roman" w:hAnsi="Courier New" w:cs="Courier New"/>
          <w:color w:val="000000"/>
          <w:sz w:val="18"/>
          <w:szCs w:val="18"/>
          <w:lang w:eastAsia="en-IN"/>
        </w:rPr>
        <w:t>value as a stakeholder.Include any visuals created using project management</w:t>
      </w:r>
    </w:p>
    <w:p w:rsidR="000F6C9B" w:rsidRPr="000F6C9B" w:rsidRDefault="000F6C9B" w:rsidP="000F6C9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eastAsia="en-IN"/>
        </w:rPr>
      </w:pPr>
      <w:r w:rsidRPr="000F6C9B">
        <w:rPr>
          <w:rFonts w:ascii="Courier New" w:eastAsia="Times New Roman" w:hAnsi="Courier New" w:cs="Courier New"/>
          <w:color w:val="000000"/>
          <w:sz w:val="18"/>
          <w:szCs w:val="18"/>
          <w:lang w:eastAsia="en-IN"/>
        </w:rPr>
        <w:t>applications, such as Microsoft® Project, Open Workbench, or Zoho Projects by</w:t>
      </w:r>
    </w:p>
    <w:p w:rsidR="000F6C9B" w:rsidRPr="000F6C9B" w:rsidRDefault="000F6C9B" w:rsidP="000F6C9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eastAsia="en-IN"/>
        </w:rPr>
      </w:pPr>
      <w:r w:rsidRPr="000F6C9B">
        <w:rPr>
          <w:rFonts w:ascii="Courier New" w:eastAsia="Times New Roman" w:hAnsi="Courier New" w:cs="Courier New"/>
          <w:color w:val="000000"/>
          <w:sz w:val="18"/>
          <w:szCs w:val="18"/>
          <w:lang w:eastAsia="en-IN"/>
        </w:rPr>
        <w:t>pasting the image in your MS Word document..Click the Assignment Files tab to submit</w:t>
      </w:r>
    </w:p>
    <w:p w:rsidR="000F6C9B" w:rsidRPr="000F6C9B" w:rsidRDefault="000F6C9B" w:rsidP="000F6C9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18"/>
          <w:szCs w:val="18"/>
          <w:lang w:eastAsia="en-IN"/>
        </w:rPr>
      </w:pPr>
      <w:r w:rsidRPr="000F6C9B">
        <w:rPr>
          <w:rFonts w:ascii="Courier New" w:eastAsia="Times New Roman" w:hAnsi="Courier New" w:cs="Courier New"/>
          <w:color w:val="000000"/>
          <w:sz w:val="18"/>
          <w:szCs w:val="18"/>
          <w:lang w:eastAsia="en-IN"/>
        </w:rPr>
        <w:t>your assignment.</w:t>
      </w:r>
    </w:p>
    <w:p w:rsidR="003C2469" w:rsidRDefault="003C2469">
      <w:bookmarkStart w:id="0" w:name="_GoBack"/>
      <w:bookmarkEnd w:id="0"/>
    </w:p>
    <w:sectPr w:rsidR="003C246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6C9B"/>
    <w:rsid w:val="000F6C9B"/>
    <w:rsid w:val="003C24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FE21E2C-7B40-4D88-848D-6AC8022205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0F6C9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en-IN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0F6C9B"/>
    <w:rPr>
      <w:rFonts w:ascii="Courier New" w:eastAsia="Times New Roman" w:hAnsi="Courier New" w:cs="Courier New"/>
      <w:sz w:val="20"/>
      <w:szCs w:val="20"/>
      <w:lang w:eastAsia="en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781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270</Words>
  <Characters>1545</Characters>
  <Application>Microsoft Office Word</Application>
  <DocSecurity>0</DocSecurity>
  <Lines>12</Lines>
  <Paragraphs>3</Paragraphs>
  <ScaleCrop>false</ScaleCrop>
  <Company>Hewlett-Packard</Company>
  <LinksUpToDate>false</LinksUpToDate>
  <CharactersWithSpaces>1812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praneel</dc:creator>
  <cp:keywords/>
  <dc:description/>
  <cp:lastModifiedBy>praneel</cp:lastModifiedBy>
  <cp:revision>1</cp:revision>
  <dcterms:created xsi:type="dcterms:W3CDTF">2015-04-25T02:41:00Z</dcterms:created>
  <dcterms:modified xsi:type="dcterms:W3CDTF">2015-04-25T02:42:00Z</dcterms:modified>
</cp:coreProperties>
</file>