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EAD" w:rsidRPr="00513EAD" w:rsidRDefault="00785A24" w:rsidP="00363842">
      <w:pPr>
        <w:shd w:val="clear" w:color="auto" w:fill="FFFFFF"/>
        <w:spacing w:line="300" w:lineRule="atLeast"/>
        <w:rPr>
          <w:rFonts w:ascii="Arial" w:eastAsia="Times New Roman" w:hAnsi="Arial" w:cs="Arial"/>
          <w:color w:val="333333"/>
          <w:sz w:val="20"/>
          <w:szCs w:val="20"/>
          <w:lang w:val="en-AU" w:eastAsia="en-AU"/>
        </w:rPr>
      </w:pPr>
      <w:r>
        <w:rPr>
          <w:rFonts w:ascii="Arial" w:eastAsia="Times New Roman" w:hAnsi="Arial" w:cs="Arial"/>
          <w:color w:val="333333"/>
          <w:sz w:val="20"/>
          <w:szCs w:val="20"/>
          <w:lang w:val="en-AU" w:eastAsia="en-AU"/>
        </w:rPr>
        <w:t xml:space="preserve"> </w:t>
      </w:r>
      <w:r>
        <w:rPr>
          <w:rFonts w:ascii="Arial" w:hAnsi="Arial" w:cs="Arial"/>
          <w:color w:val="3D3D3D"/>
          <w:sz w:val="21"/>
          <w:szCs w:val="21"/>
          <w:shd w:val="clear" w:color="auto" w:fill="FFFFFF"/>
        </w:rPr>
        <w:t>5. (TCO 7) North Company produces a small part that it uses in the production of its Product H. The company's unit product cost for the part, based on a production of 100,000 parts per year, is as follows:</w:t>
      </w:r>
      <w:r>
        <w:rPr>
          <w:rFonts w:ascii="Arial" w:hAnsi="Arial" w:cs="Arial"/>
          <w:color w:val="3D3D3D"/>
          <w:sz w:val="21"/>
          <w:szCs w:val="21"/>
        </w:rPr>
        <w:br/>
      </w:r>
      <w:r>
        <w:rPr>
          <w:rFonts w:ascii="Arial" w:hAnsi="Arial" w:cs="Arial"/>
          <w:color w:val="3D3D3D"/>
          <w:sz w:val="21"/>
          <w:szCs w:val="21"/>
          <w:shd w:val="clear" w:color="auto" w:fill="FFFFFF"/>
        </w:rPr>
        <w:t>.................................................Per part ....................Total</w:t>
      </w:r>
      <w:r>
        <w:rPr>
          <w:rFonts w:ascii="Arial" w:hAnsi="Arial" w:cs="Arial"/>
          <w:color w:val="3D3D3D"/>
          <w:sz w:val="21"/>
          <w:szCs w:val="21"/>
        </w:rPr>
        <w:br/>
      </w:r>
      <w:r>
        <w:rPr>
          <w:rFonts w:ascii="Arial" w:hAnsi="Arial" w:cs="Arial"/>
          <w:color w:val="3D3D3D"/>
          <w:sz w:val="21"/>
          <w:szCs w:val="21"/>
          <w:shd w:val="clear" w:color="auto" w:fill="FFFFFF"/>
        </w:rPr>
        <w:t>Direct Materials............................ $7.00...........$700,000</w:t>
      </w:r>
      <w:r>
        <w:rPr>
          <w:rFonts w:ascii="Arial" w:hAnsi="Arial" w:cs="Arial"/>
          <w:color w:val="3D3D3D"/>
          <w:sz w:val="21"/>
          <w:szCs w:val="21"/>
        </w:rPr>
        <w:br/>
      </w:r>
      <w:r>
        <w:rPr>
          <w:rFonts w:ascii="Arial" w:hAnsi="Arial" w:cs="Arial"/>
          <w:color w:val="3D3D3D"/>
          <w:sz w:val="21"/>
          <w:szCs w:val="21"/>
          <w:shd w:val="clear" w:color="auto" w:fill="FFFFFF"/>
        </w:rPr>
        <w:t>Direct Labor ..................................6.00............$600,000</w:t>
      </w:r>
      <w:r>
        <w:rPr>
          <w:rFonts w:ascii="Arial" w:hAnsi="Arial" w:cs="Arial"/>
          <w:color w:val="3D3D3D"/>
          <w:sz w:val="21"/>
          <w:szCs w:val="21"/>
        </w:rPr>
        <w:br/>
      </w:r>
      <w:r>
        <w:rPr>
          <w:rFonts w:ascii="Arial" w:hAnsi="Arial" w:cs="Arial"/>
          <w:color w:val="3D3D3D"/>
          <w:sz w:val="21"/>
          <w:szCs w:val="21"/>
          <w:shd w:val="clear" w:color="auto" w:fill="FFFFFF"/>
        </w:rPr>
        <w:t>Variable Manufacturing Overhead 2.00...........$200,000</w:t>
      </w:r>
      <w:r>
        <w:rPr>
          <w:rFonts w:ascii="Arial" w:hAnsi="Arial" w:cs="Arial"/>
          <w:color w:val="3D3D3D"/>
          <w:sz w:val="21"/>
          <w:szCs w:val="21"/>
        </w:rPr>
        <w:br/>
      </w:r>
      <w:r>
        <w:rPr>
          <w:rFonts w:ascii="Arial" w:hAnsi="Arial" w:cs="Arial"/>
          <w:color w:val="3D3D3D"/>
          <w:sz w:val="21"/>
          <w:szCs w:val="21"/>
          <w:shd w:val="clear" w:color="auto" w:fill="FFFFFF"/>
        </w:rPr>
        <w:t>Plus:</w:t>
      </w:r>
      <w:r>
        <w:rPr>
          <w:rFonts w:ascii="Arial" w:hAnsi="Arial" w:cs="Arial"/>
          <w:color w:val="3D3D3D"/>
          <w:sz w:val="21"/>
          <w:szCs w:val="21"/>
        </w:rPr>
        <w:br/>
      </w:r>
      <w:r>
        <w:rPr>
          <w:rFonts w:ascii="Arial" w:hAnsi="Arial" w:cs="Arial"/>
          <w:color w:val="3D3D3D"/>
          <w:sz w:val="21"/>
          <w:szCs w:val="21"/>
          <w:shd w:val="clear" w:color="auto" w:fill="FFFFFF"/>
        </w:rPr>
        <w:t>Fixed manufacturing Overhead, (Traceable or avoidable) $300,000 TOTAL, equal to $3 per unit</w:t>
      </w:r>
      <w:r>
        <w:rPr>
          <w:rFonts w:ascii="Arial" w:hAnsi="Arial" w:cs="Arial"/>
          <w:color w:val="3D3D3D"/>
          <w:sz w:val="21"/>
          <w:szCs w:val="21"/>
        </w:rPr>
        <w:br/>
      </w:r>
      <w:r>
        <w:rPr>
          <w:rFonts w:ascii="Arial" w:hAnsi="Arial" w:cs="Arial"/>
          <w:color w:val="3D3D3D"/>
          <w:sz w:val="21"/>
          <w:szCs w:val="21"/>
          <w:shd w:val="clear" w:color="auto" w:fill="FFFFFF"/>
        </w:rPr>
        <w:t>Fixed manufacturing Overhead, (Common---not traceable to any product. Will stay even if no product is manufactured) allocated on basis of labor-hours 6.00) $600,000 Total</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Unit Product Cost........................... $24.00 (7 + 6 + 2, variable of $15. Plus, Fixed 3+ 6=9, total</w:t>
      </w:r>
      <w:proofErr w:type="gramStart"/>
      <w:r>
        <w:rPr>
          <w:rFonts w:ascii="Arial" w:hAnsi="Arial" w:cs="Arial"/>
          <w:color w:val="3D3D3D"/>
          <w:sz w:val="21"/>
          <w:szCs w:val="21"/>
          <w:shd w:val="clear" w:color="auto" w:fill="FFFFFF"/>
        </w:rPr>
        <w:t>)</w:t>
      </w:r>
      <w:proofErr w:type="gramEnd"/>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An outside supplier has offered to supply parts to the North Company for only $21.25 per part. (It appears to the President of the company that he could save $2.75 per unit.)</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100% of the traceable or avoidable fixed manufacturing cost is supervisor salaries and other costs that can be ELIMINATED if the parts are purchased. The decision to buy the parts from the outside supplier would have no effect on the common fixed costs of the company, and the space being used to produce the parts would otherwise be idle. Ignore the impact of income taxes in your calculation.</w:t>
      </w:r>
      <w:r>
        <w:rPr>
          <w:rFonts w:ascii="Arial" w:hAnsi="Arial" w:cs="Arial"/>
          <w:color w:val="3D3D3D"/>
          <w:sz w:val="21"/>
          <w:szCs w:val="21"/>
        </w:rPr>
        <w:br/>
      </w:r>
      <w:r>
        <w:rPr>
          <w:rFonts w:ascii="Arial" w:hAnsi="Arial" w:cs="Arial"/>
          <w:color w:val="3D3D3D"/>
          <w:sz w:val="21"/>
          <w:szCs w:val="21"/>
          <w:shd w:val="clear" w:color="auto" w:fill="FFFFFF"/>
        </w:rPr>
        <w:t>How much would profits increase or decrease as a result of purchasing the parts from the</w:t>
      </w:r>
      <w:r>
        <w:rPr>
          <w:rFonts w:ascii="Arial" w:hAnsi="Arial" w:cs="Arial"/>
          <w:color w:val="3D3D3D"/>
          <w:sz w:val="21"/>
          <w:szCs w:val="21"/>
        </w:rPr>
        <w:br/>
      </w:r>
      <w:r>
        <w:rPr>
          <w:rFonts w:ascii="Arial" w:hAnsi="Arial" w:cs="Arial"/>
          <w:color w:val="3D3D3D"/>
          <w:sz w:val="21"/>
          <w:szCs w:val="21"/>
          <w:shd w:val="clear" w:color="auto" w:fill="FFFFFF"/>
        </w:rPr>
        <w:t>outside supplier rather than making them inside the company? (</w:t>
      </w:r>
      <w:proofErr w:type="gramStart"/>
      <w:r>
        <w:rPr>
          <w:rFonts w:ascii="Arial" w:hAnsi="Arial" w:cs="Arial"/>
          <w:color w:val="3D3D3D"/>
          <w:sz w:val="21"/>
          <w:szCs w:val="21"/>
          <w:shd w:val="clear" w:color="auto" w:fill="FFFFFF"/>
        </w:rPr>
        <w:t>Points :</w:t>
      </w:r>
      <w:proofErr w:type="gramEnd"/>
      <w:r>
        <w:rPr>
          <w:rFonts w:ascii="Arial" w:hAnsi="Arial" w:cs="Arial"/>
          <w:color w:val="3D3D3D"/>
          <w:sz w:val="21"/>
          <w:szCs w:val="21"/>
          <w:shd w:val="clear" w:color="auto" w:fill="FFFFFF"/>
        </w:rPr>
        <w:t xml:space="preserve"> 25)</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rPr>
        <w:br/>
      </w:r>
      <w:proofErr w:type="gramStart"/>
      <w:r>
        <w:rPr>
          <w:rFonts w:ascii="Arial" w:hAnsi="Arial" w:cs="Arial"/>
          <w:color w:val="3D3D3D"/>
          <w:sz w:val="21"/>
          <w:szCs w:val="21"/>
          <w:shd w:val="clear" w:color="auto" w:fill="FFFFFF"/>
        </w:rPr>
        <w:t>Question 6.</w:t>
      </w:r>
      <w:proofErr w:type="gramEnd"/>
      <w:r>
        <w:rPr>
          <w:rFonts w:ascii="Arial" w:hAnsi="Arial" w:cs="Arial"/>
          <w:color w:val="3D3D3D"/>
          <w:sz w:val="21"/>
          <w:szCs w:val="21"/>
          <w:shd w:val="clear" w:color="auto" w:fill="FFFFFF"/>
        </w:rPr>
        <w:t xml:space="preserve"> 6. (TCO 9) Harry Corp buys equipment for $222,474 that will last for 10 years. The equipment will generate cash flows of $41,000 per year and will have no salvage value at the end of its life. Ignore taxes. Use 12% required rate of return.</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(a) What is the Present Value (PV) of this investment (at 12%)?</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(b) What is the NET Present Value (NPV) of this investment? If you need 12% should you buy the equipment?</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(c) What is the Internal Rate of Return (IRR) of this investment?</w:t>
      </w:r>
      <w:r>
        <w:rPr>
          <w:rFonts w:ascii="Arial" w:hAnsi="Arial" w:cs="Arial"/>
          <w:color w:val="3D3D3D"/>
          <w:sz w:val="21"/>
          <w:szCs w:val="21"/>
        </w:rPr>
        <w:br/>
      </w:r>
      <w:r>
        <w:rPr>
          <w:rFonts w:ascii="Arial" w:hAnsi="Arial" w:cs="Arial"/>
          <w:color w:val="3D3D3D"/>
          <w:sz w:val="21"/>
          <w:szCs w:val="21"/>
          <w:shd w:val="clear" w:color="auto" w:fill="FFFFFF"/>
        </w:rPr>
        <w:t>(d) What is the payback period? (</w:t>
      </w:r>
      <w:proofErr w:type="gramStart"/>
      <w:r>
        <w:rPr>
          <w:rFonts w:ascii="Arial" w:hAnsi="Arial" w:cs="Arial"/>
          <w:color w:val="3D3D3D"/>
          <w:sz w:val="21"/>
          <w:szCs w:val="21"/>
          <w:shd w:val="clear" w:color="auto" w:fill="FFFFFF"/>
        </w:rPr>
        <w:t>Points :</w:t>
      </w:r>
      <w:proofErr w:type="gramEnd"/>
      <w:r>
        <w:rPr>
          <w:rFonts w:ascii="Arial" w:hAnsi="Arial" w:cs="Arial"/>
          <w:color w:val="3D3D3D"/>
          <w:sz w:val="21"/>
          <w:szCs w:val="21"/>
          <w:shd w:val="clear" w:color="auto" w:fill="FFFFFF"/>
        </w:rPr>
        <w:t xml:space="preserve"> 25)</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rPr>
        <w:br/>
      </w:r>
      <w:proofErr w:type="gramStart"/>
      <w:r>
        <w:rPr>
          <w:rFonts w:ascii="Arial" w:hAnsi="Arial" w:cs="Arial"/>
          <w:color w:val="3D3D3D"/>
          <w:sz w:val="21"/>
          <w:szCs w:val="21"/>
          <w:shd w:val="clear" w:color="auto" w:fill="FFFFFF"/>
        </w:rPr>
        <w:t>Question 7.</w:t>
      </w:r>
      <w:proofErr w:type="gramEnd"/>
      <w:r>
        <w:rPr>
          <w:rFonts w:ascii="Arial" w:hAnsi="Arial" w:cs="Arial"/>
          <w:color w:val="3D3D3D"/>
          <w:sz w:val="21"/>
          <w:szCs w:val="21"/>
          <w:shd w:val="clear" w:color="auto" w:fill="FFFFFF"/>
        </w:rPr>
        <w:t xml:space="preserve"> 7. (TCO 10) Tanya Corp sells its products on both credit and cash basis. Monthly sales are sold 20% for cash, 80% for credit. Credit sales are collected 65% in the month of sale and 35% the following month. Sales for the first quarter are BUDGETED as follows: January $200,000; February $300,000; March $300,000. </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lastRenderedPageBreak/>
        <w:t>Compute cash collections Budgeted for February. How much cash was collected in the month? (</w:t>
      </w:r>
      <w:proofErr w:type="gramStart"/>
      <w:r>
        <w:rPr>
          <w:rFonts w:ascii="Arial" w:hAnsi="Arial" w:cs="Arial"/>
          <w:color w:val="3D3D3D"/>
          <w:sz w:val="21"/>
          <w:szCs w:val="21"/>
          <w:shd w:val="clear" w:color="auto" w:fill="FFFFFF"/>
        </w:rPr>
        <w:t>Points :</w:t>
      </w:r>
      <w:proofErr w:type="gramEnd"/>
      <w:r>
        <w:rPr>
          <w:rFonts w:ascii="Arial" w:hAnsi="Arial" w:cs="Arial"/>
          <w:color w:val="3D3D3D"/>
          <w:sz w:val="21"/>
          <w:szCs w:val="21"/>
          <w:shd w:val="clear" w:color="auto" w:fill="FFFFFF"/>
        </w:rPr>
        <w:t xml:space="preserve"> 25)</w:t>
      </w: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05B"/>
    <w:rsid w:val="00017E15"/>
    <w:rsid w:val="00033C19"/>
    <w:rsid w:val="0004789F"/>
    <w:rsid w:val="000543A3"/>
    <w:rsid w:val="00065549"/>
    <w:rsid w:val="0009136E"/>
    <w:rsid w:val="000933FA"/>
    <w:rsid w:val="00097B14"/>
    <w:rsid w:val="000A17CE"/>
    <w:rsid w:val="000C07E4"/>
    <w:rsid w:val="000D39D5"/>
    <w:rsid w:val="000D60C1"/>
    <w:rsid w:val="000E5547"/>
    <w:rsid w:val="000E5921"/>
    <w:rsid w:val="000E7A81"/>
    <w:rsid w:val="000F039A"/>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90D57"/>
    <w:rsid w:val="0019225A"/>
    <w:rsid w:val="001A2AC0"/>
    <w:rsid w:val="001B5D63"/>
    <w:rsid w:val="001B7F0D"/>
    <w:rsid w:val="001C5AFF"/>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92A82"/>
    <w:rsid w:val="00292F05"/>
    <w:rsid w:val="00295641"/>
    <w:rsid w:val="002958CB"/>
    <w:rsid w:val="002A7BA6"/>
    <w:rsid w:val="002B29E7"/>
    <w:rsid w:val="002B3926"/>
    <w:rsid w:val="002C25EE"/>
    <w:rsid w:val="002C78E7"/>
    <w:rsid w:val="002D692A"/>
    <w:rsid w:val="002F7D3C"/>
    <w:rsid w:val="003015FA"/>
    <w:rsid w:val="0030344E"/>
    <w:rsid w:val="00307B32"/>
    <w:rsid w:val="0032754B"/>
    <w:rsid w:val="00346D60"/>
    <w:rsid w:val="00353051"/>
    <w:rsid w:val="00363842"/>
    <w:rsid w:val="003655F7"/>
    <w:rsid w:val="00367471"/>
    <w:rsid w:val="0037555E"/>
    <w:rsid w:val="00375B97"/>
    <w:rsid w:val="003839AA"/>
    <w:rsid w:val="0038501A"/>
    <w:rsid w:val="003B2BCE"/>
    <w:rsid w:val="003C1475"/>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F90"/>
    <w:rsid w:val="004779F6"/>
    <w:rsid w:val="00477A18"/>
    <w:rsid w:val="004863A9"/>
    <w:rsid w:val="00490833"/>
    <w:rsid w:val="004946A2"/>
    <w:rsid w:val="0049606B"/>
    <w:rsid w:val="004A0949"/>
    <w:rsid w:val="004A52A7"/>
    <w:rsid w:val="004A5D23"/>
    <w:rsid w:val="004B07A5"/>
    <w:rsid w:val="004B37B9"/>
    <w:rsid w:val="004B6740"/>
    <w:rsid w:val="004C073D"/>
    <w:rsid w:val="004D2962"/>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77F2"/>
    <w:rsid w:val="005477FD"/>
    <w:rsid w:val="00552448"/>
    <w:rsid w:val="00553B45"/>
    <w:rsid w:val="005551CF"/>
    <w:rsid w:val="00555735"/>
    <w:rsid w:val="00566FC6"/>
    <w:rsid w:val="005809EE"/>
    <w:rsid w:val="005B4B12"/>
    <w:rsid w:val="005C0C30"/>
    <w:rsid w:val="005C2A52"/>
    <w:rsid w:val="005D57AB"/>
    <w:rsid w:val="005E2F30"/>
    <w:rsid w:val="005E7867"/>
    <w:rsid w:val="005F0E04"/>
    <w:rsid w:val="006056E3"/>
    <w:rsid w:val="00610F6D"/>
    <w:rsid w:val="00642492"/>
    <w:rsid w:val="006521A4"/>
    <w:rsid w:val="00653312"/>
    <w:rsid w:val="006549CF"/>
    <w:rsid w:val="006573C9"/>
    <w:rsid w:val="00657494"/>
    <w:rsid w:val="00663A53"/>
    <w:rsid w:val="0067163C"/>
    <w:rsid w:val="00672E28"/>
    <w:rsid w:val="00696677"/>
    <w:rsid w:val="006A3C5F"/>
    <w:rsid w:val="006B28F2"/>
    <w:rsid w:val="006B2E89"/>
    <w:rsid w:val="006C148A"/>
    <w:rsid w:val="006C3C2D"/>
    <w:rsid w:val="006C77EA"/>
    <w:rsid w:val="006D07E4"/>
    <w:rsid w:val="006D65FB"/>
    <w:rsid w:val="006E57AE"/>
    <w:rsid w:val="006F1564"/>
    <w:rsid w:val="006F714A"/>
    <w:rsid w:val="0070462E"/>
    <w:rsid w:val="0070746B"/>
    <w:rsid w:val="00722F54"/>
    <w:rsid w:val="00727063"/>
    <w:rsid w:val="00730F04"/>
    <w:rsid w:val="00740153"/>
    <w:rsid w:val="0074473C"/>
    <w:rsid w:val="00772166"/>
    <w:rsid w:val="007806BD"/>
    <w:rsid w:val="00785A24"/>
    <w:rsid w:val="00792724"/>
    <w:rsid w:val="007B4C89"/>
    <w:rsid w:val="007C1322"/>
    <w:rsid w:val="007C3337"/>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60EF4"/>
    <w:rsid w:val="00964059"/>
    <w:rsid w:val="009641E9"/>
    <w:rsid w:val="0096616E"/>
    <w:rsid w:val="00975AA4"/>
    <w:rsid w:val="009842A5"/>
    <w:rsid w:val="00984822"/>
    <w:rsid w:val="00991007"/>
    <w:rsid w:val="00997F1F"/>
    <w:rsid w:val="009A0957"/>
    <w:rsid w:val="009A4340"/>
    <w:rsid w:val="009A5CD5"/>
    <w:rsid w:val="009B2137"/>
    <w:rsid w:val="009B2A6F"/>
    <w:rsid w:val="009B6B70"/>
    <w:rsid w:val="009B77CA"/>
    <w:rsid w:val="009D1DFE"/>
    <w:rsid w:val="009E0A0F"/>
    <w:rsid w:val="009F4FC5"/>
    <w:rsid w:val="009F5CFE"/>
    <w:rsid w:val="009F61F5"/>
    <w:rsid w:val="00A17F62"/>
    <w:rsid w:val="00A45CCA"/>
    <w:rsid w:val="00A51BCE"/>
    <w:rsid w:val="00A6330F"/>
    <w:rsid w:val="00A65008"/>
    <w:rsid w:val="00A91C5C"/>
    <w:rsid w:val="00A96332"/>
    <w:rsid w:val="00AA237A"/>
    <w:rsid w:val="00AB7B57"/>
    <w:rsid w:val="00AC5B3A"/>
    <w:rsid w:val="00AC5CF3"/>
    <w:rsid w:val="00AC6E6B"/>
    <w:rsid w:val="00AE323B"/>
    <w:rsid w:val="00AE475A"/>
    <w:rsid w:val="00AF0CD4"/>
    <w:rsid w:val="00AF3885"/>
    <w:rsid w:val="00B01102"/>
    <w:rsid w:val="00B05943"/>
    <w:rsid w:val="00B1031C"/>
    <w:rsid w:val="00B2216C"/>
    <w:rsid w:val="00B3171E"/>
    <w:rsid w:val="00B43103"/>
    <w:rsid w:val="00B57EEA"/>
    <w:rsid w:val="00B61431"/>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BFB"/>
    <w:rsid w:val="00BF7117"/>
    <w:rsid w:val="00C02BB2"/>
    <w:rsid w:val="00C03D7B"/>
    <w:rsid w:val="00C0465E"/>
    <w:rsid w:val="00C22202"/>
    <w:rsid w:val="00C2364A"/>
    <w:rsid w:val="00C33C61"/>
    <w:rsid w:val="00C40FD3"/>
    <w:rsid w:val="00C53E20"/>
    <w:rsid w:val="00C6575A"/>
    <w:rsid w:val="00C72E70"/>
    <w:rsid w:val="00C8015D"/>
    <w:rsid w:val="00C81B5D"/>
    <w:rsid w:val="00C87131"/>
    <w:rsid w:val="00CA3136"/>
    <w:rsid w:val="00CC16F1"/>
    <w:rsid w:val="00CD649D"/>
    <w:rsid w:val="00CD690E"/>
    <w:rsid w:val="00CD7718"/>
    <w:rsid w:val="00D118E1"/>
    <w:rsid w:val="00D11FBD"/>
    <w:rsid w:val="00D13343"/>
    <w:rsid w:val="00D17DC9"/>
    <w:rsid w:val="00D337E4"/>
    <w:rsid w:val="00D37B10"/>
    <w:rsid w:val="00D474DC"/>
    <w:rsid w:val="00D516F1"/>
    <w:rsid w:val="00D51884"/>
    <w:rsid w:val="00D91D99"/>
    <w:rsid w:val="00D9361D"/>
    <w:rsid w:val="00D940EF"/>
    <w:rsid w:val="00DA1515"/>
    <w:rsid w:val="00DA27C1"/>
    <w:rsid w:val="00DC7E54"/>
    <w:rsid w:val="00DD3E2B"/>
    <w:rsid w:val="00DD59D1"/>
    <w:rsid w:val="00DE008A"/>
    <w:rsid w:val="00DE20F6"/>
    <w:rsid w:val="00DF193C"/>
    <w:rsid w:val="00DF4609"/>
    <w:rsid w:val="00DF713F"/>
    <w:rsid w:val="00E0504D"/>
    <w:rsid w:val="00E10769"/>
    <w:rsid w:val="00E14888"/>
    <w:rsid w:val="00E34D99"/>
    <w:rsid w:val="00E40D74"/>
    <w:rsid w:val="00E507AC"/>
    <w:rsid w:val="00E5159E"/>
    <w:rsid w:val="00E56734"/>
    <w:rsid w:val="00E601B1"/>
    <w:rsid w:val="00E7235B"/>
    <w:rsid w:val="00E91266"/>
    <w:rsid w:val="00E95760"/>
    <w:rsid w:val="00E964F1"/>
    <w:rsid w:val="00EA67A2"/>
    <w:rsid w:val="00EA6F8E"/>
    <w:rsid w:val="00EB4EFC"/>
    <w:rsid w:val="00ED3405"/>
    <w:rsid w:val="00EE0767"/>
    <w:rsid w:val="00EF6CDC"/>
    <w:rsid w:val="00F106B2"/>
    <w:rsid w:val="00F21EBE"/>
    <w:rsid w:val="00F2290C"/>
    <w:rsid w:val="00F40F3D"/>
    <w:rsid w:val="00F429A6"/>
    <w:rsid w:val="00F43A4F"/>
    <w:rsid w:val="00F4588B"/>
    <w:rsid w:val="00F5109A"/>
    <w:rsid w:val="00F57EEB"/>
    <w:rsid w:val="00F607D2"/>
    <w:rsid w:val="00F60853"/>
    <w:rsid w:val="00F64DF5"/>
    <w:rsid w:val="00F66EF8"/>
    <w:rsid w:val="00F741C4"/>
    <w:rsid w:val="00F7498F"/>
    <w:rsid w:val="00F74F92"/>
    <w:rsid w:val="00F752E3"/>
    <w:rsid w:val="00F8649D"/>
    <w:rsid w:val="00F90B94"/>
    <w:rsid w:val="00F939B3"/>
    <w:rsid w:val="00F9466B"/>
    <w:rsid w:val="00F949D9"/>
    <w:rsid w:val="00FB574B"/>
    <w:rsid w:val="00FB6991"/>
    <w:rsid w:val="00FC0DF1"/>
    <w:rsid w:val="00FD5330"/>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1</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641</cp:revision>
  <dcterms:created xsi:type="dcterms:W3CDTF">2015-02-10T14:37:00Z</dcterms:created>
  <dcterms:modified xsi:type="dcterms:W3CDTF">2015-04-24T10:17:00Z</dcterms:modified>
</cp:coreProperties>
</file>