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0EE7" w:rsidRDefault="00683798">
      <w:pPr>
        <w:pStyle w:val="Heading2"/>
        <w:rPr>
          <w:b/>
        </w:rPr>
      </w:pPr>
      <w:r>
        <w:rPr>
          <w:b/>
        </w:rPr>
        <w:t>Sanford Company</w:t>
      </w:r>
    </w:p>
    <w:p w:rsidR="00E50EE7" w:rsidRDefault="00E50EE7">
      <w:pPr>
        <w:jc w:val="center"/>
      </w:pPr>
    </w:p>
    <w:p w:rsidR="00E50EE7" w:rsidRDefault="00683798">
      <w:r>
        <w:t>The Sanford Company had the following balance sheet as of December 31, 20x2.  The transactions for the first three months of 20x3 are also presented along with other information about specific accounts.</w:t>
      </w:r>
    </w:p>
    <w:p w:rsidR="00E50EE7" w:rsidRDefault="00E50EE7"/>
    <w:p w:rsidR="00E50EE7" w:rsidRDefault="00E50EE7"/>
    <w:p w:rsidR="00E50EE7" w:rsidRDefault="00683798">
      <w:pPr>
        <w:jc w:val="center"/>
      </w:pPr>
      <w:r>
        <w:t>Sanford Company</w:t>
      </w:r>
    </w:p>
    <w:p w:rsidR="00E50EE7" w:rsidRDefault="00683798">
      <w:pPr>
        <w:jc w:val="center"/>
      </w:pPr>
      <w:r>
        <w:t>Balance Sheet</w:t>
      </w:r>
    </w:p>
    <w:p w:rsidR="00E50EE7" w:rsidRDefault="00683798">
      <w:pPr>
        <w:jc w:val="center"/>
      </w:pPr>
      <w:r>
        <w:t>December 31, 20x2</w:t>
      </w:r>
    </w:p>
    <w:p w:rsidR="00E50EE7" w:rsidRDefault="00E50EE7">
      <w:pPr>
        <w:jc w:val="center"/>
      </w:pPr>
    </w:p>
    <w:p w:rsidR="00E50EE7" w:rsidRDefault="00E50EE7"/>
    <w:tbl>
      <w:tblPr>
        <w:tblW w:w="0" w:type="auto"/>
        <w:tblLayout w:type="fixed"/>
        <w:tblLook w:val="0000" w:firstRow="0" w:lastRow="0" w:firstColumn="0" w:lastColumn="0" w:noHBand="0" w:noVBand="0"/>
      </w:tblPr>
      <w:tblGrid>
        <w:gridCol w:w="2808"/>
        <w:gridCol w:w="1170"/>
        <w:gridCol w:w="236"/>
        <w:gridCol w:w="3004"/>
        <w:gridCol w:w="1260"/>
      </w:tblGrid>
      <w:tr w:rsidR="00E50EE7">
        <w:trPr>
          <w:cantSplit/>
        </w:trPr>
        <w:tc>
          <w:tcPr>
            <w:tcW w:w="2808" w:type="dxa"/>
          </w:tcPr>
          <w:p w:rsidR="00E50EE7" w:rsidRDefault="00683798">
            <w:r>
              <w:t>ASSETS</w:t>
            </w:r>
          </w:p>
        </w:tc>
        <w:tc>
          <w:tcPr>
            <w:tcW w:w="1170" w:type="dxa"/>
          </w:tcPr>
          <w:p w:rsidR="00E50EE7" w:rsidRDefault="00E50EE7">
            <w:pPr>
              <w:jc w:val="right"/>
            </w:pPr>
          </w:p>
        </w:tc>
        <w:tc>
          <w:tcPr>
            <w:tcW w:w="236" w:type="dxa"/>
          </w:tcPr>
          <w:p w:rsidR="00E50EE7" w:rsidRDefault="00E50EE7"/>
        </w:tc>
        <w:tc>
          <w:tcPr>
            <w:tcW w:w="3004" w:type="dxa"/>
          </w:tcPr>
          <w:p w:rsidR="00E50EE7" w:rsidRDefault="00683798">
            <w:r>
              <w:t>LIABILITIES</w:t>
            </w:r>
          </w:p>
        </w:tc>
        <w:tc>
          <w:tcPr>
            <w:tcW w:w="1260" w:type="dxa"/>
          </w:tcPr>
          <w:p w:rsidR="00E50EE7" w:rsidRDefault="00E50EE7">
            <w:pPr>
              <w:jc w:val="right"/>
            </w:pPr>
          </w:p>
        </w:tc>
      </w:tr>
      <w:tr w:rsidR="00E50EE7">
        <w:trPr>
          <w:cantSplit/>
        </w:trPr>
        <w:tc>
          <w:tcPr>
            <w:tcW w:w="2808" w:type="dxa"/>
          </w:tcPr>
          <w:p w:rsidR="00E50EE7" w:rsidRDefault="00683798">
            <w:r>
              <w:t>Cash</w:t>
            </w:r>
          </w:p>
        </w:tc>
        <w:tc>
          <w:tcPr>
            <w:tcW w:w="1170" w:type="dxa"/>
          </w:tcPr>
          <w:p w:rsidR="00E50EE7" w:rsidRDefault="00683798">
            <w:pPr>
              <w:jc w:val="right"/>
            </w:pPr>
            <w:r>
              <w:t>$ 57,000</w:t>
            </w:r>
          </w:p>
        </w:tc>
        <w:tc>
          <w:tcPr>
            <w:tcW w:w="236" w:type="dxa"/>
          </w:tcPr>
          <w:p w:rsidR="00E50EE7" w:rsidRDefault="00E50EE7"/>
        </w:tc>
        <w:tc>
          <w:tcPr>
            <w:tcW w:w="3004" w:type="dxa"/>
          </w:tcPr>
          <w:p w:rsidR="00E50EE7" w:rsidRDefault="00683798">
            <w:r>
              <w:t>Accounts Payable</w:t>
            </w:r>
          </w:p>
        </w:tc>
        <w:tc>
          <w:tcPr>
            <w:tcW w:w="1260" w:type="dxa"/>
          </w:tcPr>
          <w:p w:rsidR="00E50EE7" w:rsidRDefault="00683798">
            <w:pPr>
              <w:jc w:val="right"/>
            </w:pPr>
            <w:r>
              <w:t>$ 34,000</w:t>
            </w:r>
          </w:p>
        </w:tc>
      </w:tr>
      <w:tr w:rsidR="00E50EE7">
        <w:trPr>
          <w:cantSplit/>
        </w:trPr>
        <w:tc>
          <w:tcPr>
            <w:tcW w:w="2808" w:type="dxa"/>
          </w:tcPr>
          <w:p w:rsidR="00E50EE7" w:rsidRDefault="00683798">
            <w:r>
              <w:t>Marketable Securities</w:t>
            </w:r>
          </w:p>
        </w:tc>
        <w:tc>
          <w:tcPr>
            <w:tcW w:w="1170" w:type="dxa"/>
          </w:tcPr>
          <w:p w:rsidR="00E50EE7" w:rsidRDefault="00683798">
            <w:pPr>
              <w:jc w:val="right"/>
            </w:pPr>
            <w:r>
              <w:t>8,000</w:t>
            </w:r>
          </w:p>
        </w:tc>
        <w:tc>
          <w:tcPr>
            <w:tcW w:w="236" w:type="dxa"/>
          </w:tcPr>
          <w:p w:rsidR="00E50EE7" w:rsidRDefault="00E50EE7"/>
        </w:tc>
        <w:tc>
          <w:tcPr>
            <w:tcW w:w="3004" w:type="dxa"/>
          </w:tcPr>
          <w:p w:rsidR="00E50EE7" w:rsidRDefault="00683798">
            <w:r>
              <w:t>Wages Payable</w:t>
            </w:r>
          </w:p>
        </w:tc>
        <w:tc>
          <w:tcPr>
            <w:tcW w:w="1260" w:type="dxa"/>
          </w:tcPr>
          <w:p w:rsidR="00E50EE7" w:rsidRDefault="00683798">
            <w:pPr>
              <w:jc w:val="right"/>
            </w:pPr>
            <w:r>
              <w:t>11,200</w:t>
            </w:r>
          </w:p>
        </w:tc>
      </w:tr>
      <w:tr w:rsidR="00E50EE7">
        <w:trPr>
          <w:cantSplit/>
        </w:trPr>
        <w:tc>
          <w:tcPr>
            <w:tcW w:w="2808" w:type="dxa"/>
          </w:tcPr>
          <w:p w:rsidR="00E50EE7" w:rsidRDefault="00683798">
            <w:r>
              <w:t>Accounts Receivable</w:t>
            </w:r>
          </w:p>
        </w:tc>
        <w:tc>
          <w:tcPr>
            <w:tcW w:w="1170" w:type="dxa"/>
          </w:tcPr>
          <w:p w:rsidR="00E50EE7" w:rsidRDefault="00683798">
            <w:pPr>
              <w:jc w:val="right"/>
            </w:pPr>
            <w:r>
              <w:t>75,000</w:t>
            </w:r>
          </w:p>
        </w:tc>
        <w:tc>
          <w:tcPr>
            <w:tcW w:w="236" w:type="dxa"/>
          </w:tcPr>
          <w:p w:rsidR="00E50EE7" w:rsidRDefault="00E50EE7"/>
        </w:tc>
        <w:tc>
          <w:tcPr>
            <w:tcW w:w="3004" w:type="dxa"/>
          </w:tcPr>
          <w:p w:rsidR="00E50EE7" w:rsidRDefault="00683798">
            <w:r>
              <w:t>Taxes Payable</w:t>
            </w:r>
          </w:p>
        </w:tc>
        <w:tc>
          <w:tcPr>
            <w:tcW w:w="1260" w:type="dxa"/>
          </w:tcPr>
          <w:p w:rsidR="00E50EE7" w:rsidRDefault="00683798">
            <w:pPr>
              <w:jc w:val="right"/>
            </w:pPr>
            <w:r>
              <w:t>8,000</w:t>
            </w:r>
          </w:p>
        </w:tc>
      </w:tr>
      <w:tr w:rsidR="00E50EE7">
        <w:trPr>
          <w:cantSplit/>
        </w:trPr>
        <w:tc>
          <w:tcPr>
            <w:tcW w:w="2808" w:type="dxa"/>
          </w:tcPr>
          <w:p w:rsidR="00E50EE7" w:rsidRDefault="00683798">
            <w:r>
              <w:t>Uncollectible Accounts</w:t>
            </w:r>
          </w:p>
        </w:tc>
        <w:tc>
          <w:tcPr>
            <w:tcW w:w="1170" w:type="dxa"/>
          </w:tcPr>
          <w:p w:rsidR="00E50EE7" w:rsidRDefault="00683798">
            <w:pPr>
              <w:jc w:val="right"/>
            </w:pPr>
            <w:r>
              <w:t>-2,000</w:t>
            </w:r>
          </w:p>
        </w:tc>
        <w:tc>
          <w:tcPr>
            <w:tcW w:w="236" w:type="dxa"/>
          </w:tcPr>
          <w:p w:rsidR="00E50EE7" w:rsidRDefault="00E50EE7"/>
        </w:tc>
        <w:tc>
          <w:tcPr>
            <w:tcW w:w="3004" w:type="dxa"/>
          </w:tcPr>
          <w:p w:rsidR="00E50EE7" w:rsidRDefault="00683798">
            <w:r>
              <w:t>Short-Term Notes Payable</w:t>
            </w:r>
          </w:p>
        </w:tc>
        <w:tc>
          <w:tcPr>
            <w:tcW w:w="1260" w:type="dxa"/>
          </w:tcPr>
          <w:p w:rsidR="00E50EE7" w:rsidRDefault="00683798">
            <w:pPr>
              <w:jc w:val="right"/>
            </w:pPr>
            <w:r>
              <w:t>12,000</w:t>
            </w:r>
          </w:p>
        </w:tc>
      </w:tr>
      <w:tr w:rsidR="00E50EE7">
        <w:trPr>
          <w:cantSplit/>
        </w:trPr>
        <w:tc>
          <w:tcPr>
            <w:tcW w:w="2808" w:type="dxa"/>
          </w:tcPr>
          <w:p w:rsidR="00E50EE7" w:rsidRDefault="00683798">
            <w:r>
              <w:t>Inventory</w:t>
            </w:r>
          </w:p>
        </w:tc>
        <w:tc>
          <w:tcPr>
            <w:tcW w:w="1170" w:type="dxa"/>
          </w:tcPr>
          <w:p w:rsidR="00E50EE7" w:rsidRDefault="00683798">
            <w:pPr>
              <w:jc w:val="right"/>
            </w:pPr>
            <w:r>
              <w:t>84,000</w:t>
            </w:r>
          </w:p>
        </w:tc>
        <w:tc>
          <w:tcPr>
            <w:tcW w:w="236" w:type="dxa"/>
          </w:tcPr>
          <w:p w:rsidR="00E50EE7" w:rsidRDefault="00E50EE7"/>
        </w:tc>
        <w:tc>
          <w:tcPr>
            <w:tcW w:w="3004" w:type="dxa"/>
          </w:tcPr>
          <w:p w:rsidR="00E50EE7" w:rsidRDefault="00683798">
            <w:r>
              <w:t>Interest Payable</w:t>
            </w:r>
          </w:p>
        </w:tc>
        <w:tc>
          <w:tcPr>
            <w:tcW w:w="1260" w:type="dxa"/>
          </w:tcPr>
          <w:p w:rsidR="00E50EE7" w:rsidRDefault="00683798">
            <w:pPr>
              <w:jc w:val="right"/>
            </w:pPr>
            <w:r>
              <w:t>800</w:t>
            </w:r>
          </w:p>
        </w:tc>
      </w:tr>
      <w:tr w:rsidR="00E50EE7">
        <w:trPr>
          <w:cantSplit/>
        </w:trPr>
        <w:tc>
          <w:tcPr>
            <w:tcW w:w="2808" w:type="dxa"/>
          </w:tcPr>
          <w:p w:rsidR="00E50EE7" w:rsidRDefault="00683798">
            <w:r>
              <w:t>Supplies</w:t>
            </w:r>
          </w:p>
        </w:tc>
        <w:tc>
          <w:tcPr>
            <w:tcW w:w="1170" w:type="dxa"/>
          </w:tcPr>
          <w:p w:rsidR="00E50EE7" w:rsidRDefault="00683798">
            <w:pPr>
              <w:jc w:val="right"/>
            </w:pPr>
            <w:r>
              <w:t>7,000</w:t>
            </w:r>
          </w:p>
        </w:tc>
        <w:tc>
          <w:tcPr>
            <w:tcW w:w="236" w:type="dxa"/>
          </w:tcPr>
          <w:p w:rsidR="00E50EE7" w:rsidRDefault="00E50EE7"/>
        </w:tc>
        <w:tc>
          <w:tcPr>
            <w:tcW w:w="3004" w:type="dxa"/>
          </w:tcPr>
          <w:p w:rsidR="00E50EE7" w:rsidRDefault="00683798">
            <w:r>
              <w:t>Unearned Revenue</w:t>
            </w:r>
          </w:p>
        </w:tc>
        <w:tc>
          <w:tcPr>
            <w:tcW w:w="1260" w:type="dxa"/>
          </w:tcPr>
          <w:p w:rsidR="00E50EE7" w:rsidRDefault="00683798">
            <w:pPr>
              <w:jc w:val="right"/>
              <w:rPr>
                <w:u w:val="single"/>
              </w:rPr>
            </w:pPr>
            <w:r>
              <w:rPr>
                <w:u w:val="single"/>
              </w:rPr>
              <w:t>13,000</w:t>
            </w:r>
          </w:p>
        </w:tc>
      </w:tr>
      <w:tr w:rsidR="00E50EE7">
        <w:trPr>
          <w:cantSplit/>
        </w:trPr>
        <w:tc>
          <w:tcPr>
            <w:tcW w:w="2808" w:type="dxa"/>
          </w:tcPr>
          <w:p w:rsidR="00E50EE7" w:rsidRDefault="00683798">
            <w:r>
              <w:t>Prepaid Insurance</w:t>
            </w:r>
          </w:p>
        </w:tc>
        <w:tc>
          <w:tcPr>
            <w:tcW w:w="1170" w:type="dxa"/>
          </w:tcPr>
          <w:p w:rsidR="00E50EE7" w:rsidRDefault="00683798">
            <w:pPr>
              <w:jc w:val="right"/>
              <w:rPr>
                <w:u w:val="single"/>
              </w:rPr>
            </w:pPr>
            <w:r>
              <w:rPr>
                <w:u w:val="single"/>
              </w:rPr>
              <w:t>6,000</w:t>
            </w:r>
          </w:p>
        </w:tc>
        <w:tc>
          <w:tcPr>
            <w:tcW w:w="236" w:type="dxa"/>
          </w:tcPr>
          <w:p w:rsidR="00E50EE7" w:rsidRDefault="00E50EE7"/>
        </w:tc>
        <w:tc>
          <w:tcPr>
            <w:tcW w:w="3004" w:type="dxa"/>
          </w:tcPr>
          <w:p w:rsidR="00E50EE7" w:rsidRDefault="00E50EE7"/>
        </w:tc>
        <w:tc>
          <w:tcPr>
            <w:tcW w:w="1260" w:type="dxa"/>
          </w:tcPr>
          <w:p w:rsidR="00E50EE7" w:rsidRDefault="00E50EE7">
            <w:pPr>
              <w:jc w:val="right"/>
            </w:pPr>
          </w:p>
        </w:tc>
      </w:tr>
      <w:tr w:rsidR="00E50EE7">
        <w:trPr>
          <w:cantSplit/>
        </w:trPr>
        <w:tc>
          <w:tcPr>
            <w:tcW w:w="2808" w:type="dxa"/>
          </w:tcPr>
          <w:p w:rsidR="00E50EE7" w:rsidRDefault="00683798">
            <w:r>
              <w:t>Total Current Assets</w:t>
            </w:r>
          </w:p>
        </w:tc>
        <w:tc>
          <w:tcPr>
            <w:tcW w:w="1170" w:type="dxa"/>
          </w:tcPr>
          <w:p w:rsidR="00E50EE7" w:rsidRDefault="00683798">
            <w:pPr>
              <w:jc w:val="right"/>
            </w:pPr>
            <w:r>
              <w:t>$235,000</w:t>
            </w:r>
          </w:p>
        </w:tc>
        <w:tc>
          <w:tcPr>
            <w:tcW w:w="236" w:type="dxa"/>
          </w:tcPr>
          <w:p w:rsidR="00E50EE7" w:rsidRDefault="00E50EE7"/>
        </w:tc>
        <w:tc>
          <w:tcPr>
            <w:tcW w:w="3004" w:type="dxa"/>
          </w:tcPr>
          <w:p w:rsidR="00E50EE7" w:rsidRDefault="00683798">
            <w:r>
              <w:t>Total Current Liabilities</w:t>
            </w:r>
          </w:p>
        </w:tc>
        <w:tc>
          <w:tcPr>
            <w:tcW w:w="1260" w:type="dxa"/>
          </w:tcPr>
          <w:p w:rsidR="00E50EE7" w:rsidRDefault="00683798">
            <w:pPr>
              <w:jc w:val="right"/>
            </w:pPr>
            <w:r>
              <w:t>$ 79,000</w:t>
            </w:r>
          </w:p>
        </w:tc>
      </w:tr>
      <w:tr w:rsidR="00E50EE7">
        <w:trPr>
          <w:cantSplit/>
        </w:trPr>
        <w:tc>
          <w:tcPr>
            <w:tcW w:w="2808" w:type="dxa"/>
          </w:tcPr>
          <w:p w:rsidR="00E50EE7" w:rsidRDefault="00E50EE7"/>
        </w:tc>
        <w:tc>
          <w:tcPr>
            <w:tcW w:w="1170" w:type="dxa"/>
          </w:tcPr>
          <w:p w:rsidR="00E50EE7" w:rsidRDefault="00E50EE7">
            <w:pPr>
              <w:jc w:val="right"/>
            </w:pPr>
          </w:p>
        </w:tc>
        <w:tc>
          <w:tcPr>
            <w:tcW w:w="236" w:type="dxa"/>
          </w:tcPr>
          <w:p w:rsidR="00E50EE7" w:rsidRDefault="00E50EE7"/>
        </w:tc>
        <w:tc>
          <w:tcPr>
            <w:tcW w:w="3004" w:type="dxa"/>
          </w:tcPr>
          <w:p w:rsidR="00E50EE7" w:rsidRDefault="00E50EE7"/>
        </w:tc>
        <w:tc>
          <w:tcPr>
            <w:tcW w:w="1260" w:type="dxa"/>
          </w:tcPr>
          <w:p w:rsidR="00E50EE7" w:rsidRDefault="00E50EE7">
            <w:pPr>
              <w:jc w:val="right"/>
            </w:pPr>
          </w:p>
        </w:tc>
      </w:tr>
      <w:tr w:rsidR="00E50EE7">
        <w:trPr>
          <w:cantSplit/>
        </w:trPr>
        <w:tc>
          <w:tcPr>
            <w:tcW w:w="2808" w:type="dxa"/>
          </w:tcPr>
          <w:p w:rsidR="00E50EE7" w:rsidRDefault="00683798">
            <w:r>
              <w:t>Land</w:t>
            </w:r>
          </w:p>
        </w:tc>
        <w:tc>
          <w:tcPr>
            <w:tcW w:w="1170" w:type="dxa"/>
          </w:tcPr>
          <w:p w:rsidR="00E50EE7" w:rsidRDefault="00683798">
            <w:pPr>
              <w:jc w:val="right"/>
            </w:pPr>
            <w:r>
              <w:t>$114,000</w:t>
            </w:r>
          </w:p>
        </w:tc>
        <w:tc>
          <w:tcPr>
            <w:tcW w:w="236" w:type="dxa"/>
          </w:tcPr>
          <w:p w:rsidR="00E50EE7" w:rsidRDefault="00E50EE7"/>
        </w:tc>
        <w:tc>
          <w:tcPr>
            <w:tcW w:w="3004" w:type="dxa"/>
          </w:tcPr>
          <w:p w:rsidR="00E50EE7" w:rsidRDefault="00683798">
            <w:r>
              <w:t>Long-Term Notes  Payable</w:t>
            </w:r>
          </w:p>
        </w:tc>
        <w:tc>
          <w:tcPr>
            <w:tcW w:w="1260" w:type="dxa"/>
          </w:tcPr>
          <w:p w:rsidR="00E50EE7" w:rsidRDefault="00683798">
            <w:pPr>
              <w:jc w:val="right"/>
            </w:pPr>
            <w:r>
              <w:t>$ 20,000</w:t>
            </w:r>
          </w:p>
        </w:tc>
      </w:tr>
      <w:tr w:rsidR="00E50EE7">
        <w:trPr>
          <w:cantSplit/>
        </w:trPr>
        <w:tc>
          <w:tcPr>
            <w:tcW w:w="2808" w:type="dxa"/>
          </w:tcPr>
          <w:p w:rsidR="00E50EE7" w:rsidRDefault="00683798">
            <w:r>
              <w:t>Equipment</w:t>
            </w:r>
          </w:p>
        </w:tc>
        <w:tc>
          <w:tcPr>
            <w:tcW w:w="1170" w:type="dxa"/>
          </w:tcPr>
          <w:p w:rsidR="00E50EE7" w:rsidRDefault="00683798">
            <w:pPr>
              <w:jc w:val="right"/>
            </w:pPr>
            <w:r>
              <w:t>227,000</w:t>
            </w:r>
          </w:p>
        </w:tc>
        <w:tc>
          <w:tcPr>
            <w:tcW w:w="236" w:type="dxa"/>
          </w:tcPr>
          <w:p w:rsidR="00E50EE7" w:rsidRDefault="00E50EE7"/>
        </w:tc>
        <w:tc>
          <w:tcPr>
            <w:tcW w:w="3004" w:type="dxa"/>
          </w:tcPr>
          <w:p w:rsidR="00E50EE7" w:rsidRDefault="00683798">
            <w:r>
              <w:t>Bonds Payable</w:t>
            </w:r>
          </w:p>
        </w:tc>
        <w:tc>
          <w:tcPr>
            <w:tcW w:w="1260" w:type="dxa"/>
          </w:tcPr>
          <w:p w:rsidR="00E50EE7" w:rsidRDefault="00683798">
            <w:pPr>
              <w:jc w:val="right"/>
            </w:pPr>
            <w:r>
              <w:t>100,000</w:t>
            </w:r>
          </w:p>
        </w:tc>
      </w:tr>
      <w:tr w:rsidR="00E50EE7">
        <w:trPr>
          <w:cantSplit/>
        </w:trPr>
        <w:tc>
          <w:tcPr>
            <w:tcW w:w="2808" w:type="dxa"/>
          </w:tcPr>
          <w:p w:rsidR="00E50EE7" w:rsidRDefault="00683798">
            <w:r>
              <w:t>Accumulated Depreciation</w:t>
            </w:r>
          </w:p>
        </w:tc>
        <w:tc>
          <w:tcPr>
            <w:tcW w:w="1170" w:type="dxa"/>
          </w:tcPr>
          <w:p w:rsidR="00E50EE7" w:rsidRDefault="00683798">
            <w:pPr>
              <w:jc w:val="right"/>
            </w:pPr>
            <w:r>
              <w:t>-87,000</w:t>
            </w:r>
          </w:p>
        </w:tc>
        <w:tc>
          <w:tcPr>
            <w:tcW w:w="236" w:type="dxa"/>
          </w:tcPr>
          <w:p w:rsidR="00E50EE7" w:rsidRDefault="00E50EE7"/>
        </w:tc>
        <w:tc>
          <w:tcPr>
            <w:tcW w:w="3004" w:type="dxa"/>
          </w:tcPr>
          <w:p w:rsidR="00E50EE7" w:rsidRDefault="00683798">
            <w:r>
              <w:t>Mortgage Payable</w:t>
            </w:r>
          </w:p>
        </w:tc>
        <w:tc>
          <w:tcPr>
            <w:tcW w:w="1260" w:type="dxa"/>
          </w:tcPr>
          <w:p w:rsidR="00E50EE7" w:rsidRDefault="00683798">
            <w:pPr>
              <w:jc w:val="right"/>
              <w:rPr>
                <w:u w:val="single"/>
              </w:rPr>
            </w:pPr>
            <w:r>
              <w:rPr>
                <w:u w:val="single"/>
              </w:rPr>
              <w:t>320,000</w:t>
            </w:r>
          </w:p>
        </w:tc>
      </w:tr>
      <w:tr w:rsidR="00E50EE7">
        <w:trPr>
          <w:cantSplit/>
        </w:trPr>
        <w:tc>
          <w:tcPr>
            <w:tcW w:w="2808" w:type="dxa"/>
          </w:tcPr>
          <w:p w:rsidR="00E50EE7" w:rsidRDefault="00683798">
            <w:r>
              <w:t>Building</w:t>
            </w:r>
          </w:p>
        </w:tc>
        <w:tc>
          <w:tcPr>
            <w:tcW w:w="1170" w:type="dxa"/>
          </w:tcPr>
          <w:p w:rsidR="00E50EE7" w:rsidRDefault="00683798">
            <w:pPr>
              <w:jc w:val="right"/>
            </w:pPr>
            <w:r>
              <w:t>560,000</w:t>
            </w:r>
          </w:p>
        </w:tc>
        <w:tc>
          <w:tcPr>
            <w:tcW w:w="236" w:type="dxa"/>
          </w:tcPr>
          <w:p w:rsidR="00E50EE7" w:rsidRDefault="00E50EE7"/>
        </w:tc>
        <w:tc>
          <w:tcPr>
            <w:tcW w:w="3004" w:type="dxa"/>
          </w:tcPr>
          <w:p w:rsidR="00E50EE7" w:rsidRDefault="00683798">
            <w:r>
              <w:t>Total Long-Term  Liabilities</w:t>
            </w:r>
          </w:p>
        </w:tc>
        <w:tc>
          <w:tcPr>
            <w:tcW w:w="1260" w:type="dxa"/>
          </w:tcPr>
          <w:p w:rsidR="00E50EE7" w:rsidRDefault="00683798">
            <w:pPr>
              <w:jc w:val="right"/>
            </w:pPr>
            <w:r>
              <w:t>$440,000</w:t>
            </w:r>
          </w:p>
        </w:tc>
      </w:tr>
      <w:tr w:rsidR="00E50EE7">
        <w:trPr>
          <w:cantSplit/>
        </w:trPr>
        <w:tc>
          <w:tcPr>
            <w:tcW w:w="2808" w:type="dxa"/>
          </w:tcPr>
          <w:p w:rsidR="00E50EE7" w:rsidRDefault="00683798">
            <w:r>
              <w:t>Accumulated Depreciation</w:t>
            </w:r>
          </w:p>
        </w:tc>
        <w:tc>
          <w:tcPr>
            <w:tcW w:w="1170" w:type="dxa"/>
          </w:tcPr>
          <w:p w:rsidR="00E50EE7" w:rsidRDefault="00683798">
            <w:pPr>
              <w:jc w:val="right"/>
            </w:pPr>
            <w:r>
              <w:t>-130,000</w:t>
            </w:r>
          </w:p>
        </w:tc>
        <w:tc>
          <w:tcPr>
            <w:tcW w:w="236" w:type="dxa"/>
          </w:tcPr>
          <w:p w:rsidR="00E50EE7" w:rsidRDefault="00E50EE7"/>
        </w:tc>
        <w:tc>
          <w:tcPr>
            <w:tcW w:w="3004" w:type="dxa"/>
          </w:tcPr>
          <w:p w:rsidR="00E50EE7" w:rsidRDefault="00E50EE7"/>
        </w:tc>
        <w:tc>
          <w:tcPr>
            <w:tcW w:w="1260" w:type="dxa"/>
          </w:tcPr>
          <w:p w:rsidR="00E50EE7" w:rsidRDefault="00E50EE7">
            <w:pPr>
              <w:jc w:val="right"/>
            </w:pPr>
          </w:p>
        </w:tc>
      </w:tr>
      <w:tr w:rsidR="00E50EE7">
        <w:trPr>
          <w:cantSplit/>
        </w:trPr>
        <w:tc>
          <w:tcPr>
            <w:tcW w:w="2808" w:type="dxa"/>
          </w:tcPr>
          <w:p w:rsidR="00E50EE7" w:rsidRDefault="00683798">
            <w:r>
              <w:t>Intangible Assets</w:t>
            </w:r>
          </w:p>
        </w:tc>
        <w:tc>
          <w:tcPr>
            <w:tcW w:w="1170" w:type="dxa"/>
          </w:tcPr>
          <w:p w:rsidR="00E50EE7" w:rsidRDefault="00683798">
            <w:pPr>
              <w:jc w:val="right"/>
              <w:rPr>
                <w:u w:val="single"/>
              </w:rPr>
            </w:pPr>
            <w:r>
              <w:rPr>
                <w:u w:val="single"/>
              </w:rPr>
              <w:t>70,000</w:t>
            </w:r>
          </w:p>
        </w:tc>
        <w:tc>
          <w:tcPr>
            <w:tcW w:w="236" w:type="dxa"/>
          </w:tcPr>
          <w:p w:rsidR="00E50EE7" w:rsidRDefault="00E50EE7"/>
        </w:tc>
        <w:tc>
          <w:tcPr>
            <w:tcW w:w="3004" w:type="dxa"/>
          </w:tcPr>
          <w:p w:rsidR="00E50EE7" w:rsidRDefault="00683798">
            <w:r>
              <w:t>STOCKHOLDER EQUITY</w:t>
            </w:r>
          </w:p>
        </w:tc>
        <w:tc>
          <w:tcPr>
            <w:tcW w:w="1260" w:type="dxa"/>
          </w:tcPr>
          <w:p w:rsidR="00E50EE7" w:rsidRDefault="00E50EE7">
            <w:pPr>
              <w:jc w:val="right"/>
            </w:pPr>
          </w:p>
        </w:tc>
      </w:tr>
      <w:tr w:rsidR="00E50EE7">
        <w:trPr>
          <w:cantSplit/>
        </w:trPr>
        <w:tc>
          <w:tcPr>
            <w:tcW w:w="2808" w:type="dxa"/>
          </w:tcPr>
          <w:p w:rsidR="00E50EE7" w:rsidRDefault="00683798">
            <w:r>
              <w:t>Total Long-Term Assets</w:t>
            </w:r>
          </w:p>
        </w:tc>
        <w:tc>
          <w:tcPr>
            <w:tcW w:w="1170" w:type="dxa"/>
          </w:tcPr>
          <w:p w:rsidR="00E50EE7" w:rsidRDefault="00683798">
            <w:pPr>
              <w:jc w:val="right"/>
              <w:rPr>
                <w:u w:val="single"/>
              </w:rPr>
            </w:pPr>
            <w:r>
              <w:rPr>
                <w:u w:val="single"/>
              </w:rPr>
              <w:t>$754,000</w:t>
            </w:r>
          </w:p>
        </w:tc>
        <w:tc>
          <w:tcPr>
            <w:tcW w:w="236" w:type="dxa"/>
          </w:tcPr>
          <w:p w:rsidR="00E50EE7" w:rsidRDefault="00E50EE7"/>
        </w:tc>
        <w:tc>
          <w:tcPr>
            <w:tcW w:w="3004" w:type="dxa"/>
          </w:tcPr>
          <w:p w:rsidR="00E50EE7" w:rsidRDefault="00683798">
            <w:r>
              <w:t>Capital Stock</w:t>
            </w:r>
          </w:p>
        </w:tc>
        <w:tc>
          <w:tcPr>
            <w:tcW w:w="1260" w:type="dxa"/>
          </w:tcPr>
          <w:p w:rsidR="00E50EE7" w:rsidRDefault="00683798">
            <w:pPr>
              <w:jc w:val="right"/>
            </w:pPr>
            <w:r>
              <w:t>$100,000</w:t>
            </w:r>
          </w:p>
        </w:tc>
      </w:tr>
      <w:tr w:rsidR="00E50EE7">
        <w:trPr>
          <w:cantSplit/>
        </w:trPr>
        <w:tc>
          <w:tcPr>
            <w:tcW w:w="2808" w:type="dxa"/>
          </w:tcPr>
          <w:p w:rsidR="00E50EE7" w:rsidRDefault="00E50EE7"/>
        </w:tc>
        <w:tc>
          <w:tcPr>
            <w:tcW w:w="1170" w:type="dxa"/>
          </w:tcPr>
          <w:p w:rsidR="00E50EE7" w:rsidRDefault="00E50EE7">
            <w:pPr>
              <w:jc w:val="right"/>
            </w:pPr>
          </w:p>
        </w:tc>
        <w:tc>
          <w:tcPr>
            <w:tcW w:w="236" w:type="dxa"/>
          </w:tcPr>
          <w:p w:rsidR="00E50EE7" w:rsidRDefault="00E50EE7"/>
        </w:tc>
        <w:tc>
          <w:tcPr>
            <w:tcW w:w="3004" w:type="dxa"/>
          </w:tcPr>
          <w:p w:rsidR="00E50EE7" w:rsidRDefault="00683798">
            <w:r>
              <w:t>Paid in Capital</w:t>
            </w:r>
          </w:p>
        </w:tc>
        <w:tc>
          <w:tcPr>
            <w:tcW w:w="1260" w:type="dxa"/>
          </w:tcPr>
          <w:p w:rsidR="00E50EE7" w:rsidRDefault="00683798">
            <w:pPr>
              <w:jc w:val="right"/>
            </w:pPr>
            <w:r>
              <w:t>250,000</w:t>
            </w:r>
          </w:p>
        </w:tc>
      </w:tr>
      <w:tr w:rsidR="00E50EE7">
        <w:trPr>
          <w:cantSplit/>
        </w:trPr>
        <w:tc>
          <w:tcPr>
            <w:tcW w:w="2808" w:type="dxa"/>
          </w:tcPr>
          <w:p w:rsidR="00E50EE7" w:rsidRDefault="00E50EE7"/>
        </w:tc>
        <w:tc>
          <w:tcPr>
            <w:tcW w:w="1170" w:type="dxa"/>
          </w:tcPr>
          <w:p w:rsidR="00E50EE7" w:rsidRDefault="00E50EE7">
            <w:pPr>
              <w:jc w:val="right"/>
            </w:pPr>
          </w:p>
        </w:tc>
        <w:tc>
          <w:tcPr>
            <w:tcW w:w="236" w:type="dxa"/>
          </w:tcPr>
          <w:p w:rsidR="00E50EE7" w:rsidRDefault="00E50EE7"/>
        </w:tc>
        <w:tc>
          <w:tcPr>
            <w:tcW w:w="3004" w:type="dxa"/>
          </w:tcPr>
          <w:p w:rsidR="00E50EE7" w:rsidRDefault="00683798">
            <w:r>
              <w:t>Retained Earnings</w:t>
            </w:r>
          </w:p>
        </w:tc>
        <w:tc>
          <w:tcPr>
            <w:tcW w:w="1260" w:type="dxa"/>
          </w:tcPr>
          <w:p w:rsidR="00E50EE7" w:rsidRDefault="00683798">
            <w:pPr>
              <w:jc w:val="right"/>
              <w:rPr>
                <w:u w:val="single"/>
              </w:rPr>
            </w:pPr>
            <w:r>
              <w:rPr>
                <w:u w:val="single"/>
              </w:rPr>
              <w:t>120,000</w:t>
            </w:r>
          </w:p>
        </w:tc>
      </w:tr>
      <w:tr w:rsidR="00E50EE7">
        <w:trPr>
          <w:cantSplit/>
        </w:trPr>
        <w:tc>
          <w:tcPr>
            <w:tcW w:w="2808" w:type="dxa"/>
          </w:tcPr>
          <w:p w:rsidR="00E50EE7" w:rsidRDefault="00E50EE7"/>
        </w:tc>
        <w:tc>
          <w:tcPr>
            <w:tcW w:w="1170" w:type="dxa"/>
          </w:tcPr>
          <w:p w:rsidR="00E50EE7" w:rsidRDefault="00E50EE7">
            <w:pPr>
              <w:jc w:val="right"/>
            </w:pPr>
          </w:p>
        </w:tc>
        <w:tc>
          <w:tcPr>
            <w:tcW w:w="236" w:type="dxa"/>
          </w:tcPr>
          <w:p w:rsidR="00E50EE7" w:rsidRDefault="00E50EE7"/>
        </w:tc>
        <w:tc>
          <w:tcPr>
            <w:tcW w:w="3004" w:type="dxa"/>
          </w:tcPr>
          <w:p w:rsidR="00E50EE7" w:rsidRDefault="00683798">
            <w:r>
              <w:t xml:space="preserve">Total </w:t>
            </w:r>
            <w:proofErr w:type="spellStart"/>
            <w:r>
              <w:t>Stockholders</w:t>
            </w:r>
            <w:proofErr w:type="spellEnd"/>
            <w:r>
              <w:t xml:space="preserve"> Equity</w:t>
            </w:r>
          </w:p>
        </w:tc>
        <w:tc>
          <w:tcPr>
            <w:tcW w:w="1260" w:type="dxa"/>
          </w:tcPr>
          <w:p w:rsidR="00E50EE7" w:rsidRDefault="00683798">
            <w:pPr>
              <w:jc w:val="right"/>
              <w:rPr>
                <w:u w:val="single"/>
              </w:rPr>
            </w:pPr>
            <w:r>
              <w:rPr>
                <w:u w:val="single"/>
              </w:rPr>
              <w:t>$470,000</w:t>
            </w:r>
          </w:p>
        </w:tc>
      </w:tr>
      <w:tr w:rsidR="00E50EE7">
        <w:trPr>
          <w:cantSplit/>
        </w:trPr>
        <w:tc>
          <w:tcPr>
            <w:tcW w:w="2808" w:type="dxa"/>
          </w:tcPr>
          <w:p w:rsidR="00E50EE7" w:rsidRDefault="00683798">
            <w:r>
              <w:t>Total Assets</w:t>
            </w:r>
          </w:p>
        </w:tc>
        <w:tc>
          <w:tcPr>
            <w:tcW w:w="1170" w:type="dxa"/>
          </w:tcPr>
          <w:p w:rsidR="00E50EE7" w:rsidRDefault="00683798">
            <w:pPr>
              <w:jc w:val="right"/>
            </w:pPr>
            <w:r>
              <w:t>$989,000</w:t>
            </w:r>
          </w:p>
        </w:tc>
        <w:tc>
          <w:tcPr>
            <w:tcW w:w="236" w:type="dxa"/>
          </w:tcPr>
          <w:p w:rsidR="00E50EE7" w:rsidRDefault="00E50EE7"/>
        </w:tc>
        <w:tc>
          <w:tcPr>
            <w:tcW w:w="3004" w:type="dxa"/>
          </w:tcPr>
          <w:p w:rsidR="00E50EE7" w:rsidRDefault="00683798">
            <w:r>
              <w:t>Total Liabilities &amp; Equity</w:t>
            </w:r>
          </w:p>
        </w:tc>
        <w:tc>
          <w:tcPr>
            <w:tcW w:w="1260" w:type="dxa"/>
          </w:tcPr>
          <w:p w:rsidR="00E50EE7" w:rsidRDefault="00683798">
            <w:pPr>
              <w:jc w:val="right"/>
            </w:pPr>
            <w:r>
              <w:t>$989,000</w:t>
            </w:r>
          </w:p>
        </w:tc>
      </w:tr>
    </w:tbl>
    <w:p w:rsidR="00E50EE7" w:rsidRDefault="00E50EE7"/>
    <w:p w:rsidR="00E50EE7" w:rsidRDefault="00683798">
      <w:proofErr w:type="gramStart"/>
      <w:r>
        <w:t>Additional  Information</w:t>
      </w:r>
      <w:proofErr w:type="gramEnd"/>
    </w:p>
    <w:p w:rsidR="00E50EE7" w:rsidRDefault="00E50EE7">
      <w:pPr>
        <w:rPr>
          <w:b/>
        </w:rPr>
      </w:pPr>
    </w:p>
    <w:p w:rsidR="00E50EE7" w:rsidRDefault="00683798">
      <w:r>
        <w:t>Accounts Receivable</w:t>
      </w:r>
    </w:p>
    <w:p w:rsidR="00E50EE7" w:rsidRDefault="00683798">
      <w:r>
        <w:t>The following table indicates the historical breakout of accounts receivable</w:t>
      </w:r>
    </w:p>
    <w:p w:rsidR="00E50EE7" w:rsidRDefault="00E50EE7"/>
    <w:tbl>
      <w:tblPr>
        <w:tblW w:w="0" w:type="auto"/>
        <w:tblLayout w:type="fixed"/>
        <w:tblLook w:val="0000" w:firstRow="0" w:lastRow="0" w:firstColumn="0" w:lastColumn="0" w:noHBand="0" w:noVBand="0"/>
      </w:tblPr>
      <w:tblGrid>
        <w:gridCol w:w="2088"/>
        <w:gridCol w:w="1620"/>
        <w:gridCol w:w="1530"/>
        <w:gridCol w:w="1530"/>
        <w:gridCol w:w="1530"/>
      </w:tblGrid>
      <w:tr w:rsidR="00E50EE7">
        <w:trPr>
          <w:cantSplit/>
        </w:trPr>
        <w:tc>
          <w:tcPr>
            <w:tcW w:w="2088" w:type="dxa"/>
            <w:tcBorders>
              <w:top w:val="single" w:sz="6" w:space="0" w:color="auto"/>
              <w:left w:val="single" w:sz="6" w:space="0" w:color="auto"/>
              <w:right w:val="single" w:sz="6" w:space="0" w:color="auto"/>
            </w:tcBorders>
          </w:tcPr>
          <w:p w:rsidR="00E50EE7" w:rsidRDefault="00683798">
            <w:r>
              <w:t>Days</w:t>
            </w:r>
          </w:p>
        </w:tc>
        <w:tc>
          <w:tcPr>
            <w:tcW w:w="1620" w:type="dxa"/>
            <w:tcBorders>
              <w:top w:val="single" w:sz="6" w:space="0" w:color="auto"/>
              <w:left w:val="single" w:sz="6" w:space="0" w:color="auto"/>
              <w:right w:val="single" w:sz="6" w:space="0" w:color="auto"/>
            </w:tcBorders>
          </w:tcPr>
          <w:p w:rsidR="00E50EE7" w:rsidRDefault="00683798">
            <w:pPr>
              <w:jc w:val="center"/>
            </w:pPr>
            <w:r>
              <w:t>Current</w:t>
            </w:r>
          </w:p>
        </w:tc>
        <w:tc>
          <w:tcPr>
            <w:tcW w:w="1530" w:type="dxa"/>
            <w:tcBorders>
              <w:top w:val="single" w:sz="6" w:space="0" w:color="auto"/>
              <w:left w:val="single" w:sz="6" w:space="0" w:color="auto"/>
              <w:right w:val="single" w:sz="6" w:space="0" w:color="auto"/>
            </w:tcBorders>
          </w:tcPr>
          <w:p w:rsidR="00E50EE7" w:rsidRDefault="00683798">
            <w:pPr>
              <w:jc w:val="center"/>
            </w:pPr>
            <w:r>
              <w:t>30 to 60</w:t>
            </w:r>
          </w:p>
        </w:tc>
        <w:tc>
          <w:tcPr>
            <w:tcW w:w="1530" w:type="dxa"/>
            <w:tcBorders>
              <w:top w:val="single" w:sz="6" w:space="0" w:color="auto"/>
              <w:left w:val="single" w:sz="6" w:space="0" w:color="auto"/>
              <w:right w:val="single" w:sz="6" w:space="0" w:color="auto"/>
            </w:tcBorders>
          </w:tcPr>
          <w:p w:rsidR="00E50EE7" w:rsidRDefault="00683798">
            <w:pPr>
              <w:jc w:val="center"/>
            </w:pPr>
            <w:r>
              <w:t>60 to 90</w:t>
            </w:r>
          </w:p>
        </w:tc>
        <w:tc>
          <w:tcPr>
            <w:tcW w:w="1530" w:type="dxa"/>
            <w:tcBorders>
              <w:top w:val="single" w:sz="6" w:space="0" w:color="auto"/>
              <w:left w:val="single" w:sz="6" w:space="0" w:color="auto"/>
              <w:right w:val="single" w:sz="6" w:space="0" w:color="auto"/>
            </w:tcBorders>
          </w:tcPr>
          <w:p w:rsidR="00E50EE7" w:rsidRDefault="00683798">
            <w:pPr>
              <w:jc w:val="center"/>
            </w:pPr>
            <w:r>
              <w:t>Over 90</w:t>
            </w:r>
          </w:p>
        </w:tc>
      </w:tr>
      <w:tr w:rsidR="00E50EE7">
        <w:trPr>
          <w:cantSplit/>
        </w:trPr>
        <w:tc>
          <w:tcPr>
            <w:tcW w:w="2088" w:type="dxa"/>
            <w:tcBorders>
              <w:top w:val="single" w:sz="6" w:space="0" w:color="auto"/>
              <w:left w:val="single" w:sz="6" w:space="0" w:color="auto"/>
              <w:right w:val="single" w:sz="6" w:space="0" w:color="auto"/>
            </w:tcBorders>
          </w:tcPr>
          <w:p w:rsidR="00E50EE7" w:rsidRDefault="00683798">
            <w:r>
              <w:t>Percent of Balance</w:t>
            </w:r>
          </w:p>
        </w:tc>
        <w:tc>
          <w:tcPr>
            <w:tcW w:w="1620" w:type="dxa"/>
            <w:tcBorders>
              <w:top w:val="single" w:sz="6" w:space="0" w:color="auto"/>
              <w:left w:val="single" w:sz="6" w:space="0" w:color="auto"/>
              <w:right w:val="single" w:sz="6" w:space="0" w:color="auto"/>
            </w:tcBorders>
          </w:tcPr>
          <w:p w:rsidR="00E50EE7" w:rsidRDefault="00683798">
            <w:pPr>
              <w:jc w:val="center"/>
            </w:pPr>
            <w:r>
              <w:t>50%</w:t>
            </w:r>
          </w:p>
        </w:tc>
        <w:tc>
          <w:tcPr>
            <w:tcW w:w="1530" w:type="dxa"/>
            <w:tcBorders>
              <w:top w:val="single" w:sz="6" w:space="0" w:color="auto"/>
              <w:left w:val="single" w:sz="6" w:space="0" w:color="auto"/>
              <w:right w:val="single" w:sz="6" w:space="0" w:color="auto"/>
            </w:tcBorders>
          </w:tcPr>
          <w:p w:rsidR="00E50EE7" w:rsidRDefault="00683798">
            <w:pPr>
              <w:jc w:val="center"/>
            </w:pPr>
            <w:r>
              <w:t>30%</w:t>
            </w:r>
          </w:p>
        </w:tc>
        <w:tc>
          <w:tcPr>
            <w:tcW w:w="1530" w:type="dxa"/>
            <w:tcBorders>
              <w:top w:val="single" w:sz="6" w:space="0" w:color="auto"/>
              <w:left w:val="single" w:sz="6" w:space="0" w:color="auto"/>
              <w:right w:val="single" w:sz="6" w:space="0" w:color="auto"/>
            </w:tcBorders>
          </w:tcPr>
          <w:p w:rsidR="00E50EE7" w:rsidRDefault="00683798">
            <w:pPr>
              <w:jc w:val="center"/>
            </w:pPr>
            <w:r>
              <w:t>15%</w:t>
            </w:r>
          </w:p>
        </w:tc>
        <w:tc>
          <w:tcPr>
            <w:tcW w:w="1530" w:type="dxa"/>
            <w:tcBorders>
              <w:top w:val="single" w:sz="6" w:space="0" w:color="auto"/>
              <w:left w:val="single" w:sz="6" w:space="0" w:color="auto"/>
              <w:right w:val="single" w:sz="6" w:space="0" w:color="auto"/>
            </w:tcBorders>
          </w:tcPr>
          <w:p w:rsidR="00E50EE7" w:rsidRDefault="00683798">
            <w:pPr>
              <w:jc w:val="center"/>
            </w:pPr>
            <w:r>
              <w:t>5%</w:t>
            </w:r>
          </w:p>
        </w:tc>
      </w:tr>
      <w:tr w:rsidR="00E50EE7">
        <w:trPr>
          <w:cantSplit/>
        </w:trPr>
        <w:tc>
          <w:tcPr>
            <w:tcW w:w="2088" w:type="dxa"/>
            <w:tcBorders>
              <w:left w:val="single" w:sz="6" w:space="0" w:color="auto"/>
              <w:bottom w:val="single" w:sz="6" w:space="0" w:color="auto"/>
              <w:right w:val="single" w:sz="6" w:space="0" w:color="auto"/>
            </w:tcBorders>
          </w:tcPr>
          <w:p w:rsidR="00E50EE7" w:rsidRDefault="00683798">
            <w:r>
              <w:t>Percent Collectible</w:t>
            </w:r>
          </w:p>
        </w:tc>
        <w:tc>
          <w:tcPr>
            <w:tcW w:w="1620" w:type="dxa"/>
            <w:tcBorders>
              <w:left w:val="single" w:sz="6" w:space="0" w:color="auto"/>
              <w:bottom w:val="single" w:sz="6" w:space="0" w:color="auto"/>
              <w:right w:val="single" w:sz="6" w:space="0" w:color="auto"/>
            </w:tcBorders>
          </w:tcPr>
          <w:p w:rsidR="00E50EE7" w:rsidRDefault="00683798">
            <w:pPr>
              <w:jc w:val="center"/>
            </w:pPr>
            <w:r>
              <w:t>95%</w:t>
            </w:r>
          </w:p>
        </w:tc>
        <w:tc>
          <w:tcPr>
            <w:tcW w:w="1530" w:type="dxa"/>
            <w:tcBorders>
              <w:left w:val="single" w:sz="6" w:space="0" w:color="auto"/>
              <w:bottom w:val="single" w:sz="6" w:space="0" w:color="auto"/>
              <w:right w:val="single" w:sz="6" w:space="0" w:color="auto"/>
            </w:tcBorders>
          </w:tcPr>
          <w:p w:rsidR="00E50EE7" w:rsidRDefault="00683798">
            <w:pPr>
              <w:jc w:val="center"/>
            </w:pPr>
            <w:r>
              <w:t>90%</w:t>
            </w:r>
          </w:p>
        </w:tc>
        <w:tc>
          <w:tcPr>
            <w:tcW w:w="1530" w:type="dxa"/>
            <w:tcBorders>
              <w:left w:val="single" w:sz="6" w:space="0" w:color="auto"/>
              <w:bottom w:val="single" w:sz="6" w:space="0" w:color="auto"/>
              <w:right w:val="single" w:sz="6" w:space="0" w:color="auto"/>
            </w:tcBorders>
          </w:tcPr>
          <w:p w:rsidR="00E50EE7" w:rsidRDefault="00683798">
            <w:pPr>
              <w:jc w:val="center"/>
            </w:pPr>
            <w:r>
              <w:t>80%</w:t>
            </w:r>
          </w:p>
        </w:tc>
        <w:tc>
          <w:tcPr>
            <w:tcW w:w="1530" w:type="dxa"/>
            <w:tcBorders>
              <w:left w:val="single" w:sz="6" w:space="0" w:color="auto"/>
              <w:bottom w:val="single" w:sz="6" w:space="0" w:color="auto"/>
              <w:right w:val="single" w:sz="6" w:space="0" w:color="auto"/>
            </w:tcBorders>
          </w:tcPr>
          <w:p w:rsidR="00E50EE7" w:rsidRDefault="00683798">
            <w:pPr>
              <w:jc w:val="center"/>
            </w:pPr>
            <w:r>
              <w:t>60%</w:t>
            </w:r>
          </w:p>
        </w:tc>
      </w:tr>
    </w:tbl>
    <w:p w:rsidR="00E50EE7" w:rsidRDefault="00E50EE7"/>
    <w:p w:rsidR="00E50EE7" w:rsidRDefault="00683798">
      <w:r>
        <w:t>The company uses the gross method of recording all sales on accounts.</w:t>
      </w:r>
    </w:p>
    <w:p w:rsidR="00E50EE7" w:rsidRDefault="00E50EE7"/>
    <w:p w:rsidR="00E50EE7" w:rsidRDefault="00683798">
      <w:r>
        <w:t>Marketable Securities</w:t>
      </w:r>
    </w:p>
    <w:p w:rsidR="00E50EE7" w:rsidRDefault="00683798">
      <w:r>
        <w:lastRenderedPageBreak/>
        <w:t>The interest rate earned on marketable securities is 6.0%.</w:t>
      </w:r>
    </w:p>
    <w:p w:rsidR="00E50EE7" w:rsidRDefault="00E50EE7"/>
    <w:p w:rsidR="00E50EE7" w:rsidRDefault="00683798">
      <w:r>
        <w:t>Inventory</w:t>
      </w:r>
    </w:p>
    <w:p w:rsidR="00E50EE7" w:rsidRDefault="00683798">
      <w:r>
        <w:t>In 20x2, the company had used the gross method to record inventory purchases on account.  As of January 1, 20x3, the company is using the net method to record inventory purchases on account.</w:t>
      </w:r>
    </w:p>
    <w:p w:rsidR="00E50EE7" w:rsidRDefault="00E50EE7"/>
    <w:p w:rsidR="00E50EE7" w:rsidRDefault="00683798">
      <w:r>
        <w:t>Prepaid Insurance</w:t>
      </w:r>
    </w:p>
    <w:p w:rsidR="00E50EE7" w:rsidRDefault="00683798">
      <w:r>
        <w:t>A three-year insurance policy in the amount of $7,200 was purchased on July 1, 20x2.</w:t>
      </w:r>
    </w:p>
    <w:p w:rsidR="00E50EE7" w:rsidRDefault="00E50EE7"/>
    <w:p w:rsidR="00E50EE7" w:rsidRDefault="00683798">
      <w:r>
        <w:t>Equipment</w:t>
      </w:r>
    </w:p>
    <w:p w:rsidR="00E50EE7" w:rsidRDefault="00683798">
      <w:r>
        <w:t>Equipment is depreciated at an average amount of $3,000 per month.</w:t>
      </w:r>
    </w:p>
    <w:p w:rsidR="00E50EE7" w:rsidRDefault="00E50EE7"/>
    <w:p w:rsidR="00E50EE7" w:rsidRDefault="00683798">
      <w:r>
        <w:t>Building</w:t>
      </w:r>
    </w:p>
    <w:p w:rsidR="00E50EE7" w:rsidRDefault="00683798">
      <w:r>
        <w:t>The current building was purchased on January 1, ten years ago and has an expected 40-year life at which time its salvage value will be $40,000.</w:t>
      </w:r>
    </w:p>
    <w:p w:rsidR="00E50EE7" w:rsidRDefault="00E50EE7"/>
    <w:p w:rsidR="00E50EE7" w:rsidRDefault="00683798">
      <w:r>
        <w:t>Intangible Assets</w:t>
      </w:r>
    </w:p>
    <w:p w:rsidR="00E50EE7" w:rsidRDefault="00683798">
      <w:r>
        <w:t>Intangible assets were initially valued at $80,000 and are being depreciated over 40 years at $2,000 per year.</w:t>
      </w:r>
    </w:p>
    <w:p w:rsidR="00E50EE7" w:rsidRDefault="00E50EE7"/>
    <w:p w:rsidR="00E50EE7" w:rsidRDefault="00683798">
      <w:r>
        <w:t>Short-Term Notes Payable</w:t>
      </w:r>
    </w:p>
    <w:p w:rsidR="00E50EE7" w:rsidRDefault="00683798">
      <w:r>
        <w:t>The one-year short-term notes payable are due on March 1, 20x3.  The interest rate is 8.0% which is payable at maturity.</w:t>
      </w:r>
    </w:p>
    <w:p w:rsidR="00E50EE7" w:rsidRDefault="00E50EE7"/>
    <w:p w:rsidR="00E50EE7" w:rsidRDefault="00683798">
      <w:r>
        <w:t>Long-Term Notes Payable</w:t>
      </w:r>
    </w:p>
    <w:p w:rsidR="00E50EE7" w:rsidRDefault="00683798">
      <w:r>
        <w:t xml:space="preserve">The long-term notes payable are due in </w:t>
      </w:r>
      <w:r w:rsidR="00C65507">
        <w:t>ten years</w:t>
      </w:r>
      <w:r>
        <w:t>.  The interest rate on the notes is 7.5%.</w:t>
      </w:r>
    </w:p>
    <w:p w:rsidR="00E50EE7" w:rsidRDefault="00E50EE7"/>
    <w:p w:rsidR="00E50EE7" w:rsidRDefault="00683798">
      <w:r>
        <w:t>Bonds Payable</w:t>
      </w:r>
    </w:p>
    <w:p w:rsidR="00E50EE7" w:rsidRDefault="00683798">
      <w:r>
        <w:t xml:space="preserve">The bonds payable mature in </w:t>
      </w:r>
      <w:r w:rsidR="00C65507">
        <w:t>twenty</w:t>
      </w:r>
      <w:r>
        <w:t xml:space="preserve"> years.  The interest rate on the bonds is 7.0%.</w:t>
      </w:r>
    </w:p>
    <w:p w:rsidR="00E50EE7" w:rsidRDefault="00E50EE7"/>
    <w:p w:rsidR="00E50EE7" w:rsidRDefault="00683798">
      <w:r>
        <w:t>Mortgage Payable</w:t>
      </w:r>
    </w:p>
    <w:p w:rsidR="00E50EE7" w:rsidRDefault="00683798">
      <w:r>
        <w:t>The following amortization schedule can be used for the January, 20x3 mortgage payment on the 10.0%, 30- year mortgage.</w:t>
      </w:r>
    </w:p>
    <w:p w:rsidR="00E50EE7" w:rsidRDefault="00E50EE7"/>
    <w:tbl>
      <w:tblPr>
        <w:tblW w:w="0" w:type="auto"/>
        <w:tblLayout w:type="fixed"/>
        <w:tblLook w:val="0000" w:firstRow="0" w:lastRow="0" w:firstColumn="0" w:lastColumn="0" w:noHBand="0" w:noVBand="0"/>
      </w:tblPr>
      <w:tblGrid>
        <w:gridCol w:w="1548"/>
        <w:gridCol w:w="1771"/>
        <w:gridCol w:w="1426"/>
        <w:gridCol w:w="1455"/>
        <w:gridCol w:w="1394"/>
      </w:tblGrid>
      <w:tr w:rsidR="00E50EE7">
        <w:trPr>
          <w:cantSplit/>
        </w:trPr>
        <w:tc>
          <w:tcPr>
            <w:tcW w:w="1548" w:type="dxa"/>
            <w:tcBorders>
              <w:top w:val="single" w:sz="6" w:space="0" w:color="auto"/>
              <w:left w:val="single" w:sz="6" w:space="0" w:color="auto"/>
              <w:bottom w:val="single" w:sz="6" w:space="0" w:color="auto"/>
              <w:right w:val="single" w:sz="6" w:space="0" w:color="auto"/>
            </w:tcBorders>
          </w:tcPr>
          <w:p w:rsidR="00E50EE7" w:rsidRDefault="00683798">
            <w:r>
              <w:t>Month</w:t>
            </w:r>
          </w:p>
        </w:tc>
        <w:tc>
          <w:tcPr>
            <w:tcW w:w="1771" w:type="dxa"/>
            <w:tcBorders>
              <w:top w:val="single" w:sz="6" w:space="0" w:color="auto"/>
              <w:left w:val="single" w:sz="6" w:space="0" w:color="auto"/>
              <w:bottom w:val="single" w:sz="6" w:space="0" w:color="auto"/>
              <w:right w:val="single" w:sz="6" w:space="0" w:color="auto"/>
            </w:tcBorders>
          </w:tcPr>
          <w:p w:rsidR="00E50EE7" w:rsidRDefault="00683798">
            <w:pPr>
              <w:pStyle w:val="Heading3"/>
            </w:pPr>
            <w:r>
              <w:t>Payment</w:t>
            </w:r>
          </w:p>
        </w:tc>
        <w:tc>
          <w:tcPr>
            <w:tcW w:w="1426" w:type="dxa"/>
            <w:tcBorders>
              <w:top w:val="single" w:sz="6" w:space="0" w:color="auto"/>
              <w:left w:val="single" w:sz="6" w:space="0" w:color="auto"/>
              <w:bottom w:val="single" w:sz="6" w:space="0" w:color="auto"/>
              <w:right w:val="single" w:sz="6" w:space="0" w:color="auto"/>
            </w:tcBorders>
          </w:tcPr>
          <w:p w:rsidR="00E50EE7" w:rsidRDefault="00683798">
            <w:pPr>
              <w:jc w:val="right"/>
            </w:pPr>
            <w:r>
              <w:t>Interest</w:t>
            </w:r>
          </w:p>
        </w:tc>
        <w:tc>
          <w:tcPr>
            <w:tcW w:w="1455" w:type="dxa"/>
            <w:tcBorders>
              <w:top w:val="single" w:sz="6" w:space="0" w:color="auto"/>
              <w:left w:val="single" w:sz="6" w:space="0" w:color="auto"/>
              <w:bottom w:val="single" w:sz="6" w:space="0" w:color="auto"/>
              <w:right w:val="single" w:sz="6" w:space="0" w:color="auto"/>
            </w:tcBorders>
          </w:tcPr>
          <w:p w:rsidR="00E50EE7" w:rsidRDefault="00683798">
            <w:pPr>
              <w:jc w:val="right"/>
            </w:pPr>
            <w:r>
              <w:t>Principal</w:t>
            </w:r>
          </w:p>
        </w:tc>
        <w:tc>
          <w:tcPr>
            <w:tcW w:w="1394" w:type="dxa"/>
            <w:tcBorders>
              <w:top w:val="single" w:sz="6" w:space="0" w:color="auto"/>
              <w:left w:val="single" w:sz="6" w:space="0" w:color="auto"/>
              <w:bottom w:val="single" w:sz="6" w:space="0" w:color="auto"/>
              <w:right w:val="single" w:sz="6" w:space="0" w:color="auto"/>
            </w:tcBorders>
          </w:tcPr>
          <w:p w:rsidR="00E50EE7" w:rsidRDefault="00683798">
            <w:pPr>
              <w:jc w:val="right"/>
            </w:pPr>
            <w:r>
              <w:t>Balance</w:t>
            </w:r>
          </w:p>
        </w:tc>
      </w:tr>
      <w:tr w:rsidR="00E50EE7">
        <w:trPr>
          <w:cantSplit/>
        </w:trPr>
        <w:tc>
          <w:tcPr>
            <w:tcW w:w="1548" w:type="dxa"/>
            <w:tcBorders>
              <w:top w:val="single" w:sz="6" w:space="0" w:color="auto"/>
              <w:left w:val="single" w:sz="6" w:space="0" w:color="auto"/>
              <w:bottom w:val="single" w:sz="6" w:space="0" w:color="auto"/>
              <w:right w:val="single" w:sz="6" w:space="0" w:color="auto"/>
            </w:tcBorders>
          </w:tcPr>
          <w:p w:rsidR="00E50EE7" w:rsidRDefault="00E50EE7"/>
          <w:p w:rsidR="00E50EE7" w:rsidRDefault="00683798">
            <w:r>
              <w:t>January</w:t>
            </w:r>
          </w:p>
        </w:tc>
        <w:tc>
          <w:tcPr>
            <w:tcW w:w="1771" w:type="dxa"/>
            <w:tcBorders>
              <w:top w:val="single" w:sz="6" w:space="0" w:color="auto"/>
              <w:left w:val="single" w:sz="6" w:space="0" w:color="auto"/>
              <w:bottom w:val="single" w:sz="6" w:space="0" w:color="auto"/>
              <w:right w:val="single" w:sz="6" w:space="0" w:color="auto"/>
            </w:tcBorders>
          </w:tcPr>
          <w:p w:rsidR="00E50EE7" w:rsidRDefault="00E50EE7">
            <w:pPr>
              <w:jc w:val="right"/>
            </w:pPr>
          </w:p>
          <w:p w:rsidR="00E50EE7" w:rsidRDefault="00683798">
            <w:pPr>
              <w:jc w:val="right"/>
            </w:pPr>
            <w:r>
              <w:t>$3,500</w:t>
            </w:r>
          </w:p>
        </w:tc>
        <w:tc>
          <w:tcPr>
            <w:tcW w:w="1426" w:type="dxa"/>
            <w:tcBorders>
              <w:top w:val="single" w:sz="6" w:space="0" w:color="auto"/>
              <w:left w:val="single" w:sz="6" w:space="0" w:color="auto"/>
              <w:bottom w:val="single" w:sz="6" w:space="0" w:color="auto"/>
              <w:right w:val="single" w:sz="6" w:space="0" w:color="auto"/>
            </w:tcBorders>
          </w:tcPr>
          <w:p w:rsidR="00E50EE7" w:rsidRDefault="00E50EE7">
            <w:pPr>
              <w:jc w:val="right"/>
            </w:pPr>
          </w:p>
          <w:p w:rsidR="00E50EE7" w:rsidRDefault="00683798">
            <w:pPr>
              <w:jc w:val="right"/>
            </w:pPr>
            <w:r>
              <w:t>$2,667</w:t>
            </w:r>
          </w:p>
        </w:tc>
        <w:tc>
          <w:tcPr>
            <w:tcW w:w="1455" w:type="dxa"/>
            <w:tcBorders>
              <w:top w:val="single" w:sz="6" w:space="0" w:color="auto"/>
              <w:left w:val="single" w:sz="6" w:space="0" w:color="auto"/>
              <w:bottom w:val="single" w:sz="6" w:space="0" w:color="auto"/>
              <w:right w:val="single" w:sz="6" w:space="0" w:color="auto"/>
            </w:tcBorders>
          </w:tcPr>
          <w:p w:rsidR="00E50EE7" w:rsidRDefault="00E50EE7">
            <w:pPr>
              <w:jc w:val="right"/>
            </w:pPr>
          </w:p>
          <w:p w:rsidR="00E50EE7" w:rsidRDefault="00683798">
            <w:pPr>
              <w:jc w:val="right"/>
            </w:pPr>
            <w:r>
              <w:t>$833</w:t>
            </w:r>
          </w:p>
        </w:tc>
        <w:tc>
          <w:tcPr>
            <w:tcW w:w="1394" w:type="dxa"/>
            <w:tcBorders>
              <w:top w:val="single" w:sz="6" w:space="0" w:color="auto"/>
              <w:left w:val="single" w:sz="6" w:space="0" w:color="auto"/>
              <w:bottom w:val="single" w:sz="6" w:space="0" w:color="auto"/>
              <w:right w:val="single" w:sz="6" w:space="0" w:color="auto"/>
            </w:tcBorders>
          </w:tcPr>
          <w:p w:rsidR="00E50EE7" w:rsidRDefault="00683798">
            <w:pPr>
              <w:jc w:val="right"/>
            </w:pPr>
            <w:r>
              <w:t>$320,000</w:t>
            </w:r>
          </w:p>
          <w:p w:rsidR="00E50EE7" w:rsidRDefault="00683798">
            <w:pPr>
              <w:jc w:val="right"/>
            </w:pPr>
            <w:r>
              <w:t>$319,167</w:t>
            </w:r>
          </w:p>
        </w:tc>
      </w:tr>
    </w:tbl>
    <w:p w:rsidR="00E50EE7" w:rsidRDefault="00E50EE7"/>
    <w:p w:rsidR="00E50EE7" w:rsidRDefault="00683798">
      <w:r>
        <w:t>Capital Stock</w:t>
      </w:r>
    </w:p>
    <w:p w:rsidR="00E50EE7" w:rsidRDefault="00683798">
      <w:r>
        <w:t>The capital stock is common stock at $10 par value with 50,000 shares authorized, and 10,000 shares issued and outstanding.</w:t>
      </w:r>
    </w:p>
    <w:p w:rsidR="00E50EE7" w:rsidRDefault="00E50EE7">
      <w:pPr>
        <w:rPr>
          <w:b/>
        </w:rPr>
      </w:pPr>
    </w:p>
    <w:p w:rsidR="00E50EE7" w:rsidRDefault="00683798">
      <w:r>
        <w:t>Journal Entries</w:t>
      </w:r>
    </w:p>
    <w:p w:rsidR="00E50EE7" w:rsidRDefault="00E50EE7"/>
    <w:p w:rsidR="00E50EE7" w:rsidRDefault="00683798">
      <w:proofErr w:type="gramStart"/>
      <w:r>
        <w:lastRenderedPageBreak/>
        <w:t>Jan  1</w:t>
      </w:r>
      <w:proofErr w:type="gramEnd"/>
      <w:r>
        <w:t xml:space="preserve">  Equipment with a historical cost of $10,000 and an accumulated depreciation of $3,000 was sold for $6,000</w:t>
      </w:r>
    </w:p>
    <w:p w:rsidR="00E50EE7" w:rsidRDefault="00E50EE7"/>
    <w:p w:rsidR="00E50EE7" w:rsidRDefault="00683798">
      <w:r>
        <w:t xml:space="preserve">Jan   </w:t>
      </w:r>
      <w:proofErr w:type="gramStart"/>
      <w:r>
        <w:t>2  Equipment</w:t>
      </w:r>
      <w:proofErr w:type="gramEnd"/>
      <w:r>
        <w:t xml:space="preserve"> with a historical cost of $20,000 and an accumulated depreciation of $18,000 was disposed of with an additional disposal cost of $1,300.</w:t>
      </w:r>
    </w:p>
    <w:p w:rsidR="00E50EE7" w:rsidRDefault="00E50EE7"/>
    <w:p w:rsidR="00E50EE7" w:rsidRDefault="00683798">
      <w:r>
        <w:t xml:space="preserve">Jan   </w:t>
      </w:r>
      <w:proofErr w:type="gramStart"/>
      <w:r>
        <w:t>2  Sanford</w:t>
      </w:r>
      <w:proofErr w:type="gramEnd"/>
      <w:r>
        <w:t xml:space="preserve"> Company borrowed $24,000 on a short-term discounted 90 day, 9.0% noninterest-bearing note payable.</w:t>
      </w:r>
    </w:p>
    <w:p w:rsidR="00E50EE7" w:rsidRDefault="00E50EE7"/>
    <w:p w:rsidR="00E50EE7" w:rsidRDefault="00683798">
      <w:proofErr w:type="gramStart"/>
      <w:r>
        <w:t>Jan  3</w:t>
      </w:r>
      <w:proofErr w:type="gramEnd"/>
      <w:r>
        <w:t xml:space="preserve">  Sanford Company paid $18,000 in advance for the 6 month rental of a warehouse.</w:t>
      </w:r>
    </w:p>
    <w:p w:rsidR="00E50EE7" w:rsidRDefault="00E50EE7"/>
    <w:p w:rsidR="00E50EE7" w:rsidRDefault="00683798">
      <w:proofErr w:type="gramStart"/>
      <w:r>
        <w:t>Jan  3</w:t>
      </w:r>
      <w:proofErr w:type="gramEnd"/>
      <w:r>
        <w:t xml:space="preserve">  Equipment with a historical cost of $50,000 and an accumulated depreciation of $40,000 was traded for new similar equipment valued at $75,000.  Sanford Company received $14,500 as a trade in for the old equipment, paid $7,500 and established a 7.5% long-term note payable for the balance due.</w:t>
      </w:r>
    </w:p>
    <w:p w:rsidR="00E50EE7" w:rsidRDefault="00E50EE7"/>
    <w:p w:rsidR="00E50EE7" w:rsidRDefault="00683798">
      <w:proofErr w:type="gramStart"/>
      <w:r>
        <w:t>Jan  4</w:t>
      </w:r>
      <w:proofErr w:type="gramEnd"/>
      <w:r>
        <w:t xml:space="preserve">  Equipment with a historical cost of $35,000 and an accumulated depreciation of $20,000 was traded for new dissimilar equipment valued at $60,000.  The salvage value of the old equipment was $5,000 and the trade in value was $7,000.  Sanford paid $4,000 for the equipment and established a 7.5% long-term note payable for the balance due.</w:t>
      </w:r>
    </w:p>
    <w:p w:rsidR="00E50EE7" w:rsidRDefault="00E50EE7"/>
    <w:p w:rsidR="00E50EE7" w:rsidRDefault="00683798">
      <w:proofErr w:type="gramStart"/>
      <w:r>
        <w:t>Jan  5</w:t>
      </w:r>
      <w:proofErr w:type="gramEnd"/>
      <w:r>
        <w:t xml:space="preserve">  Sanford Company declared a dividend of $2.00 per share payable on February 10, 20x3 to all shareholders of record on January 20, 20x3.</w:t>
      </w:r>
    </w:p>
    <w:p w:rsidR="00E50EE7" w:rsidRDefault="00E50EE7"/>
    <w:p w:rsidR="00E50EE7" w:rsidRDefault="00683798">
      <w:proofErr w:type="gramStart"/>
      <w:r>
        <w:t>Jan  6</w:t>
      </w:r>
      <w:proofErr w:type="gramEnd"/>
      <w:r>
        <w:t xml:space="preserve">  The amount in wages payable and taxes payable was paid in full.</w:t>
      </w:r>
    </w:p>
    <w:p w:rsidR="00E50EE7" w:rsidRDefault="00E50EE7"/>
    <w:p w:rsidR="00E50EE7" w:rsidRDefault="00683798">
      <w:proofErr w:type="gramStart"/>
      <w:r>
        <w:t>Jan  8</w:t>
      </w:r>
      <w:proofErr w:type="gramEnd"/>
      <w:r>
        <w:t xml:space="preserve">  Sanford Company paid a total of $18,000 on accounts payable and was able to take advantage of $1,500 in purchase discounts for early payment.  The original inventory purchase was recorded at the full amount (gross method).</w:t>
      </w:r>
    </w:p>
    <w:p w:rsidR="00E50EE7" w:rsidRDefault="00E50EE7"/>
    <w:p w:rsidR="00E50EE7" w:rsidRDefault="00683798">
      <w:r>
        <w:t xml:space="preserve">Jan </w:t>
      </w:r>
      <w:proofErr w:type="gramStart"/>
      <w:r>
        <w:t>15  Cash</w:t>
      </w:r>
      <w:proofErr w:type="gramEnd"/>
      <w:r>
        <w:t xml:space="preserve"> sales for two weeks equaled $22,000.  The cost of inventory sold equaled $12,000.</w:t>
      </w:r>
    </w:p>
    <w:p w:rsidR="00E50EE7" w:rsidRDefault="00E50EE7"/>
    <w:p w:rsidR="00E50EE7" w:rsidRDefault="00683798">
      <w:r>
        <w:t xml:space="preserve">Jan </w:t>
      </w:r>
      <w:proofErr w:type="gramStart"/>
      <w:r>
        <w:t>20  Supplies</w:t>
      </w:r>
      <w:proofErr w:type="gramEnd"/>
      <w:r>
        <w:t xml:space="preserve"> in the amount of $4,200 were purchased for cash.</w:t>
      </w:r>
    </w:p>
    <w:p w:rsidR="00E50EE7" w:rsidRDefault="00E50EE7"/>
    <w:p w:rsidR="00E50EE7" w:rsidRDefault="00683798">
      <w:r>
        <w:t xml:space="preserve">Jan </w:t>
      </w:r>
      <w:proofErr w:type="gramStart"/>
      <w:r>
        <w:t>21  A</w:t>
      </w:r>
      <w:proofErr w:type="gramEnd"/>
      <w:r>
        <w:t xml:space="preserve"> customer who owed $10,000 on an account receivable, agreed to sign a 60-day note receivable with an interest rate of 8.0%.  The interest earned on the note will be paid at the maturity date of the note receivable.</w:t>
      </w:r>
    </w:p>
    <w:p w:rsidR="00E50EE7" w:rsidRDefault="00E50EE7"/>
    <w:p w:rsidR="00E50EE7" w:rsidRDefault="00683798">
      <w:r>
        <w:t xml:space="preserve">Jan </w:t>
      </w:r>
      <w:proofErr w:type="gramStart"/>
      <w:r>
        <w:t>29  The</w:t>
      </w:r>
      <w:proofErr w:type="gramEnd"/>
      <w:r>
        <w:t xml:space="preserve"> balance of $14,500 in accounts payable was paid.</w:t>
      </w:r>
    </w:p>
    <w:p w:rsidR="00E50EE7" w:rsidRDefault="00E50EE7"/>
    <w:p w:rsidR="00E50EE7" w:rsidRDefault="00683798">
      <w:r>
        <w:t xml:space="preserve">Jan </w:t>
      </w:r>
      <w:proofErr w:type="gramStart"/>
      <w:r>
        <w:t>30  The</w:t>
      </w:r>
      <w:proofErr w:type="gramEnd"/>
      <w:r>
        <w:t xml:space="preserve"> company purchased $45,000 of inventory on account with the terms 2/10, net 30.  The company has decided to switch to the net method for all inventory purchases on account beginning in 20x3.</w:t>
      </w:r>
    </w:p>
    <w:p w:rsidR="00E50EE7" w:rsidRDefault="00E50EE7"/>
    <w:p w:rsidR="00E50EE7" w:rsidRDefault="00683798">
      <w:r>
        <w:lastRenderedPageBreak/>
        <w:t xml:space="preserve">Jan </w:t>
      </w:r>
      <w:proofErr w:type="gramStart"/>
      <w:r>
        <w:t>31  Cash</w:t>
      </w:r>
      <w:proofErr w:type="gramEnd"/>
      <w:r>
        <w:t xml:space="preserve"> sales for two weeks equaled $24,000.  The cost of inventory sold equaled $13,000.</w:t>
      </w:r>
    </w:p>
    <w:p w:rsidR="00E50EE7" w:rsidRDefault="00E50EE7"/>
    <w:p w:rsidR="00E50EE7" w:rsidRDefault="00683798">
      <w:r>
        <w:t xml:space="preserve">Jan </w:t>
      </w:r>
      <w:proofErr w:type="gramStart"/>
      <w:r>
        <w:t>31  Sales</w:t>
      </w:r>
      <w:proofErr w:type="gramEnd"/>
      <w:r>
        <w:t xml:space="preserve"> on account for the month of January totaled $55,000 with the terms 2/10, net 30.  The cost of inventory sold equaled $26,000.</w:t>
      </w:r>
    </w:p>
    <w:p w:rsidR="00E50EE7" w:rsidRDefault="00E50EE7"/>
    <w:p w:rsidR="00E50EE7" w:rsidRDefault="00683798">
      <w:r>
        <w:t xml:space="preserve">Jan </w:t>
      </w:r>
      <w:proofErr w:type="gramStart"/>
      <w:r>
        <w:t>31  The</w:t>
      </w:r>
      <w:proofErr w:type="gramEnd"/>
      <w:r>
        <w:t xml:space="preserve"> unearned revenue represented the rental of special equipment that was used by another company on weekends.  $4,000 of the revenue was earned in January.</w:t>
      </w:r>
    </w:p>
    <w:p w:rsidR="00E50EE7" w:rsidRDefault="00E50EE7"/>
    <w:p w:rsidR="00E50EE7" w:rsidRDefault="00683798">
      <w:r>
        <w:t xml:space="preserve">Jan </w:t>
      </w:r>
      <w:proofErr w:type="gramStart"/>
      <w:r>
        <w:t>31  Collected</w:t>
      </w:r>
      <w:proofErr w:type="gramEnd"/>
      <w:r>
        <w:t xml:space="preserve"> cash of $48,000 from the accounts receivable, plus there was a total sales discount of $1,000 for the payment of receivables within the ten day discount period.</w:t>
      </w:r>
    </w:p>
    <w:p w:rsidR="00E50EE7" w:rsidRDefault="00E50EE7"/>
    <w:p w:rsidR="00E50EE7" w:rsidRDefault="00683798">
      <w:r>
        <w:t xml:space="preserve">Jan </w:t>
      </w:r>
      <w:proofErr w:type="gramStart"/>
      <w:r>
        <w:t>31  Salary</w:t>
      </w:r>
      <w:proofErr w:type="gramEnd"/>
      <w:r>
        <w:t xml:space="preserve"> expenses in the amount of $14,000 and tax expenses in the amount of $8,000 were paid.</w:t>
      </w:r>
    </w:p>
    <w:p w:rsidR="00E50EE7" w:rsidRDefault="00E50EE7"/>
    <w:p w:rsidR="00E50EE7" w:rsidRDefault="00683798">
      <w:r>
        <w:t xml:space="preserve">Jan </w:t>
      </w:r>
      <w:proofErr w:type="gramStart"/>
      <w:r>
        <w:t>31  The</w:t>
      </w:r>
      <w:proofErr w:type="gramEnd"/>
      <w:r>
        <w:t xml:space="preserve"> utility bill of $2,500 was paid.</w:t>
      </w:r>
    </w:p>
    <w:p w:rsidR="00E50EE7" w:rsidRDefault="00E50EE7"/>
    <w:p w:rsidR="00E50EE7" w:rsidRDefault="00683798">
      <w:r>
        <w:t xml:space="preserve">Jan </w:t>
      </w:r>
      <w:proofErr w:type="gramStart"/>
      <w:r>
        <w:t>31  A</w:t>
      </w:r>
      <w:proofErr w:type="gramEnd"/>
      <w:r>
        <w:t xml:space="preserve"> bill in the amount of $3,600 for advertising expenses incurred during the month of January was received.</w:t>
      </w:r>
    </w:p>
    <w:p w:rsidR="00E50EE7" w:rsidRDefault="00E50EE7"/>
    <w:p w:rsidR="00E50EE7" w:rsidRDefault="00683798">
      <w:r>
        <w:t xml:space="preserve">Jan </w:t>
      </w:r>
      <w:proofErr w:type="gramStart"/>
      <w:r>
        <w:t>31  The</w:t>
      </w:r>
      <w:proofErr w:type="gramEnd"/>
      <w:r>
        <w:t xml:space="preserve"> monthly payment for January of the mortgage payable was made.</w:t>
      </w:r>
    </w:p>
    <w:p w:rsidR="00E50EE7" w:rsidRDefault="00E50EE7"/>
    <w:p w:rsidR="00E50EE7" w:rsidRDefault="00683798">
      <w:proofErr w:type="gramStart"/>
      <w:r>
        <w:t>Feb  1</w:t>
      </w:r>
      <w:proofErr w:type="gramEnd"/>
      <w:r>
        <w:t xml:space="preserve">  The Sanford Company made a new issue of 5,000 shares of common stock for cash.  The market price of the stock was $40 per share.</w:t>
      </w:r>
    </w:p>
    <w:p w:rsidR="00E50EE7" w:rsidRDefault="00E50EE7"/>
    <w:p w:rsidR="00E50EE7" w:rsidRDefault="00683798">
      <w:proofErr w:type="gramStart"/>
      <w:r>
        <w:t>Feb  2</w:t>
      </w:r>
      <w:proofErr w:type="gramEnd"/>
      <w:r>
        <w:t xml:space="preserve">  A petty cash fund in the amount of $500 was established.</w:t>
      </w:r>
    </w:p>
    <w:p w:rsidR="00E50EE7" w:rsidRDefault="00E50EE7"/>
    <w:p w:rsidR="00E50EE7" w:rsidRDefault="00683798">
      <w:proofErr w:type="gramStart"/>
      <w:r>
        <w:t>Feb  3</w:t>
      </w:r>
      <w:proofErr w:type="gramEnd"/>
      <w:r>
        <w:t xml:space="preserve">  The Sanford Company bought back 1,000 shares of its own common stock for $40 per share.</w:t>
      </w:r>
    </w:p>
    <w:p w:rsidR="00E50EE7" w:rsidRDefault="00E50EE7"/>
    <w:p w:rsidR="00E50EE7" w:rsidRDefault="00683798">
      <w:proofErr w:type="gramStart"/>
      <w:r>
        <w:t>Feb  8</w:t>
      </w:r>
      <w:proofErr w:type="gramEnd"/>
      <w:r>
        <w:t xml:space="preserve">  The purchase of inventory on account on Jan 30</w:t>
      </w:r>
      <w:proofErr w:type="spellStart"/>
      <w:r>
        <w:rPr>
          <w:position w:val="12"/>
          <w:sz w:val="16"/>
          <w:szCs w:val="16"/>
        </w:rPr>
        <w:t>th</w:t>
      </w:r>
      <w:proofErr w:type="spellEnd"/>
      <w:r>
        <w:t xml:space="preserve"> was paid in full.</w:t>
      </w:r>
    </w:p>
    <w:p w:rsidR="00E50EE7" w:rsidRDefault="00E50EE7"/>
    <w:p w:rsidR="00E50EE7" w:rsidRDefault="00683798">
      <w:r>
        <w:t xml:space="preserve">Feb </w:t>
      </w:r>
      <w:proofErr w:type="gramStart"/>
      <w:r>
        <w:t>10  Sanford</w:t>
      </w:r>
      <w:proofErr w:type="gramEnd"/>
      <w:r>
        <w:t xml:space="preserve"> Company sold the note receivable from Jan 21</w:t>
      </w:r>
      <w:proofErr w:type="spellStart"/>
      <w:r>
        <w:rPr>
          <w:position w:val="12"/>
          <w:sz w:val="16"/>
          <w:szCs w:val="16"/>
        </w:rPr>
        <w:t>st</w:t>
      </w:r>
      <w:proofErr w:type="spellEnd"/>
      <w:r>
        <w:t xml:space="preserve"> to the bank, which discounted the note at 12.0%.</w:t>
      </w:r>
    </w:p>
    <w:p w:rsidR="00E50EE7" w:rsidRDefault="00E50EE7"/>
    <w:p w:rsidR="00E50EE7" w:rsidRDefault="00683798">
      <w:r>
        <w:t xml:space="preserve">Feb </w:t>
      </w:r>
      <w:proofErr w:type="gramStart"/>
      <w:r>
        <w:t>15  Cash</w:t>
      </w:r>
      <w:proofErr w:type="gramEnd"/>
      <w:r>
        <w:t xml:space="preserve"> sales for two weeks equaled $20,000.  The cost of inventory sold equaled $11,000.</w:t>
      </w:r>
    </w:p>
    <w:p w:rsidR="00E50EE7" w:rsidRDefault="00E50EE7"/>
    <w:p w:rsidR="00E50EE7" w:rsidRDefault="00683798">
      <w:r>
        <w:t xml:space="preserve">Feb </w:t>
      </w:r>
      <w:proofErr w:type="gramStart"/>
      <w:r>
        <w:t>20  The</w:t>
      </w:r>
      <w:proofErr w:type="gramEnd"/>
      <w:r>
        <w:t xml:space="preserve"> company purchases $20,000 of inventory on account with the terms 2/10, net 30.</w:t>
      </w:r>
    </w:p>
    <w:p w:rsidR="00E50EE7" w:rsidRDefault="00E50EE7"/>
    <w:p w:rsidR="00E50EE7" w:rsidRDefault="00683798">
      <w:r>
        <w:t xml:space="preserve">Feb </w:t>
      </w:r>
      <w:proofErr w:type="gramStart"/>
      <w:r>
        <w:t>27  The</w:t>
      </w:r>
      <w:proofErr w:type="gramEnd"/>
      <w:r>
        <w:t xml:space="preserve"> company paid an advertising bill for $5,600 which included the February advertising expense of $2,000 plus the balance due from January.</w:t>
      </w:r>
    </w:p>
    <w:p w:rsidR="00E50EE7" w:rsidRDefault="00E50EE7"/>
    <w:p w:rsidR="00E50EE7" w:rsidRDefault="00683798">
      <w:r>
        <w:lastRenderedPageBreak/>
        <w:t xml:space="preserve">Feb </w:t>
      </w:r>
      <w:proofErr w:type="gramStart"/>
      <w:r>
        <w:t>28  Cash</w:t>
      </w:r>
      <w:proofErr w:type="gramEnd"/>
      <w:r>
        <w:t xml:space="preserve"> sales for two weeks equaled $25,000.  The cost of inventory sold equaled $14,000.</w:t>
      </w:r>
    </w:p>
    <w:p w:rsidR="00E50EE7" w:rsidRDefault="00E50EE7"/>
    <w:p w:rsidR="00E50EE7" w:rsidRDefault="00683798">
      <w:r>
        <w:t xml:space="preserve">Feb </w:t>
      </w:r>
      <w:proofErr w:type="gramStart"/>
      <w:r>
        <w:t>28  The</w:t>
      </w:r>
      <w:proofErr w:type="gramEnd"/>
      <w:r>
        <w:t xml:space="preserve"> monthly payment for February of the mortgage payable was made.</w:t>
      </w:r>
    </w:p>
    <w:p w:rsidR="00E50EE7" w:rsidRDefault="00E50EE7"/>
    <w:p w:rsidR="00E50EE7" w:rsidRDefault="00683798">
      <w:r>
        <w:t xml:space="preserve">Feb </w:t>
      </w:r>
      <w:proofErr w:type="gramStart"/>
      <w:r>
        <w:t>28  The</w:t>
      </w:r>
      <w:proofErr w:type="gramEnd"/>
      <w:r>
        <w:t xml:space="preserve"> company collected cash of $59,000 from the accounts receivable, plus there was a total sales discount of $1,100 for the payment of receivables within the ten day discount period.</w:t>
      </w:r>
    </w:p>
    <w:p w:rsidR="00E50EE7" w:rsidRDefault="00E50EE7"/>
    <w:p w:rsidR="00E50EE7" w:rsidRDefault="00683798">
      <w:r>
        <w:t xml:space="preserve">Feb </w:t>
      </w:r>
      <w:proofErr w:type="gramStart"/>
      <w:r>
        <w:t>28  Salary</w:t>
      </w:r>
      <w:proofErr w:type="gramEnd"/>
      <w:r>
        <w:t xml:space="preserve"> expenses in the amount of $21,000 and tax expenses in the amount of $9,000 were paid.</w:t>
      </w:r>
    </w:p>
    <w:p w:rsidR="00E50EE7" w:rsidRDefault="00E50EE7"/>
    <w:p w:rsidR="00E50EE7" w:rsidRDefault="00683798">
      <w:r>
        <w:t xml:space="preserve">Feb </w:t>
      </w:r>
      <w:proofErr w:type="gramStart"/>
      <w:r>
        <w:t>28  The</w:t>
      </w:r>
      <w:proofErr w:type="gramEnd"/>
      <w:r>
        <w:t xml:space="preserve"> utility bill of $2,100 was paid.</w:t>
      </w:r>
    </w:p>
    <w:p w:rsidR="00E50EE7" w:rsidRDefault="00E50EE7"/>
    <w:p w:rsidR="00E50EE7" w:rsidRDefault="00683798">
      <w:r>
        <w:t xml:space="preserve">Feb </w:t>
      </w:r>
      <w:proofErr w:type="gramStart"/>
      <w:r>
        <w:t>28  Sales</w:t>
      </w:r>
      <w:proofErr w:type="gramEnd"/>
      <w:r>
        <w:t xml:space="preserve"> on account for the month of February totaled $60,000 with the terms 2/10, net 30.  The cost of inventory sold equaled $30,000.</w:t>
      </w:r>
    </w:p>
    <w:p w:rsidR="00E50EE7" w:rsidRDefault="00E50EE7"/>
    <w:p w:rsidR="00E50EE7" w:rsidRDefault="00683798">
      <w:proofErr w:type="gramStart"/>
      <w:r>
        <w:t>Mar  1</w:t>
      </w:r>
      <w:proofErr w:type="gramEnd"/>
      <w:r>
        <w:t xml:space="preserve">  The short-term note payable that was due on March 1</w:t>
      </w:r>
      <w:proofErr w:type="spellStart"/>
      <w:r>
        <w:rPr>
          <w:position w:val="12"/>
          <w:sz w:val="16"/>
          <w:szCs w:val="16"/>
        </w:rPr>
        <w:t>st</w:t>
      </w:r>
      <w:proofErr w:type="spellEnd"/>
      <w:r>
        <w:t xml:space="preserve"> plus all appropriate interest was paid.</w:t>
      </w:r>
    </w:p>
    <w:p w:rsidR="00E50EE7" w:rsidRDefault="00E50EE7"/>
    <w:p w:rsidR="00E50EE7" w:rsidRDefault="00683798">
      <w:proofErr w:type="gramStart"/>
      <w:r>
        <w:t>Mar  3</w:t>
      </w:r>
      <w:proofErr w:type="gramEnd"/>
      <w:r>
        <w:t xml:space="preserve">  The amount of the petty cash fund was increased by $200.</w:t>
      </w:r>
    </w:p>
    <w:p w:rsidR="00E50EE7" w:rsidRDefault="00E50EE7"/>
    <w:p w:rsidR="00E50EE7" w:rsidRDefault="00683798">
      <w:r>
        <w:t xml:space="preserve">Mar </w:t>
      </w:r>
      <w:proofErr w:type="gramStart"/>
      <w:r>
        <w:t>10  Supplies</w:t>
      </w:r>
      <w:proofErr w:type="gramEnd"/>
      <w:r>
        <w:t xml:space="preserve"> in the amount of $2,700 were purchased for cash.</w:t>
      </w:r>
    </w:p>
    <w:p w:rsidR="00E50EE7" w:rsidRDefault="00E50EE7"/>
    <w:p w:rsidR="00E50EE7" w:rsidRDefault="00683798">
      <w:r>
        <w:t xml:space="preserve">Mar </w:t>
      </w:r>
      <w:proofErr w:type="gramStart"/>
      <w:r>
        <w:t>15  Cash</w:t>
      </w:r>
      <w:proofErr w:type="gramEnd"/>
      <w:r>
        <w:t xml:space="preserve"> sales for two weeks equaled $27,000.  The cost of inventory sold equaled $15,000.</w:t>
      </w:r>
    </w:p>
    <w:p w:rsidR="00E50EE7" w:rsidRDefault="00E50EE7"/>
    <w:p w:rsidR="00E50EE7" w:rsidRDefault="00683798">
      <w:r>
        <w:t xml:space="preserve">Mar </w:t>
      </w:r>
      <w:proofErr w:type="gramStart"/>
      <w:r>
        <w:t>20  Sanford</w:t>
      </w:r>
      <w:proofErr w:type="gramEnd"/>
      <w:r>
        <w:t xml:space="preserve"> Company reissued 300 shares of its own stock for $42 per share.</w:t>
      </w:r>
    </w:p>
    <w:p w:rsidR="00E50EE7" w:rsidRDefault="00E50EE7"/>
    <w:p w:rsidR="00E50EE7" w:rsidRDefault="00683798">
      <w:r>
        <w:t xml:space="preserve">Mar </w:t>
      </w:r>
      <w:proofErr w:type="gramStart"/>
      <w:r>
        <w:t>21  The</w:t>
      </w:r>
      <w:proofErr w:type="gramEnd"/>
      <w:r>
        <w:t xml:space="preserve"> bank notified Sanford Company that the note receivable from January 21</w:t>
      </w:r>
      <w:proofErr w:type="spellStart"/>
      <w:r>
        <w:rPr>
          <w:position w:val="12"/>
          <w:sz w:val="16"/>
          <w:szCs w:val="16"/>
        </w:rPr>
        <w:t>st</w:t>
      </w:r>
      <w:proofErr w:type="spellEnd"/>
      <w:r>
        <w:t xml:space="preserve"> had not been paid.  The bank collected the amount of the note plus the interest due and a $20 protest fee from Sanford Company.  Sanford Company charged the full amount of the note receivable plus related fees against the customer’s account receivable balance.</w:t>
      </w:r>
    </w:p>
    <w:p w:rsidR="00E50EE7" w:rsidRDefault="00E50EE7"/>
    <w:p w:rsidR="00E50EE7" w:rsidRDefault="00683798">
      <w:r>
        <w:t xml:space="preserve">Mar </w:t>
      </w:r>
      <w:proofErr w:type="gramStart"/>
      <w:r>
        <w:t>25  The</w:t>
      </w:r>
      <w:proofErr w:type="gramEnd"/>
      <w:r>
        <w:t xml:space="preserve"> company purchased $50,000 of inventory on account with the terms 2/10, net 30.</w:t>
      </w:r>
    </w:p>
    <w:p w:rsidR="00E50EE7" w:rsidRDefault="00E50EE7"/>
    <w:p w:rsidR="00E50EE7" w:rsidRDefault="00683798">
      <w:r>
        <w:t xml:space="preserve">Mar </w:t>
      </w:r>
      <w:proofErr w:type="gramStart"/>
      <w:r>
        <w:t>28  The</w:t>
      </w:r>
      <w:proofErr w:type="gramEnd"/>
      <w:r>
        <w:t xml:space="preserve"> purchase of inventory on account on Feb 20</w:t>
      </w:r>
      <w:proofErr w:type="spellStart"/>
      <w:r>
        <w:rPr>
          <w:position w:val="12"/>
          <w:sz w:val="16"/>
          <w:szCs w:val="16"/>
        </w:rPr>
        <w:t>th</w:t>
      </w:r>
      <w:proofErr w:type="spellEnd"/>
      <w:r>
        <w:t xml:space="preserve"> was paid in full.</w:t>
      </w:r>
    </w:p>
    <w:p w:rsidR="00E50EE7" w:rsidRDefault="00E50EE7"/>
    <w:p w:rsidR="00E50EE7" w:rsidRDefault="00683798">
      <w:r>
        <w:t xml:space="preserve">Mar </w:t>
      </w:r>
      <w:proofErr w:type="gramStart"/>
      <w:r>
        <w:t>29  The</w:t>
      </w:r>
      <w:proofErr w:type="gramEnd"/>
      <w:r>
        <w:t xml:space="preserve"> petty cash fund had $150 in cash and receipts in total amounts for the following expense categories:  entertainment$160, travel $170, postage $90, and supplies $115.  The petty cash fund was replenished.</w:t>
      </w:r>
    </w:p>
    <w:p w:rsidR="00E50EE7" w:rsidRDefault="00E50EE7"/>
    <w:p w:rsidR="00E50EE7" w:rsidRDefault="00683798">
      <w:r>
        <w:t xml:space="preserve">Mar </w:t>
      </w:r>
      <w:proofErr w:type="gramStart"/>
      <w:r>
        <w:t>30  Cash</w:t>
      </w:r>
      <w:proofErr w:type="gramEnd"/>
      <w:r>
        <w:t xml:space="preserve"> sales for two weeks equaled $20,000.  The cost of inventory sold equaled $11,000.</w:t>
      </w:r>
    </w:p>
    <w:p w:rsidR="00E50EE7" w:rsidRDefault="00E50EE7"/>
    <w:p w:rsidR="00E50EE7" w:rsidRDefault="00683798">
      <w:r>
        <w:lastRenderedPageBreak/>
        <w:t xml:space="preserve">Mar </w:t>
      </w:r>
      <w:proofErr w:type="gramStart"/>
      <w:r>
        <w:t>30  The</w:t>
      </w:r>
      <w:proofErr w:type="gramEnd"/>
      <w:r>
        <w:t xml:space="preserve"> unearned revenue represented the rental of special equipment that was used by another company on weekends.  $9,000 of the revenue was earned in March.</w:t>
      </w:r>
    </w:p>
    <w:p w:rsidR="00E50EE7" w:rsidRDefault="00E50EE7"/>
    <w:p w:rsidR="00E50EE7" w:rsidRDefault="00683798">
      <w:r>
        <w:t xml:space="preserve">Mar </w:t>
      </w:r>
      <w:proofErr w:type="gramStart"/>
      <w:r>
        <w:t>31  Sales</w:t>
      </w:r>
      <w:proofErr w:type="gramEnd"/>
      <w:r>
        <w:t xml:space="preserve"> on account for the month of March totaled $67,000 with the terms 2/10, net 30.  The cost of inventory sold equaled $36,000.</w:t>
      </w:r>
    </w:p>
    <w:p w:rsidR="00E50EE7" w:rsidRDefault="00E50EE7"/>
    <w:p w:rsidR="00E50EE7" w:rsidRDefault="00683798">
      <w:r>
        <w:t xml:space="preserve">Mar </w:t>
      </w:r>
      <w:proofErr w:type="gramStart"/>
      <w:r>
        <w:t>31  Salary</w:t>
      </w:r>
      <w:proofErr w:type="gramEnd"/>
      <w:r>
        <w:t xml:space="preserve"> expenses in the amount of $16,000 and tax expenses in the amount of $7,000 were paid.</w:t>
      </w:r>
    </w:p>
    <w:p w:rsidR="00E50EE7" w:rsidRDefault="00E50EE7"/>
    <w:p w:rsidR="00E50EE7" w:rsidRDefault="00683798">
      <w:r>
        <w:t xml:space="preserve">Mar </w:t>
      </w:r>
      <w:proofErr w:type="gramStart"/>
      <w:r>
        <w:t>31  Collected</w:t>
      </w:r>
      <w:proofErr w:type="gramEnd"/>
      <w:r>
        <w:t xml:space="preserve"> cash of $70,000 from the accounts receivable, plus there was a total sales discount of $1,200 for the payment of receivables within the ten day discount period.</w:t>
      </w:r>
    </w:p>
    <w:p w:rsidR="00E50EE7" w:rsidRDefault="00E50EE7"/>
    <w:p w:rsidR="00E50EE7" w:rsidRDefault="00683798">
      <w:r>
        <w:t xml:space="preserve">Mar </w:t>
      </w:r>
      <w:proofErr w:type="gramStart"/>
      <w:r>
        <w:t>31  A</w:t>
      </w:r>
      <w:proofErr w:type="gramEnd"/>
      <w:r>
        <w:t xml:space="preserve"> warehouse building was acquired for $250,000.  Closing costs on the acquisition equaled $7,000, and there were costs of $10,300 to get the building into an operational condition to be used by Sanford Company.  Employee salaries specifically related to the building renovation were an additional $5,400.  This salary expense was part of the normal monthly expenses and would have been incurred regardless of whether the employees worked on the warehouse or did other activities within the company.  Sanford Company paid $100,000 in cash as a down payment with the balance due being added to the mortgage payable account.</w:t>
      </w:r>
    </w:p>
    <w:p w:rsidR="00E50EE7" w:rsidRDefault="00E50EE7"/>
    <w:p w:rsidR="00E50EE7" w:rsidRDefault="00683798">
      <w:r>
        <w:t xml:space="preserve">Mar </w:t>
      </w:r>
      <w:proofErr w:type="gramStart"/>
      <w:r>
        <w:t>31  The</w:t>
      </w:r>
      <w:proofErr w:type="gramEnd"/>
      <w:r>
        <w:t xml:space="preserve"> utility bill of $3,000 was paid.</w:t>
      </w:r>
    </w:p>
    <w:p w:rsidR="00E50EE7" w:rsidRDefault="00E50EE7"/>
    <w:p w:rsidR="00E50EE7" w:rsidRDefault="00683798">
      <w:r>
        <w:t xml:space="preserve">Mar </w:t>
      </w:r>
      <w:proofErr w:type="gramStart"/>
      <w:r>
        <w:t>31  Sanford</w:t>
      </w:r>
      <w:proofErr w:type="gramEnd"/>
      <w:r>
        <w:t xml:space="preserve"> Company repaid the 90 day discounted note payable from January 2</w:t>
      </w:r>
      <w:proofErr w:type="spellStart"/>
      <w:r>
        <w:rPr>
          <w:position w:val="12"/>
          <w:sz w:val="16"/>
          <w:szCs w:val="16"/>
        </w:rPr>
        <w:t>nd</w:t>
      </w:r>
      <w:proofErr w:type="spellEnd"/>
      <w:r>
        <w:t xml:space="preserve"> in full.</w:t>
      </w:r>
    </w:p>
    <w:p w:rsidR="00E50EE7" w:rsidRDefault="00E50EE7"/>
    <w:p w:rsidR="00E50EE7" w:rsidRDefault="00683798">
      <w:r>
        <w:t xml:space="preserve">Mar </w:t>
      </w:r>
      <w:proofErr w:type="gramStart"/>
      <w:r>
        <w:t>31  The</w:t>
      </w:r>
      <w:proofErr w:type="gramEnd"/>
      <w:r>
        <w:t xml:space="preserve"> equipment depreciation entry for the three months of 20x3 was completed.</w:t>
      </w:r>
    </w:p>
    <w:p w:rsidR="00E50EE7" w:rsidRDefault="00E50EE7"/>
    <w:p w:rsidR="00E50EE7" w:rsidRDefault="00683798">
      <w:r>
        <w:t xml:space="preserve">Mar </w:t>
      </w:r>
      <w:proofErr w:type="gramStart"/>
      <w:r>
        <w:t>31  The</w:t>
      </w:r>
      <w:proofErr w:type="gramEnd"/>
      <w:r>
        <w:t xml:space="preserve"> depreciation entry for the building for the months of January, February, and March was entered.</w:t>
      </w:r>
    </w:p>
    <w:p w:rsidR="00E50EE7" w:rsidRDefault="00E50EE7"/>
    <w:p w:rsidR="00E50EE7" w:rsidRDefault="00683798">
      <w:r>
        <w:t xml:space="preserve">Mar </w:t>
      </w:r>
      <w:proofErr w:type="gramStart"/>
      <w:r>
        <w:t>31  The</w:t>
      </w:r>
      <w:proofErr w:type="gramEnd"/>
      <w:r>
        <w:t xml:space="preserve"> amortization of intangible assets for the three months of 20x3 was completed.</w:t>
      </w:r>
    </w:p>
    <w:p w:rsidR="00E50EE7" w:rsidRDefault="00E50EE7"/>
    <w:p w:rsidR="00E50EE7" w:rsidRDefault="00683798">
      <w:r>
        <w:t xml:space="preserve">Mar </w:t>
      </w:r>
      <w:proofErr w:type="gramStart"/>
      <w:r>
        <w:t>31  The</w:t>
      </w:r>
      <w:proofErr w:type="gramEnd"/>
      <w:r>
        <w:t xml:space="preserve"> bad debt expense based on the aging schedule for accounts receivable was determined for the three month period.  Note: The total balance in accounts receivable should be $76,853.</w:t>
      </w:r>
    </w:p>
    <w:p w:rsidR="00E50EE7" w:rsidRDefault="00E50EE7"/>
    <w:p w:rsidR="00E50EE7" w:rsidRDefault="00683798">
      <w:r>
        <w:t xml:space="preserve">Mar </w:t>
      </w:r>
      <w:proofErr w:type="gramStart"/>
      <w:r>
        <w:t>31  Salary</w:t>
      </w:r>
      <w:proofErr w:type="gramEnd"/>
      <w:r>
        <w:t xml:space="preserve"> expenses incurred during the month of March but not yet paid equaled $8,400 and tax expenses equaled $2,800.</w:t>
      </w:r>
    </w:p>
    <w:p w:rsidR="00E50EE7" w:rsidRDefault="00E50EE7"/>
    <w:p w:rsidR="00E50EE7" w:rsidRDefault="00683798">
      <w:r>
        <w:t xml:space="preserve">Mar </w:t>
      </w:r>
      <w:proofErr w:type="gramStart"/>
      <w:r>
        <w:t>31  A</w:t>
      </w:r>
      <w:proofErr w:type="gramEnd"/>
      <w:r>
        <w:t xml:space="preserve"> physical inventory of supplies indicated a total amount of $5,000 of supplies still on hand.</w:t>
      </w:r>
    </w:p>
    <w:p w:rsidR="00E50EE7" w:rsidRDefault="00E50EE7"/>
    <w:p w:rsidR="00E50EE7" w:rsidRDefault="00683798">
      <w:r>
        <w:lastRenderedPageBreak/>
        <w:t xml:space="preserve">Mar </w:t>
      </w:r>
      <w:proofErr w:type="gramStart"/>
      <w:r>
        <w:t>31  A</w:t>
      </w:r>
      <w:proofErr w:type="gramEnd"/>
      <w:r>
        <w:t xml:space="preserve"> customer sent an advance payment of $10,000 for the use of special equipment in April and May.</w:t>
      </w:r>
    </w:p>
    <w:p w:rsidR="00E50EE7" w:rsidRDefault="00E50EE7"/>
    <w:p w:rsidR="00E50EE7" w:rsidRDefault="00683798">
      <w:r>
        <w:t xml:space="preserve">Mar </w:t>
      </w:r>
      <w:proofErr w:type="gramStart"/>
      <w:r>
        <w:t>31  The</w:t>
      </w:r>
      <w:proofErr w:type="gramEnd"/>
      <w:r>
        <w:t xml:space="preserve"> amount of rent expense for the warehouse for the first three months of 20x3 was recognized.</w:t>
      </w:r>
    </w:p>
    <w:p w:rsidR="00E50EE7" w:rsidRDefault="00E50EE7"/>
    <w:p w:rsidR="00E50EE7" w:rsidRDefault="00683798">
      <w:r>
        <w:t xml:space="preserve">Mar </w:t>
      </w:r>
      <w:proofErr w:type="gramStart"/>
      <w:r>
        <w:t>31  Sanford</w:t>
      </w:r>
      <w:proofErr w:type="gramEnd"/>
      <w:r>
        <w:t xml:space="preserve"> Company provided services to a customer in the amount of $3,000 during March but a bill has not been sent.</w:t>
      </w:r>
    </w:p>
    <w:p w:rsidR="00E50EE7" w:rsidRDefault="00E50EE7"/>
    <w:p w:rsidR="00E50EE7" w:rsidRDefault="00683798">
      <w:r>
        <w:t xml:space="preserve">Mar </w:t>
      </w:r>
      <w:proofErr w:type="gramStart"/>
      <w:r>
        <w:t>31  The</w:t>
      </w:r>
      <w:proofErr w:type="gramEnd"/>
      <w:r>
        <w:t xml:space="preserve"> amount of insurance expense for the first three months of 20x3 was recognized.</w:t>
      </w:r>
    </w:p>
    <w:p w:rsidR="00E50EE7" w:rsidRDefault="00E50EE7"/>
    <w:p w:rsidR="00E50EE7" w:rsidRDefault="00683798">
      <w:r>
        <w:t xml:space="preserve">Mar </w:t>
      </w:r>
      <w:proofErr w:type="gramStart"/>
      <w:r>
        <w:t>31  The</w:t>
      </w:r>
      <w:proofErr w:type="gramEnd"/>
      <w:r>
        <w:t xml:space="preserve"> amount of interest earned on marketable securities for the three months of 20x3 was recognized.</w:t>
      </w:r>
    </w:p>
    <w:p w:rsidR="00E50EE7" w:rsidRDefault="00E50EE7"/>
    <w:p w:rsidR="00E50EE7" w:rsidRDefault="00683798">
      <w:r>
        <w:t xml:space="preserve">Mar </w:t>
      </w:r>
      <w:proofErr w:type="gramStart"/>
      <w:r>
        <w:t>31  The</w:t>
      </w:r>
      <w:proofErr w:type="gramEnd"/>
      <w:r>
        <w:t xml:space="preserve"> amount of interest expense for the total long-term notes payable for the first three months of 20x3 was recognized.</w:t>
      </w:r>
    </w:p>
    <w:p w:rsidR="00E50EE7" w:rsidRDefault="00E50EE7"/>
    <w:p w:rsidR="00E50EE7" w:rsidRDefault="00683798">
      <w:r>
        <w:t xml:space="preserve">Mar </w:t>
      </w:r>
      <w:proofErr w:type="gramStart"/>
      <w:r>
        <w:t>31  The</w:t>
      </w:r>
      <w:proofErr w:type="gramEnd"/>
      <w:r>
        <w:t xml:space="preserve"> amount of interest expense for the bonds payable for the three months of 20x3 was recognized.</w:t>
      </w:r>
    </w:p>
    <w:p w:rsidR="00E50EE7" w:rsidRDefault="00E50EE7"/>
    <w:p w:rsidR="00E50EE7" w:rsidRDefault="00683798">
      <w:r>
        <w:t xml:space="preserve">Mar </w:t>
      </w:r>
      <w:proofErr w:type="gramStart"/>
      <w:r>
        <w:t>31  The</w:t>
      </w:r>
      <w:proofErr w:type="gramEnd"/>
      <w:r>
        <w:t xml:space="preserve"> monthly payment for March of the mortgage payable was made.</w:t>
      </w:r>
    </w:p>
    <w:p w:rsidR="00E50EE7" w:rsidRDefault="00E50EE7"/>
    <w:p w:rsidR="00E50EE7" w:rsidRDefault="00683798">
      <w:pPr>
        <w:rPr>
          <w:b/>
        </w:rPr>
      </w:pPr>
      <w:r>
        <w:rPr>
          <w:b/>
        </w:rPr>
        <w:t>Required</w:t>
      </w:r>
    </w:p>
    <w:p w:rsidR="00E50EE7" w:rsidRDefault="00E50EE7">
      <w:pPr>
        <w:rPr>
          <w:b/>
        </w:rPr>
      </w:pPr>
    </w:p>
    <w:p w:rsidR="00E50EE7" w:rsidRDefault="00683798">
      <w:pPr>
        <w:tabs>
          <w:tab w:val="left" w:pos="360"/>
        </w:tabs>
        <w:ind w:left="360" w:hanging="360"/>
      </w:pPr>
      <w:r>
        <w:t>1.</w:t>
      </w:r>
      <w:r>
        <w:tab/>
        <w:t>Supply journal entries for each of the transactions.</w:t>
      </w:r>
      <w:r w:rsidR="003A1C55">
        <w:t xml:space="preserve"> </w:t>
      </w:r>
      <w:r w:rsidR="003A1C55" w:rsidRPr="003A1C55">
        <w:t>You should number the entries in some way to keep track of your work</w:t>
      </w:r>
      <w:r w:rsidR="003A1C55">
        <w:t>.</w:t>
      </w:r>
      <w:bookmarkStart w:id="0" w:name="_GoBack"/>
      <w:bookmarkEnd w:id="0"/>
      <w:r>
        <w:t xml:space="preserve">  </w:t>
      </w:r>
      <w:proofErr w:type="gramStart"/>
      <w:r>
        <w:t>The</w:t>
      </w:r>
      <w:proofErr w:type="gramEnd"/>
      <w:r>
        <w:t xml:space="preserve"> numbers in the journal entries can be rounded to the nearest dollar.</w:t>
      </w:r>
    </w:p>
    <w:p w:rsidR="00E50EE7" w:rsidRDefault="00E50EE7"/>
    <w:p w:rsidR="00E50EE7" w:rsidRDefault="00683798">
      <w:pPr>
        <w:tabs>
          <w:tab w:val="left" w:pos="360"/>
        </w:tabs>
        <w:ind w:left="360" w:hanging="360"/>
      </w:pPr>
      <w:r>
        <w:t>2.</w:t>
      </w:r>
      <w:r>
        <w:tab/>
        <w:t>Develop an income statement in good form for Sanford Company for the first three months of 20x3.</w:t>
      </w:r>
    </w:p>
    <w:p w:rsidR="00E50EE7" w:rsidRDefault="00E50EE7"/>
    <w:p w:rsidR="00E50EE7" w:rsidRDefault="00683798">
      <w:pPr>
        <w:tabs>
          <w:tab w:val="left" w:pos="360"/>
        </w:tabs>
        <w:ind w:left="360" w:hanging="360"/>
      </w:pPr>
      <w:r>
        <w:t>3.</w:t>
      </w:r>
      <w:r>
        <w:tab/>
        <w:t>Develop a statement of retained earnings in good form as of March 31, 20x3 for Sanford Company</w:t>
      </w:r>
    </w:p>
    <w:p w:rsidR="00E50EE7" w:rsidRDefault="00E50EE7"/>
    <w:p w:rsidR="00E50EE7" w:rsidRDefault="00683798">
      <w:pPr>
        <w:tabs>
          <w:tab w:val="left" w:pos="360"/>
        </w:tabs>
        <w:ind w:left="360" w:hanging="360"/>
      </w:pPr>
      <w:r>
        <w:t>4.</w:t>
      </w:r>
      <w:r>
        <w:tab/>
        <w:t>Develop a balance sheet in good form as of March 31, 20x3 for Sanford Company.</w:t>
      </w:r>
    </w:p>
    <w:sectPr w:rsidR="00E50EE7">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w:altName w:val="Courier New"/>
    <w:panose1 w:val="02070409020205020404"/>
    <w:charset w:val="00"/>
    <w:family w:val="modern"/>
    <w:notTrueType/>
    <w:pitch w:val="fixed"/>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intFractionalCharacterWidth/>
  <w:hideSpellingErrors/>
  <w:hideGrammaticalErrors/>
  <w:proofState w:spelling="clean" w:grammar="clean"/>
  <w:defaultTabStop w:val="720"/>
  <w:hyphenationZone w:val="0"/>
  <w:doNotHyphenateCaps/>
  <w:drawingGridHorizontalSpacing w:val="120"/>
  <w:drawingGridVerticalSpacing w:val="120"/>
  <w:displayVerticalDrawingGridEvery w:val="0"/>
  <w:doNotUseMarginsForDrawingGridOrigin/>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DE7"/>
    <w:rsid w:val="003A1C55"/>
    <w:rsid w:val="00683798"/>
    <w:rsid w:val="00713DE7"/>
    <w:rsid w:val="00C65507"/>
    <w:rsid w:val="00E50E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w:eastAsia="Times New Roman" w:hAnsi="Courier"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style>
  <w:style w:type="paragraph" w:styleId="Heading3">
    <w:name w:val="heading 3"/>
    <w:basedOn w:val="Normal"/>
    <w:next w:val="Normal"/>
    <w:qFormat/>
    <w:pPr>
      <w:keepNext/>
      <w:jc w:val="right"/>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w:eastAsia="Times New Roman" w:hAnsi="Courier"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style>
  <w:style w:type="paragraph" w:styleId="Heading3">
    <w:name w:val="heading 3"/>
    <w:basedOn w:val="Normal"/>
    <w:next w:val="Normal"/>
    <w:qFormat/>
    <w:pPr>
      <w:keepNext/>
      <w:jc w:val="right"/>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1831</Words>
  <Characters>10440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Sanford Company</vt:lpstr>
    </vt:vector>
  </TitlesOfParts>
  <Company>Regent University</Company>
  <LinksUpToDate>false</LinksUpToDate>
  <CharactersWithSpaces>12247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Sanford Company</dc:title>
  <dc:creator>timored</dc:creator>
  <cp:lastModifiedBy>John Grissom</cp:lastModifiedBy>
  <cp:revision>2</cp:revision>
  <cp:lastPrinted>1997-09-09T18:48:00Z</cp:lastPrinted>
  <dcterms:created xsi:type="dcterms:W3CDTF">2013-10-18T23:44:00Z</dcterms:created>
  <dcterms:modified xsi:type="dcterms:W3CDTF">2013-10-18T23:44:00Z</dcterms:modified>
</cp:coreProperties>
</file>