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95B" w:rsidRDefault="005A195B" w:rsidP="005A195B">
      <w:pPr>
        <w:jc w:val="center"/>
      </w:pPr>
      <w:r>
        <w:br/>
      </w:r>
      <w:r>
        <w:rPr>
          <w:noProof/>
        </w:rPr>
        <w:drawing>
          <wp:inline distT="0" distB="0" distL="0" distR="0">
            <wp:extent cx="5486400" cy="3439795"/>
            <wp:effectExtent l="0" t="0" r="0" b="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20 at 2.01.2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/>
      </w:r>
      <w:r>
        <w:rPr>
          <w:noProof/>
        </w:rPr>
        <w:drawing>
          <wp:inline distT="0" distB="0" distL="0" distR="0">
            <wp:extent cx="5486400" cy="3482975"/>
            <wp:effectExtent l="0" t="0" r="0" b="0"/>
            <wp:docPr id="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20 at 2.01.40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95B" w:rsidRDefault="005A195B" w:rsidP="005A195B">
      <w:r>
        <w:rPr>
          <w:noProof/>
        </w:rPr>
        <w:lastRenderedPageBreak/>
        <w:drawing>
          <wp:inline distT="0" distB="0" distL="0" distR="0">
            <wp:extent cx="5486400" cy="3530600"/>
            <wp:effectExtent l="0" t="0" r="0" b="0"/>
            <wp:docPr id="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20 at 2.01.53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95B" w:rsidRDefault="005A195B" w:rsidP="005A195B">
      <w:r>
        <w:rPr>
          <w:noProof/>
        </w:rPr>
        <w:drawing>
          <wp:inline distT="0" distB="0" distL="0" distR="0">
            <wp:extent cx="5486400" cy="3552825"/>
            <wp:effectExtent l="0" t="0" r="0" b="3175"/>
            <wp:docPr id="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20 at 2.02.06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D0E" w:rsidRDefault="00E81C4A">
      <w:r>
        <w:t>20. Shop-</w:t>
      </w:r>
      <w:proofErr w:type="spellStart"/>
      <w:r>
        <w:t>Til</w:t>
      </w:r>
      <w:proofErr w:type="spellEnd"/>
      <w:r>
        <w:t>-You-Drop Inc. recently reported net income of $5.2 million and depreciation of $600,000. What is its net cash flow? Assume it has no amortization expense.</w:t>
      </w:r>
    </w:p>
    <w:p w:rsidR="00E81C4A" w:rsidRDefault="00E81C4A" w:rsidP="00E81C4A">
      <w:pPr>
        <w:pStyle w:val="ListParagraph"/>
        <w:numPr>
          <w:ilvl w:val="0"/>
          <w:numId w:val="1"/>
        </w:numPr>
      </w:pPr>
      <w:r>
        <w:t>$5,400,000</w:t>
      </w:r>
    </w:p>
    <w:p w:rsidR="00E81C4A" w:rsidRDefault="00E81C4A" w:rsidP="00E81C4A">
      <w:pPr>
        <w:pStyle w:val="ListParagraph"/>
        <w:numPr>
          <w:ilvl w:val="0"/>
          <w:numId w:val="1"/>
        </w:numPr>
      </w:pPr>
      <w:r>
        <w:t>$5,600,000</w:t>
      </w:r>
    </w:p>
    <w:p w:rsidR="00E81C4A" w:rsidRDefault="00E81C4A" w:rsidP="00E81C4A">
      <w:pPr>
        <w:pStyle w:val="ListParagraph"/>
        <w:numPr>
          <w:ilvl w:val="0"/>
          <w:numId w:val="1"/>
        </w:numPr>
      </w:pPr>
      <w:r>
        <w:t>$5,800,000</w:t>
      </w:r>
    </w:p>
    <w:p w:rsidR="00E81C4A" w:rsidRDefault="00E81C4A" w:rsidP="00E81C4A">
      <w:pPr>
        <w:pStyle w:val="ListParagraph"/>
        <w:numPr>
          <w:ilvl w:val="0"/>
          <w:numId w:val="1"/>
        </w:numPr>
      </w:pPr>
      <w:r>
        <w:lastRenderedPageBreak/>
        <w:t>$6,000,000</w:t>
      </w:r>
    </w:p>
    <w:p w:rsidR="00E81C4A" w:rsidRDefault="00E81C4A" w:rsidP="00E81C4A">
      <w:pPr>
        <w:pStyle w:val="ListParagraph"/>
        <w:numPr>
          <w:ilvl w:val="0"/>
          <w:numId w:val="1"/>
        </w:numPr>
      </w:pPr>
      <w:r>
        <w:t>$6,200,000</w:t>
      </w:r>
    </w:p>
    <w:p w:rsidR="00E81C4A" w:rsidRDefault="00E81C4A" w:rsidP="00E81C4A">
      <w:r>
        <w:t xml:space="preserve">21. Companies generate income from their “regular” operations and from things like interest on securities they hold, which is call non-operating income. </w:t>
      </w:r>
      <w:proofErr w:type="spellStart"/>
      <w:r>
        <w:t>Mitel</w:t>
      </w:r>
      <w:proofErr w:type="spellEnd"/>
      <w:r>
        <w:t xml:space="preserve"> Metals recently reported $9,000 of sales, $6,000 of operating costs other than depreciation, and $1,500 of depreciation. The company had no amortization charges and no non-operating income. It had issued $4,000 of bonds that carry a 7% interest rate, and its federal-plus-state income tax rate was 40%. What was the firm’s operating income, or EBIT?</w:t>
      </w:r>
    </w:p>
    <w:p w:rsidR="00E81C4A" w:rsidRDefault="00E81C4A" w:rsidP="00E81C4A">
      <w:pPr>
        <w:pStyle w:val="ListParagraph"/>
        <w:numPr>
          <w:ilvl w:val="0"/>
          <w:numId w:val="2"/>
        </w:numPr>
      </w:pPr>
      <w:r>
        <w:t>$1,100</w:t>
      </w:r>
    </w:p>
    <w:p w:rsidR="00E81C4A" w:rsidRDefault="00E81C4A" w:rsidP="00E81C4A">
      <w:pPr>
        <w:pStyle w:val="ListParagraph"/>
        <w:numPr>
          <w:ilvl w:val="0"/>
          <w:numId w:val="2"/>
        </w:numPr>
      </w:pPr>
      <w:r>
        <w:t>$1,200</w:t>
      </w:r>
    </w:p>
    <w:p w:rsidR="00E81C4A" w:rsidRDefault="00E81C4A" w:rsidP="00E81C4A">
      <w:pPr>
        <w:pStyle w:val="ListParagraph"/>
        <w:numPr>
          <w:ilvl w:val="0"/>
          <w:numId w:val="2"/>
        </w:numPr>
      </w:pPr>
      <w:r>
        <w:t>$1,300</w:t>
      </w:r>
    </w:p>
    <w:p w:rsidR="00E81C4A" w:rsidRDefault="00E81C4A" w:rsidP="00E81C4A">
      <w:pPr>
        <w:pStyle w:val="ListParagraph"/>
        <w:numPr>
          <w:ilvl w:val="0"/>
          <w:numId w:val="2"/>
        </w:numPr>
      </w:pPr>
      <w:r>
        <w:t>$1,400</w:t>
      </w:r>
    </w:p>
    <w:p w:rsidR="00E81C4A" w:rsidRDefault="00E81C4A" w:rsidP="00E81C4A">
      <w:pPr>
        <w:pStyle w:val="ListParagraph"/>
        <w:numPr>
          <w:ilvl w:val="0"/>
          <w:numId w:val="2"/>
        </w:numPr>
      </w:pPr>
      <w:r>
        <w:t>$1,500</w:t>
      </w:r>
    </w:p>
    <w:p w:rsidR="00E81C4A" w:rsidRDefault="00E81C4A" w:rsidP="00E81C4A">
      <w:r>
        <w:t xml:space="preserve">22. Temple Square Inc. reported that </w:t>
      </w:r>
      <w:proofErr w:type="gramStart"/>
      <w:r>
        <w:t>its</w:t>
      </w:r>
      <w:proofErr w:type="gramEnd"/>
      <w:r>
        <w:t xml:space="preserve"> retained earning for 2005 were $490,000. In its 2006 financial statements, it reported $60,000 of net income, and it ended 2006 with $510,000 of retained earnings, How much were paid as dividends to shareholders during 2006?</w:t>
      </w:r>
    </w:p>
    <w:p w:rsidR="00E81C4A" w:rsidRDefault="00E81C4A" w:rsidP="00E81C4A">
      <w:pPr>
        <w:pStyle w:val="ListParagraph"/>
        <w:numPr>
          <w:ilvl w:val="0"/>
          <w:numId w:val="3"/>
        </w:numPr>
      </w:pPr>
      <w:r>
        <w:t>$20,000</w:t>
      </w:r>
    </w:p>
    <w:p w:rsidR="00E81C4A" w:rsidRDefault="00E81C4A" w:rsidP="00E81C4A">
      <w:pPr>
        <w:pStyle w:val="ListParagraph"/>
        <w:numPr>
          <w:ilvl w:val="0"/>
          <w:numId w:val="3"/>
        </w:numPr>
      </w:pPr>
      <w:r>
        <w:t>$25,000</w:t>
      </w:r>
    </w:p>
    <w:p w:rsidR="00E81C4A" w:rsidRDefault="00E81C4A" w:rsidP="00E81C4A">
      <w:pPr>
        <w:pStyle w:val="ListParagraph"/>
        <w:numPr>
          <w:ilvl w:val="0"/>
          <w:numId w:val="3"/>
        </w:numPr>
      </w:pPr>
      <w:r>
        <w:t>$30,000</w:t>
      </w:r>
    </w:p>
    <w:p w:rsidR="00E81C4A" w:rsidRDefault="00E81C4A" w:rsidP="00E81C4A">
      <w:pPr>
        <w:pStyle w:val="ListParagraph"/>
        <w:numPr>
          <w:ilvl w:val="0"/>
          <w:numId w:val="3"/>
        </w:numPr>
      </w:pPr>
      <w:r>
        <w:t>$35,000</w:t>
      </w:r>
    </w:p>
    <w:p w:rsidR="00E81C4A" w:rsidRDefault="00E81C4A" w:rsidP="00E81C4A">
      <w:pPr>
        <w:pStyle w:val="ListParagraph"/>
        <w:numPr>
          <w:ilvl w:val="0"/>
          <w:numId w:val="3"/>
        </w:numPr>
      </w:pPr>
      <w:r>
        <w:t>$40,000</w:t>
      </w:r>
    </w:p>
    <w:p w:rsidR="00E81C4A" w:rsidRDefault="00E81C4A" w:rsidP="00E81C4A">
      <w:r>
        <w:t>23. Which of the following statements is CORRECT?</w:t>
      </w:r>
    </w:p>
    <w:p w:rsidR="00E81C4A" w:rsidRDefault="00E81C4A" w:rsidP="00E81C4A">
      <w:pPr>
        <w:pStyle w:val="ListParagraph"/>
        <w:numPr>
          <w:ilvl w:val="0"/>
          <w:numId w:val="4"/>
        </w:numPr>
      </w:pPr>
      <w:r>
        <w:t>Four key financial statements are the balance sheets, the income statement, the statement of cash flows, the statements of retained earning.</w:t>
      </w:r>
    </w:p>
    <w:p w:rsidR="00E81C4A" w:rsidRDefault="00E81C4A" w:rsidP="00E81C4A">
      <w:pPr>
        <w:pStyle w:val="ListParagraph"/>
        <w:numPr>
          <w:ilvl w:val="0"/>
          <w:numId w:val="4"/>
        </w:numPr>
      </w:pPr>
      <w:r>
        <w:t>The balance sheet gives us a picture of the firm’s financial situation over a period of time.</w:t>
      </w:r>
    </w:p>
    <w:p w:rsidR="00E81C4A" w:rsidRDefault="00E81C4A" w:rsidP="00E81C4A">
      <w:pPr>
        <w:pStyle w:val="ListParagraph"/>
        <w:numPr>
          <w:ilvl w:val="0"/>
          <w:numId w:val="4"/>
        </w:numPr>
      </w:pPr>
      <w:r>
        <w:t>The income statement gives us a snapshot of what is happening at a point in time.</w:t>
      </w:r>
    </w:p>
    <w:p w:rsidR="00E81C4A" w:rsidRDefault="00E81C4A" w:rsidP="00E81C4A">
      <w:pPr>
        <w:pStyle w:val="ListParagraph"/>
        <w:numPr>
          <w:ilvl w:val="0"/>
          <w:numId w:val="4"/>
        </w:numPr>
      </w:pPr>
      <w:r>
        <w:t>The statement of cash flows tells us how much cash the firm has in the form of currency and demand deposits.</w:t>
      </w:r>
    </w:p>
    <w:p w:rsidR="00E81C4A" w:rsidRDefault="00E81C4A" w:rsidP="00E81C4A">
      <w:pPr>
        <w:pStyle w:val="ListParagraph"/>
        <w:numPr>
          <w:ilvl w:val="0"/>
          <w:numId w:val="4"/>
        </w:numPr>
      </w:pPr>
      <w:r>
        <w:t>The statement of cash needs tells us how much cash the firm will require during some future period, generally a month or a year.</w:t>
      </w:r>
    </w:p>
    <w:p w:rsidR="00E81C4A" w:rsidRDefault="00E81C4A" w:rsidP="00E81C4A">
      <w:r>
        <w:t>24. Which of the following items is NOT included in current assets?</w:t>
      </w:r>
    </w:p>
    <w:p w:rsidR="00E81C4A" w:rsidRDefault="00E81C4A" w:rsidP="00E81C4A">
      <w:pPr>
        <w:pStyle w:val="ListParagraph"/>
        <w:numPr>
          <w:ilvl w:val="0"/>
          <w:numId w:val="5"/>
        </w:numPr>
      </w:pPr>
      <w:r>
        <w:t>Accounts payable.</w:t>
      </w:r>
    </w:p>
    <w:p w:rsidR="00E81C4A" w:rsidRDefault="00E81C4A" w:rsidP="00E81C4A">
      <w:pPr>
        <w:pStyle w:val="ListParagraph"/>
        <w:numPr>
          <w:ilvl w:val="0"/>
          <w:numId w:val="5"/>
        </w:numPr>
      </w:pPr>
      <w:r>
        <w:t>Inventory</w:t>
      </w:r>
    </w:p>
    <w:p w:rsidR="00E81C4A" w:rsidRDefault="00E81C4A" w:rsidP="00E81C4A">
      <w:pPr>
        <w:pStyle w:val="ListParagraph"/>
        <w:numPr>
          <w:ilvl w:val="0"/>
          <w:numId w:val="5"/>
        </w:numPr>
      </w:pPr>
      <w:r>
        <w:t>Accounts receivable</w:t>
      </w:r>
    </w:p>
    <w:p w:rsidR="00E81C4A" w:rsidRDefault="00E81C4A" w:rsidP="00E81C4A">
      <w:pPr>
        <w:pStyle w:val="ListParagraph"/>
        <w:numPr>
          <w:ilvl w:val="0"/>
          <w:numId w:val="5"/>
        </w:numPr>
      </w:pPr>
      <w:r>
        <w:t>Cash.</w:t>
      </w:r>
    </w:p>
    <w:p w:rsidR="00E81C4A" w:rsidRDefault="00E81C4A" w:rsidP="00E81C4A">
      <w:pPr>
        <w:pStyle w:val="ListParagraph"/>
        <w:numPr>
          <w:ilvl w:val="0"/>
          <w:numId w:val="5"/>
        </w:numPr>
      </w:pPr>
      <w:r>
        <w:t>Short-term highly liquid, marketable securities.</w:t>
      </w:r>
    </w:p>
    <w:p w:rsidR="00E81C4A" w:rsidRDefault="00E81C4A" w:rsidP="00E81C4A">
      <w:r>
        <w:t>25. A start-up firm is making an initial investment in new plant and equipment. Assume that currently its equipment must be depreciated on a straight-line basis over 10 years, but Congress is considering legislation that would require the firm to depreciate the equipment over 7 years. If the legislation becomes law, which of the following would occur in the year following the change?</w:t>
      </w:r>
    </w:p>
    <w:p w:rsidR="00ED5399" w:rsidRDefault="00ED5399" w:rsidP="00ED5399">
      <w:pPr>
        <w:pStyle w:val="ListParagraph"/>
        <w:numPr>
          <w:ilvl w:val="0"/>
          <w:numId w:val="6"/>
        </w:numPr>
      </w:pPr>
      <w:r>
        <w:t>The firm’s tax payments would increase.</w:t>
      </w:r>
    </w:p>
    <w:p w:rsidR="00ED5399" w:rsidRDefault="00ED5399" w:rsidP="00ED5399">
      <w:pPr>
        <w:pStyle w:val="ListParagraph"/>
        <w:numPr>
          <w:ilvl w:val="0"/>
          <w:numId w:val="6"/>
        </w:numPr>
      </w:pPr>
      <w:r>
        <w:lastRenderedPageBreak/>
        <w:t>The firm’s reported net income would increase.</w:t>
      </w:r>
    </w:p>
    <w:p w:rsidR="00ED5399" w:rsidRDefault="00ED5399" w:rsidP="00ED5399">
      <w:pPr>
        <w:pStyle w:val="ListParagraph"/>
        <w:numPr>
          <w:ilvl w:val="0"/>
          <w:numId w:val="6"/>
        </w:numPr>
      </w:pPr>
      <w:r>
        <w:t>The firm’s taxable income would increase.</w:t>
      </w:r>
    </w:p>
    <w:p w:rsidR="00ED5399" w:rsidRDefault="00ED5399" w:rsidP="00ED5399">
      <w:pPr>
        <w:pStyle w:val="ListParagraph"/>
        <w:numPr>
          <w:ilvl w:val="0"/>
          <w:numId w:val="6"/>
        </w:numPr>
      </w:pPr>
      <w:r>
        <w:t>The firm’s net cash flow would increase.</w:t>
      </w:r>
    </w:p>
    <w:p w:rsidR="00ED5399" w:rsidRDefault="00ED5399" w:rsidP="00ED5399">
      <w:pPr>
        <w:pStyle w:val="ListParagraph"/>
        <w:numPr>
          <w:ilvl w:val="0"/>
          <w:numId w:val="6"/>
        </w:numPr>
      </w:pPr>
      <w:r>
        <w:t>The firm’s operating income (EBIT) would increase.</w:t>
      </w:r>
    </w:p>
    <w:p w:rsidR="00ED5399" w:rsidRDefault="00ED5399" w:rsidP="00ED5399">
      <w:r>
        <w:t xml:space="preserve">26. </w:t>
      </w:r>
      <w:proofErr w:type="spellStart"/>
      <w:r>
        <w:t>Ramala</w:t>
      </w:r>
      <w:proofErr w:type="spellEnd"/>
      <w:r>
        <w:t xml:space="preserve"> Corp’s sales last year were $48,000, and its total assets were $25,500. What was its total assets turnover ratio (TATO)?</w:t>
      </w:r>
    </w:p>
    <w:p w:rsidR="00ED5399" w:rsidRDefault="00ED5399" w:rsidP="00ED5399">
      <w:pPr>
        <w:pStyle w:val="ListParagraph"/>
        <w:numPr>
          <w:ilvl w:val="0"/>
          <w:numId w:val="7"/>
        </w:numPr>
      </w:pPr>
      <w:r>
        <w:t>1.88</w:t>
      </w:r>
    </w:p>
    <w:p w:rsidR="00ED5399" w:rsidRDefault="00ED5399" w:rsidP="00ED5399">
      <w:pPr>
        <w:pStyle w:val="ListParagraph"/>
        <w:numPr>
          <w:ilvl w:val="0"/>
          <w:numId w:val="7"/>
        </w:numPr>
      </w:pPr>
      <w:r>
        <w:t>1.99</w:t>
      </w:r>
    </w:p>
    <w:p w:rsidR="00ED5399" w:rsidRDefault="00ED5399" w:rsidP="00ED5399">
      <w:pPr>
        <w:pStyle w:val="ListParagraph"/>
        <w:numPr>
          <w:ilvl w:val="0"/>
          <w:numId w:val="7"/>
        </w:numPr>
      </w:pPr>
      <w:r>
        <w:t>1.10</w:t>
      </w:r>
    </w:p>
    <w:p w:rsidR="00ED5399" w:rsidRDefault="00ED5399" w:rsidP="00ED5399">
      <w:pPr>
        <w:pStyle w:val="ListParagraph"/>
        <w:numPr>
          <w:ilvl w:val="0"/>
          <w:numId w:val="7"/>
        </w:numPr>
      </w:pPr>
      <w:r>
        <w:t>1.21</w:t>
      </w:r>
    </w:p>
    <w:p w:rsidR="00ED5399" w:rsidRDefault="00ED5399" w:rsidP="00ED5399">
      <w:pPr>
        <w:pStyle w:val="ListParagraph"/>
        <w:numPr>
          <w:ilvl w:val="0"/>
          <w:numId w:val="7"/>
        </w:numPr>
      </w:pPr>
      <w:r>
        <w:t>1.32</w:t>
      </w:r>
    </w:p>
    <w:p w:rsidR="00ED5399" w:rsidRDefault="00ED5399" w:rsidP="00ED5399">
      <w:r>
        <w:t>27. Ruby Corp’s sales last year were $435,500, its operating costs were $350,000, and its interest charges were $10,000. What was the firm’s times interest earned (TIE) ratio?</w:t>
      </w:r>
    </w:p>
    <w:p w:rsidR="00ED5399" w:rsidRDefault="00ED5399" w:rsidP="00ED5399">
      <w:pPr>
        <w:pStyle w:val="ListParagraph"/>
        <w:numPr>
          <w:ilvl w:val="0"/>
          <w:numId w:val="8"/>
        </w:numPr>
      </w:pPr>
      <w:r>
        <w:t>8.29</w:t>
      </w:r>
    </w:p>
    <w:p w:rsidR="00ED5399" w:rsidRDefault="00ED5399" w:rsidP="00ED5399">
      <w:pPr>
        <w:pStyle w:val="ListParagraph"/>
        <w:numPr>
          <w:ilvl w:val="0"/>
          <w:numId w:val="8"/>
        </w:numPr>
      </w:pPr>
      <w:r>
        <w:t>8.42</w:t>
      </w:r>
    </w:p>
    <w:p w:rsidR="00ED5399" w:rsidRDefault="00ED5399" w:rsidP="00ED5399">
      <w:pPr>
        <w:pStyle w:val="ListParagraph"/>
        <w:numPr>
          <w:ilvl w:val="0"/>
          <w:numId w:val="8"/>
        </w:numPr>
      </w:pPr>
      <w:r>
        <w:t>8.55</w:t>
      </w:r>
    </w:p>
    <w:p w:rsidR="00ED5399" w:rsidRDefault="00ED5399" w:rsidP="00ED5399">
      <w:pPr>
        <w:pStyle w:val="ListParagraph"/>
        <w:numPr>
          <w:ilvl w:val="0"/>
          <w:numId w:val="8"/>
        </w:numPr>
      </w:pPr>
      <w:r>
        <w:t>8.68</w:t>
      </w:r>
    </w:p>
    <w:p w:rsidR="00ED5399" w:rsidRDefault="00ED5399" w:rsidP="00ED5399">
      <w:pPr>
        <w:pStyle w:val="ListParagraph"/>
        <w:numPr>
          <w:ilvl w:val="0"/>
          <w:numId w:val="8"/>
        </w:numPr>
      </w:pPr>
      <w:r>
        <w:t>8.81</w:t>
      </w:r>
    </w:p>
    <w:p w:rsidR="00ED5399" w:rsidRDefault="00ED5399" w:rsidP="00ED5399">
      <w:r>
        <w:t>28. Roberts Corp’s sales last year were $300,000, and its net income after taxes was $25,000. What was its profit margin on sales?</w:t>
      </w:r>
    </w:p>
    <w:p w:rsidR="00ED5399" w:rsidRDefault="00ED5399" w:rsidP="00ED5399">
      <w:pPr>
        <w:pStyle w:val="ListParagraph"/>
        <w:numPr>
          <w:ilvl w:val="0"/>
          <w:numId w:val="9"/>
        </w:numPr>
      </w:pPr>
      <w:r>
        <w:t>7.65%</w:t>
      </w:r>
    </w:p>
    <w:p w:rsidR="00ED5399" w:rsidRDefault="00ED5399" w:rsidP="00ED5399">
      <w:pPr>
        <w:pStyle w:val="ListParagraph"/>
        <w:numPr>
          <w:ilvl w:val="0"/>
          <w:numId w:val="9"/>
        </w:numPr>
      </w:pPr>
      <w:r>
        <w:t>7.82%</w:t>
      </w:r>
    </w:p>
    <w:p w:rsidR="00ED5399" w:rsidRDefault="00ED5399" w:rsidP="00ED5399">
      <w:pPr>
        <w:pStyle w:val="ListParagraph"/>
        <w:numPr>
          <w:ilvl w:val="0"/>
          <w:numId w:val="9"/>
        </w:numPr>
      </w:pPr>
      <w:r>
        <w:t>7.99%</w:t>
      </w:r>
    </w:p>
    <w:p w:rsidR="00ED5399" w:rsidRDefault="00ED5399" w:rsidP="00ED5399">
      <w:pPr>
        <w:pStyle w:val="ListParagraph"/>
        <w:numPr>
          <w:ilvl w:val="0"/>
          <w:numId w:val="9"/>
        </w:numPr>
      </w:pPr>
      <w:r>
        <w:t>8.16%</w:t>
      </w:r>
    </w:p>
    <w:p w:rsidR="00ED5399" w:rsidRDefault="00ED5399" w:rsidP="00ED5399">
      <w:pPr>
        <w:pStyle w:val="ListParagraph"/>
        <w:numPr>
          <w:ilvl w:val="0"/>
          <w:numId w:val="9"/>
        </w:numPr>
      </w:pPr>
      <w:r>
        <w:t>8.33%</w:t>
      </w:r>
    </w:p>
    <w:p w:rsidR="00ED5399" w:rsidRDefault="00ED5399" w:rsidP="00ED5399">
      <w:r>
        <w:t>29. Reynolds Corp’s total assets at the end of last year were $300,000 and its net income after taxes was $25,000. What was its return on total assets?</w:t>
      </w:r>
    </w:p>
    <w:p w:rsidR="00ED5399" w:rsidRDefault="00ED5399" w:rsidP="00ED5399">
      <w:pPr>
        <w:pStyle w:val="ListParagraph"/>
        <w:numPr>
          <w:ilvl w:val="0"/>
          <w:numId w:val="10"/>
        </w:numPr>
      </w:pPr>
      <w:r>
        <w:t>8.15%</w:t>
      </w:r>
    </w:p>
    <w:p w:rsidR="00ED5399" w:rsidRDefault="00ED5399" w:rsidP="00ED5399">
      <w:pPr>
        <w:pStyle w:val="ListParagraph"/>
        <w:numPr>
          <w:ilvl w:val="0"/>
          <w:numId w:val="10"/>
        </w:numPr>
      </w:pPr>
      <w:r>
        <w:t>8.33%</w:t>
      </w:r>
    </w:p>
    <w:p w:rsidR="00ED5399" w:rsidRDefault="00ED5399" w:rsidP="00ED5399">
      <w:pPr>
        <w:pStyle w:val="ListParagraph"/>
        <w:numPr>
          <w:ilvl w:val="0"/>
          <w:numId w:val="10"/>
        </w:numPr>
      </w:pPr>
      <w:r>
        <w:t>8.51%</w:t>
      </w:r>
    </w:p>
    <w:p w:rsidR="00ED5399" w:rsidRDefault="00ED5399" w:rsidP="00ED5399">
      <w:pPr>
        <w:pStyle w:val="ListParagraph"/>
        <w:numPr>
          <w:ilvl w:val="0"/>
          <w:numId w:val="10"/>
        </w:numPr>
      </w:pPr>
      <w:r>
        <w:t>8.69%</w:t>
      </w:r>
    </w:p>
    <w:p w:rsidR="00ED5399" w:rsidRDefault="00ED5399" w:rsidP="00ED5399">
      <w:pPr>
        <w:pStyle w:val="ListParagraph"/>
        <w:numPr>
          <w:ilvl w:val="0"/>
          <w:numId w:val="10"/>
        </w:numPr>
      </w:pPr>
      <w:r>
        <w:t>8.87%</w:t>
      </w:r>
    </w:p>
    <w:p w:rsidR="00ED5399" w:rsidRDefault="00ED5399" w:rsidP="00ED5399">
      <w:r>
        <w:t>30. Rollins Corp’s total assets at the end of last year were $300,000 and its EBIT was $75,000. What was its basic earning power (</w:t>
      </w:r>
      <w:proofErr w:type="gramStart"/>
      <w:r>
        <w:t>BEP</w:t>
      </w:r>
      <w:proofErr w:type="gramEnd"/>
      <w:r>
        <w:t>)</w:t>
      </w:r>
    </w:p>
    <w:p w:rsidR="00ED5399" w:rsidRDefault="00ED5399" w:rsidP="00ED5399">
      <w:pPr>
        <w:pStyle w:val="ListParagraph"/>
        <w:numPr>
          <w:ilvl w:val="0"/>
          <w:numId w:val="11"/>
        </w:numPr>
      </w:pPr>
      <w:r>
        <w:t>17.50%</w:t>
      </w:r>
    </w:p>
    <w:p w:rsidR="00ED5399" w:rsidRDefault="00ED5399" w:rsidP="00ED5399">
      <w:pPr>
        <w:pStyle w:val="ListParagraph"/>
        <w:numPr>
          <w:ilvl w:val="0"/>
          <w:numId w:val="11"/>
        </w:numPr>
      </w:pPr>
      <w:r>
        <w:t>20.00%</w:t>
      </w:r>
    </w:p>
    <w:p w:rsidR="00ED5399" w:rsidRDefault="00ED5399" w:rsidP="00ED5399">
      <w:pPr>
        <w:pStyle w:val="ListParagraph"/>
        <w:numPr>
          <w:ilvl w:val="0"/>
          <w:numId w:val="11"/>
        </w:numPr>
      </w:pPr>
      <w:r>
        <w:t>22.50%</w:t>
      </w:r>
    </w:p>
    <w:p w:rsidR="00ED5399" w:rsidRDefault="00ED5399" w:rsidP="00ED5399">
      <w:pPr>
        <w:pStyle w:val="ListParagraph"/>
        <w:numPr>
          <w:ilvl w:val="0"/>
          <w:numId w:val="11"/>
        </w:numPr>
      </w:pPr>
      <w:r>
        <w:t>25.00%</w:t>
      </w:r>
    </w:p>
    <w:p w:rsidR="00ED5399" w:rsidRDefault="00ED5399" w:rsidP="00ED5399">
      <w:pPr>
        <w:pStyle w:val="ListParagraph"/>
        <w:numPr>
          <w:ilvl w:val="0"/>
          <w:numId w:val="11"/>
        </w:numPr>
      </w:pPr>
      <w:r>
        <w:t>27.50%</w:t>
      </w:r>
    </w:p>
    <w:p w:rsidR="00ED5399" w:rsidRDefault="00ED5399" w:rsidP="00ED5399">
      <w:r>
        <w:t>31. Raleigh Corp’s</w:t>
      </w:r>
      <w:r w:rsidR="00006AB8">
        <w:t xml:space="preserve"> total common equity at the end of last year was $300,000 and its net income after taxes was $55,000. What was its ROE?</w:t>
      </w:r>
    </w:p>
    <w:p w:rsidR="00006AB8" w:rsidRDefault="00006AB8" w:rsidP="00006AB8">
      <w:pPr>
        <w:pStyle w:val="ListParagraph"/>
        <w:numPr>
          <w:ilvl w:val="0"/>
          <w:numId w:val="12"/>
        </w:numPr>
      </w:pPr>
      <w:r>
        <w:t>18.33%</w:t>
      </w:r>
    </w:p>
    <w:p w:rsidR="00006AB8" w:rsidRDefault="00006AB8" w:rsidP="00006AB8">
      <w:pPr>
        <w:pStyle w:val="ListParagraph"/>
        <w:numPr>
          <w:ilvl w:val="0"/>
          <w:numId w:val="12"/>
        </w:numPr>
      </w:pPr>
      <w:r>
        <w:t>18.67%</w:t>
      </w:r>
    </w:p>
    <w:p w:rsidR="00006AB8" w:rsidRDefault="00006AB8" w:rsidP="00006AB8">
      <w:pPr>
        <w:pStyle w:val="ListParagraph"/>
        <w:numPr>
          <w:ilvl w:val="0"/>
          <w:numId w:val="12"/>
        </w:numPr>
      </w:pPr>
      <w:r>
        <w:t>19.00%</w:t>
      </w:r>
    </w:p>
    <w:p w:rsidR="00006AB8" w:rsidRDefault="00006AB8" w:rsidP="00006AB8">
      <w:pPr>
        <w:pStyle w:val="ListParagraph"/>
        <w:numPr>
          <w:ilvl w:val="0"/>
          <w:numId w:val="12"/>
        </w:numPr>
      </w:pPr>
      <w:r>
        <w:t>19.33%</w:t>
      </w:r>
    </w:p>
    <w:p w:rsidR="00006AB8" w:rsidRDefault="00006AB8" w:rsidP="00006AB8">
      <w:pPr>
        <w:pStyle w:val="ListParagraph"/>
        <w:numPr>
          <w:ilvl w:val="0"/>
          <w:numId w:val="12"/>
        </w:numPr>
      </w:pPr>
      <w:r>
        <w:lastRenderedPageBreak/>
        <w:t>19.67%</w:t>
      </w:r>
    </w:p>
    <w:p w:rsidR="00006AB8" w:rsidRDefault="00006AB8" w:rsidP="00006AB8">
      <w:r>
        <w:t>32. Rutland Corp’s stock price at the end of last year was $30.25 and its earnings per share for the year were $2.45. What was its P/E ratio?</w:t>
      </w:r>
    </w:p>
    <w:p w:rsidR="00006AB8" w:rsidRDefault="00006AB8" w:rsidP="00006AB8">
      <w:pPr>
        <w:pStyle w:val="ListParagraph"/>
        <w:numPr>
          <w:ilvl w:val="0"/>
          <w:numId w:val="13"/>
        </w:numPr>
      </w:pPr>
      <w:r>
        <w:t>11.65</w:t>
      </w:r>
    </w:p>
    <w:p w:rsidR="00006AB8" w:rsidRDefault="00006AB8" w:rsidP="00006AB8">
      <w:pPr>
        <w:pStyle w:val="ListParagraph"/>
        <w:numPr>
          <w:ilvl w:val="0"/>
          <w:numId w:val="13"/>
        </w:numPr>
      </w:pPr>
      <w:r>
        <w:t>12.00</w:t>
      </w:r>
    </w:p>
    <w:p w:rsidR="00006AB8" w:rsidRDefault="00006AB8" w:rsidP="00006AB8">
      <w:pPr>
        <w:pStyle w:val="ListParagraph"/>
        <w:numPr>
          <w:ilvl w:val="0"/>
          <w:numId w:val="13"/>
        </w:numPr>
      </w:pPr>
      <w:r>
        <w:t>12.35</w:t>
      </w:r>
    </w:p>
    <w:p w:rsidR="00006AB8" w:rsidRDefault="00006AB8" w:rsidP="00006AB8">
      <w:pPr>
        <w:pStyle w:val="ListParagraph"/>
        <w:numPr>
          <w:ilvl w:val="0"/>
          <w:numId w:val="13"/>
        </w:numPr>
      </w:pPr>
      <w:r>
        <w:t>12.70</w:t>
      </w:r>
    </w:p>
    <w:p w:rsidR="00006AB8" w:rsidRDefault="00006AB8" w:rsidP="00006AB8">
      <w:pPr>
        <w:pStyle w:val="ListParagraph"/>
        <w:numPr>
          <w:ilvl w:val="0"/>
          <w:numId w:val="13"/>
        </w:numPr>
      </w:pPr>
      <w:r>
        <w:t>13.05</w:t>
      </w:r>
    </w:p>
    <w:p w:rsidR="00006AB8" w:rsidRDefault="00006AB8" w:rsidP="00006AB8">
      <w:r>
        <w:t>33. Rand Corp’s stock price at the end of last year was $40.00, and its book value per share was $24.50. What was its Market/Book ratio?</w:t>
      </w:r>
    </w:p>
    <w:p w:rsidR="00006AB8" w:rsidRDefault="00006AB8" w:rsidP="00006AB8">
      <w:pPr>
        <w:pStyle w:val="ListParagraph"/>
        <w:numPr>
          <w:ilvl w:val="0"/>
          <w:numId w:val="14"/>
        </w:numPr>
      </w:pPr>
      <w:r>
        <w:t>1.03</w:t>
      </w:r>
    </w:p>
    <w:p w:rsidR="00006AB8" w:rsidRDefault="00006AB8" w:rsidP="00006AB8">
      <w:pPr>
        <w:pStyle w:val="ListParagraph"/>
        <w:numPr>
          <w:ilvl w:val="0"/>
          <w:numId w:val="14"/>
        </w:numPr>
      </w:pPr>
      <w:r>
        <w:t>1.18</w:t>
      </w:r>
    </w:p>
    <w:p w:rsidR="00006AB8" w:rsidRDefault="00006AB8" w:rsidP="00006AB8">
      <w:pPr>
        <w:pStyle w:val="ListParagraph"/>
        <w:numPr>
          <w:ilvl w:val="0"/>
          <w:numId w:val="14"/>
        </w:numPr>
      </w:pPr>
      <w:r>
        <w:t>1.33</w:t>
      </w:r>
    </w:p>
    <w:p w:rsidR="00006AB8" w:rsidRDefault="00006AB8" w:rsidP="00006AB8">
      <w:pPr>
        <w:pStyle w:val="ListParagraph"/>
        <w:numPr>
          <w:ilvl w:val="0"/>
          <w:numId w:val="14"/>
        </w:numPr>
      </w:pPr>
      <w:r>
        <w:t>1.48</w:t>
      </w:r>
    </w:p>
    <w:p w:rsidR="00006AB8" w:rsidRDefault="00006AB8" w:rsidP="00006AB8">
      <w:pPr>
        <w:pStyle w:val="ListParagraph"/>
        <w:numPr>
          <w:ilvl w:val="0"/>
          <w:numId w:val="14"/>
        </w:numPr>
      </w:pPr>
      <w:r>
        <w:t>1.63</w:t>
      </w:r>
    </w:p>
    <w:p w:rsidR="00006AB8" w:rsidRDefault="00006AB8" w:rsidP="00006AB8">
      <w:r>
        <w:t>34. Midwest Lumbar had a profit margin of 5.1%, a total assets turnover of 1.6, and an equity multiplier of 1.8. What was the firm’s ROE?</w:t>
      </w:r>
    </w:p>
    <w:p w:rsidR="00006AB8" w:rsidRDefault="00006AB8" w:rsidP="00006AB8">
      <w:pPr>
        <w:pStyle w:val="ListParagraph"/>
        <w:numPr>
          <w:ilvl w:val="0"/>
          <w:numId w:val="15"/>
        </w:numPr>
      </w:pPr>
      <w:r>
        <w:t>14.39%</w:t>
      </w:r>
    </w:p>
    <w:p w:rsidR="00006AB8" w:rsidRDefault="00006AB8" w:rsidP="00006AB8">
      <w:pPr>
        <w:pStyle w:val="ListParagraph"/>
        <w:numPr>
          <w:ilvl w:val="0"/>
          <w:numId w:val="15"/>
        </w:numPr>
      </w:pPr>
      <w:r>
        <w:t>14.69%</w:t>
      </w:r>
    </w:p>
    <w:p w:rsidR="00006AB8" w:rsidRDefault="00006AB8" w:rsidP="00006AB8">
      <w:pPr>
        <w:pStyle w:val="ListParagraph"/>
        <w:numPr>
          <w:ilvl w:val="0"/>
          <w:numId w:val="15"/>
        </w:numPr>
      </w:pPr>
      <w:r>
        <w:t>14.99%</w:t>
      </w:r>
    </w:p>
    <w:p w:rsidR="00006AB8" w:rsidRDefault="00006AB8" w:rsidP="00006AB8">
      <w:pPr>
        <w:pStyle w:val="ListParagraph"/>
        <w:numPr>
          <w:ilvl w:val="0"/>
          <w:numId w:val="15"/>
        </w:numPr>
      </w:pPr>
      <w:r>
        <w:t>15.29%</w:t>
      </w:r>
    </w:p>
    <w:p w:rsidR="00006AB8" w:rsidRDefault="00006AB8" w:rsidP="00006AB8">
      <w:pPr>
        <w:pStyle w:val="ListParagraph"/>
        <w:numPr>
          <w:ilvl w:val="0"/>
          <w:numId w:val="15"/>
        </w:numPr>
      </w:pPr>
      <w:r>
        <w:t>15.59%</w:t>
      </w:r>
    </w:p>
    <w:p w:rsidR="00006AB8" w:rsidRDefault="00006AB8" w:rsidP="00006AB8">
      <w:r>
        <w:t>35. An investor is considering starting a new business. The company would require $500,000 of assets, and it would be financed entirely with common stock. The investor will go forward only if she thinks the firm can provide a 15.0% return on the invested capital, which means that the firm must have an ROE of 15.0%. How much net income must be expected to warrant starting the business?</w:t>
      </w:r>
    </w:p>
    <w:p w:rsidR="00006AB8" w:rsidRDefault="00006AB8" w:rsidP="00006AB8">
      <w:pPr>
        <w:pStyle w:val="ListParagraph"/>
        <w:numPr>
          <w:ilvl w:val="0"/>
          <w:numId w:val="16"/>
        </w:numPr>
      </w:pPr>
      <w:r>
        <w:t>$45,000</w:t>
      </w:r>
    </w:p>
    <w:p w:rsidR="00006AB8" w:rsidRDefault="00006AB8" w:rsidP="00006AB8">
      <w:pPr>
        <w:pStyle w:val="ListParagraph"/>
        <w:numPr>
          <w:ilvl w:val="0"/>
          <w:numId w:val="16"/>
        </w:numPr>
      </w:pPr>
      <w:r>
        <w:t>$55,000</w:t>
      </w:r>
    </w:p>
    <w:p w:rsidR="00006AB8" w:rsidRDefault="00006AB8" w:rsidP="00006AB8">
      <w:pPr>
        <w:pStyle w:val="ListParagraph"/>
        <w:numPr>
          <w:ilvl w:val="0"/>
          <w:numId w:val="16"/>
        </w:numPr>
      </w:pPr>
      <w:r>
        <w:t>$65,000</w:t>
      </w:r>
    </w:p>
    <w:p w:rsidR="00006AB8" w:rsidRDefault="00006AB8" w:rsidP="00006AB8">
      <w:pPr>
        <w:pStyle w:val="ListParagraph"/>
        <w:numPr>
          <w:ilvl w:val="0"/>
          <w:numId w:val="16"/>
        </w:numPr>
      </w:pPr>
      <w:r>
        <w:t>$75,000</w:t>
      </w:r>
    </w:p>
    <w:p w:rsidR="00006AB8" w:rsidRDefault="00006AB8" w:rsidP="00006AB8">
      <w:pPr>
        <w:pStyle w:val="ListParagraph"/>
        <w:numPr>
          <w:ilvl w:val="0"/>
          <w:numId w:val="16"/>
        </w:numPr>
      </w:pPr>
      <w:r>
        <w:t>$85,000</w:t>
      </w:r>
    </w:p>
    <w:p w:rsidR="00006AB8" w:rsidRDefault="00006AB8" w:rsidP="00006AB8">
      <w:r>
        <w:t>36. Which of the following would indicate an improvement in a company’s financial position, holding other things constant?</w:t>
      </w:r>
    </w:p>
    <w:p w:rsidR="00006AB8" w:rsidRDefault="00006AB8" w:rsidP="00006AB8">
      <w:pPr>
        <w:pStyle w:val="ListParagraph"/>
        <w:numPr>
          <w:ilvl w:val="0"/>
          <w:numId w:val="17"/>
        </w:numPr>
      </w:pPr>
      <w:r>
        <w:t>The current and quick ratios both decline.</w:t>
      </w:r>
    </w:p>
    <w:p w:rsidR="00006AB8" w:rsidRDefault="00006AB8" w:rsidP="00006AB8">
      <w:pPr>
        <w:pStyle w:val="ListParagraph"/>
        <w:numPr>
          <w:ilvl w:val="0"/>
          <w:numId w:val="17"/>
        </w:numPr>
      </w:pPr>
      <w:r>
        <w:t>The EBITDA coverage ratio increases.</w:t>
      </w:r>
    </w:p>
    <w:p w:rsidR="00006AB8" w:rsidRDefault="00006AB8" w:rsidP="00006AB8">
      <w:pPr>
        <w:pStyle w:val="ListParagraph"/>
        <w:numPr>
          <w:ilvl w:val="0"/>
          <w:numId w:val="17"/>
        </w:numPr>
      </w:pPr>
      <w:r>
        <w:t>The total assets turnover decreases.</w:t>
      </w:r>
    </w:p>
    <w:p w:rsidR="00006AB8" w:rsidRDefault="00006AB8" w:rsidP="00006AB8">
      <w:pPr>
        <w:pStyle w:val="ListParagraph"/>
        <w:numPr>
          <w:ilvl w:val="0"/>
          <w:numId w:val="17"/>
        </w:numPr>
      </w:pPr>
      <w:r>
        <w:t>The TIE declines.</w:t>
      </w:r>
    </w:p>
    <w:p w:rsidR="00006AB8" w:rsidRDefault="00006AB8" w:rsidP="00006AB8">
      <w:pPr>
        <w:pStyle w:val="ListParagraph"/>
        <w:numPr>
          <w:ilvl w:val="0"/>
          <w:numId w:val="17"/>
        </w:numPr>
      </w:pPr>
      <w:r>
        <w:t>The DSO increases.</w:t>
      </w:r>
    </w:p>
    <w:p w:rsidR="00006AB8" w:rsidRDefault="00006AB8" w:rsidP="00006AB8">
      <w:r>
        <w:t>37. A firm wants to strengthen its financial position</w:t>
      </w:r>
      <w:r w:rsidR="00F60C66">
        <w:t xml:space="preserve">. Which of the following actions would </w:t>
      </w:r>
      <w:r w:rsidR="00F60C66">
        <w:rPr>
          <w:u w:val="single"/>
        </w:rPr>
        <w:t>INCREASE</w:t>
      </w:r>
      <w:r w:rsidR="00F60C66">
        <w:t xml:space="preserve"> its current ratio?</w:t>
      </w:r>
    </w:p>
    <w:p w:rsidR="00F60C66" w:rsidRDefault="00F60C66" w:rsidP="00F60C66">
      <w:pPr>
        <w:pStyle w:val="ListParagraph"/>
        <w:numPr>
          <w:ilvl w:val="0"/>
          <w:numId w:val="18"/>
        </w:numPr>
      </w:pPr>
      <w:r>
        <w:t>Borrow using short-term debt and use the proceeds to repay debt that has a maturity of more than one year.</w:t>
      </w:r>
    </w:p>
    <w:p w:rsidR="00F60C66" w:rsidRDefault="00F60C66" w:rsidP="00F60C66">
      <w:pPr>
        <w:pStyle w:val="ListParagraph"/>
        <w:numPr>
          <w:ilvl w:val="0"/>
          <w:numId w:val="18"/>
        </w:numPr>
      </w:pPr>
      <w:r>
        <w:t>Reduce the company’s</w:t>
      </w:r>
      <w:r w:rsidR="00B119B6">
        <w:t xml:space="preserve"> day’s sales outstanding ratio to the industry average and use the resulting cash savings to purchase plant and equipment.</w:t>
      </w:r>
    </w:p>
    <w:p w:rsidR="00B119B6" w:rsidRDefault="00B119B6" w:rsidP="00F60C66">
      <w:pPr>
        <w:pStyle w:val="ListParagraph"/>
        <w:numPr>
          <w:ilvl w:val="0"/>
          <w:numId w:val="18"/>
        </w:numPr>
      </w:pPr>
      <w:r>
        <w:t>Use cash to increase inventory holdings.</w:t>
      </w:r>
    </w:p>
    <w:p w:rsidR="00B119B6" w:rsidRDefault="00B119B6" w:rsidP="00F60C66">
      <w:pPr>
        <w:pStyle w:val="ListParagraph"/>
        <w:numPr>
          <w:ilvl w:val="0"/>
          <w:numId w:val="18"/>
        </w:numPr>
      </w:pPr>
      <w:r>
        <w:lastRenderedPageBreak/>
        <w:t>Use cash to repurchase some of company’s own stock.</w:t>
      </w:r>
    </w:p>
    <w:p w:rsidR="00B119B6" w:rsidRDefault="00B119B6" w:rsidP="00F60C66">
      <w:pPr>
        <w:pStyle w:val="ListParagraph"/>
        <w:numPr>
          <w:ilvl w:val="0"/>
          <w:numId w:val="18"/>
        </w:numPr>
      </w:pPr>
      <w:r>
        <w:t>Issue new stock and use some of the proceeds to purchase additional inventory and hold the remainder of the funds received as cash.</w:t>
      </w:r>
    </w:p>
    <w:p w:rsidR="00B119B6" w:rsidRDefault="00B119B6" w:rsidP="00B119B6">
      <w:r>
        <w:t>38. If 10-year T-bonds have yield of 5.2%, 10-year corporate bonds yield 7.5%, the maturity risk premium on all 10-year bonds is 1.1%, and corporate bonds have a 0.2% liquidity premium versus a zero liquidity premium for T-bonds, what is the default premium on the corporate bond?</w:t>
      </w:r>
    </w:p>
    <w:p w:rsidR="00B119B6" w:rsidRDefault="00B119B6" w:rsidP="00B119B6">
      <w:pPr>
        <w:pStyle w:val="ListParagraph"/>
        <w:numPr>
          <w:ilvl w:val="0"/>
          <w:numId w:val="19"/>
        </w:numPr>
      </w:pPr>
      <w:r>
        <w:t>1.0%</w:t>
      </w:r>
    </w:p>
    <w:p w:rsidR="00B119B6" w:rsidRDefault="00B119B6" w:rsidP="00B119B6">
      <w:pPr>
        <w:pStyle w:val="ListParagraph"/>
        <w:numPr>
          <w:ilvl w:val="0"/>
          <w:numId w:val="19"/>
        </w:numPr>
      </w:pPr>
      <w:r>
        <w:t>1.1%</w:t>
      </w:r>
    </w:p>
    <w:p w:rsidR="00B119B6" w:rsidRDefault="00B119B6" w:rsidP="00B119B6">
      <w:pPr>
        <w:pStyle w:val="ListParagraph"/>
        <w:numPr>
          <w:ilvl w:val="0"/>
          <w:numId w:val="19"/>
        </w:numPr>
      </w:pPr>
      <w:r>
        <w:t>1.2%</w:t>
      </w:r>
    </w:p>
    <w:p w:rsidR="00B119B6" w:rsidRDefault="00B119B6" w:rsidP="00B119B6">
      <w:pPr>
        <w:pStyle w:val="ListParagraph"/>
        <w:numPr>
          <w:ilvl w:val="0"/>
          <w:numId w:val="19"/>
        </w:numPr>
      </w:pPr>
      <w:r>
        <w:t>2.0%</w:t>
      </w:r>
    </w:p>
    <w:p w:rsidR="00B119B6" w:rsidRDefault="00B119B6" w:rsidP="00B119B6">
      <w:pPr>
        <w:pStyle w:val="ListParagraph"/>
        <w:numPr>
          <w:ilvl w:val="0"/>
          <w:numId w:val="19"/>
        </w:numPr>
      </w:pPr>
      <w:r>
        <w:t>2.1%</w:t>
      </w:r>
    </w:p>
    <w:p w:rsidR="00B119B6" w:rsidRDefault="00B119B6" w:rsidP="00B119B6">
      <w:r>
        <w:t>39. The real risk-free rate is 3%, inflation is expected to be 2% this year, and the maturity risk premium is zero. Ignoring any cross-product terms, what is the equilibrium rate of return on a 1-year Treasury bond?</w:t>
      </w:r>
    </w:p>
    <w:p w:rsidR="00B119B6" w:rsidRDefault="00B119B6" w:rsidP="00B119B6">
      <w:pPr>
        <w:pStyle w:val="ListParagraph"/>
        <w:numPr>
          <w:ilvl w:val="0"/>
          <w:numId w:val="20"/>
        </w:numPr>
      </w:pPr>
      <w:r>
        <w:t>4.90%</w:t>
      </w:r>
    </w:p>
    <w:p w:rsidR="00B119B6" w:rsidRDefault="00B119B6" w:rsidP="00B119B6">
      <w:pPr>
        <w:pStyle w:val="ListParagraph"/>
        <w:numPr>
          <w:ilvl w:val="0"/>
          <w:numId w:val="20"/>
        </w:numPr>
      </w:pPr>
      <w:r>
        <w:t>5.00%</w:t>
      </w:r>
    </w:p>
    <w:p w:rsidR="00B119B6" w:rsidRDefault="00B119B6" w:rsidP="00B119B6">
      <w:pPr>
        <w:pStyle w:val="ListParagraph"/>
        <w:numPr>
          <w:ilvl w:val="0"/>
          <w:numId w:val="20"/>
        </w:numPr>
      </w:pPr>
      <w:r>
        <w:t>5.10%</w:t>
      </w:r>
    </w:p>
    <w:p w:rsidR="00B119B6" w:rsidRDefault="00B119B6" w:rsidP="00B119B6">
      <w:pPr>
        <w:pStyle w:val="ListParagraph"/>
        <w:numPr>
          <w:ilvl w:val="0"/>
          <w:numId w:val="20"/>
        </w:numPr>
      </w:pPr>
      <w:r>
        <w:t>5.20%</w:t>
      </w:r>
    </w:p>
    <w:p w:rsidR="00B119B6" w:rsidRDefault="00B119B6" w:rsidP="00B119B6">
      <w:pPr>
        <w:pStyle w:val="ListParagraph"/>
        <w:numPr>
          <w:ilvl w:val="0"/>
          <w:numId w:val="20"/>
        </w:numPr>
      </w:pPr>
      <w:r>
        <w:t>5.30%</w:t>
      </w:r>
    </w:p>
    <w:p w:rsidR="00B119B6" w:rsidRDefault="00B119B6" w:rsidP="00B119B6">
      <w:r>
        <w:t>40. Suppose 1-year Treasury bonds yield 3.0% while 2-year T-bonds yield 4.5%. Assuming the pure expectations theory is correct and thus the maturity risk premium is zero, what should the yield be on a 1-year T-bond one year from now?</w:t>
      </w:r>
    </w:p>
    <w:p w:rsidR="00B119B6" w:rsidRDefault="00F2229B" w:rsidP="00B119B6">
      <w:pPr>
        <w:pStyle w:val="ListParagraph"/>
        <w:numPr>
          <w:ilvl w:val="0"/>
          <w:numId w:val="21"/>
        </w:numPr>
      </w:pPr>
      <w:r>
        <w:t>5.91%</w:t>
      </w:r>
    </w:p>
    <w:p w:rsidR="00F2229B" w:rsidRDefault="00F2229B" w:rsidP="00B119B6">
      <w:pPr>
        <w:pStyle w:val="ListParagraph"/>
        <w:numPr>
          <w:ilvl w:val="0"/>
          <w:numId w:val="21"/>
        </w:numPr>
      </w:pPr>
      <w:r>
        <w:t>6.02%</w:t>
      </w:r>
    </w:p>
    <w:p w:rsidR="00F2229B" w:rsidRDefault="00F2229B" w:rsidP="00B119B6">
      <w:pPr>
        <w:pStyle w:val="ListParagraph"/>
        <w:numPr>
          <w:ilvl w:val="0"/>
          <w:numId w:val="21"/>
        </w:numPr>
      </w:pPr>
      <w:r>
        <w:t>6.13%</w:t>
      </w:r>
    </w:p>
    <w:p w:rsidR="00F2229B" w:rsidRDefault="00F2229B" w:rsidP="00B119B6">
      <w:pPr>
        <w:pStyle w:val="ListParagraph"/>
        <w:numPr>
          <w:ilvl w:val="0"/>
          <w:numId w:val="21"/>
        </w:numPr>
      </w:pPr>
      <w:r>
        <w:t>6.24%</w:t>
      </w:r>
    </w:p>
    <w:p w:rsidR="00F2229B" w:rsidRDefault="00F2229B" w:rsidP="00B119B6">
      <w:pPr>
        <w:pStyle w:val="ListParagraph"/>
        <w:numPr>
          <w:ilvl w:val="0"/>
          <w:numId w:val="21"/>
        </w:numPr>
      </w:pPr>
      <w:r>
        <w:t>6.35%</w:t>
      </w:r>
    </w:p>
    <w:p w:rsidR="00F2229B" w:rsidRPr="00F60C66" w:rsidRDefault="00F2229B" w:rsidP="00F2229B"/>
    <w:sectPr w:rsidR="00F2229B" w:rsidRPr="00F60C66" w:rsidSect="009B6C6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6FE2"/>
    <w:multiLevelType w:val="hybridMultilevel"/>
    <w:tmpl w:val="02E2E6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57C6D"/>
    <w:multiLevelType w:val="hybridMultilevel"/>
    <w:tmpl w:val="5978DC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F7089"/>
    <w:multiLevelType w:val="hybridMultilevel"/>
    <w:tmpl w:val="12DCD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E1530"/>
    <w:multiLevelType w:val="hybridMultilevel"/>
    <w:tmpl w:val="0B8C4D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363E6"/>
    <w:multiLevelType w:val="hybridMultilevel"/>
    <w:tmpl w:val="7FB250F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A4328"/>
    <w:multiLevelType w:val="hybridMultilevel"/>
    <w:tmpl w:val="5386D5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10967"/>
    <w:multiLevelType w:val="hybridMultilevel"/>
    <w:tmpl w:val="B04AA8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9764F"/>
    <w:multiLevelType w:val="hybridMultilevel"/>
    <w:tmpl w:val="0AE09F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56213"/>
    <w:multiLevelType w:val="hybridMultilevel"/>
    <w:tmpl w:val="6C1019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D66C3"/>
    <w:multiLevelType w:val="hybridMultilevel"/>
    <w:tmpl w:val="3E5A97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70512A"/>
    <w:multiLevelType w:val="hybridMultilevel"/>
    <w:tmpl w:val="DD50EA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624397"/>
    <w:multiLevelType w:val="hybridMultilevel"/>
    <w:tmpl w:val="79EE38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869F3"/>
    <w:multiLevelType w:val="hybridMultilevel"/>
    <w:tmpl w:val="D44011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132CF2"/>
    <w:multiLevelType w:val="hybridMultilevel"/>
    <w:tmpl w:val="E66077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6E4C46"/>
    <w:multiLevelType w:val="hybridMultilevel"/>
    <w:tmpl w:val="D03AF56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390F6C"/>
    <w:multiLevelType w:val="hybridMultilevel"/>
    <w:tmpl w:val="9D484E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701A2C"/>
    <w:multiLevelType w:val="hybridMultilevel"/>
    <w:tmpl w:val="A3B620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2F7C7A"/>
    <w:multiLevelType w:val="hybridMultilevel"/>
    <w:tmpl w:val="6F2430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93646C"/>
    <w:multiLevelType w:val="hybridMultilevel"/>
    <w:tmpl w:val="9EEC47C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B3308"/>
    <w:multiLevelType w:val="hybridMultilevel"/>
    <w:tmpl w:val="E5603C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D0AE1"/>
    <w:multiLevelType w:val="hybridMultilevel"/>
    <w:tmpl w:val="0DC2119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F94F5C"/>
    <w:multiLevelType w:val="hybridMultilevel"/>
    <w:tmpl w:val="6520F8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977149"/>
    <w:multiLevelType w:val="hybridMultilevel"/>
    <w:tmpl w:val="7EFE563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D95626"/>
    <w:multiLevelType w:val="hybridMultilevel"/>
    <w:tmpl w:val="7B6C76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10AE5"/>
    <w:multiLevelType w:val="hybridMultilevel"/>
    <w:tmpl w:val="29DEB6F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802E27"/>
    <w:multiLevelType w:val="hybridMultilevel"/>
    <w:tmpl w:val="8DDA57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C264FD"/>
    <w:multiLevelType w:val="hybridMultilevel"/>
    <w:tmpl w:val="212850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6AC0"/>
    <w:multiLevelType w:val="hybridMultilevel"/>
    <w:tmpl w:val="3B0CA0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1"/>
  </w:num>
  <w:num w:numId="4">
    <w:abstractNumId w:val="1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13"/>
  </w:num>
  <w:num w:numId="10">
    <w:abstractNumId w:val="7"/>
  </w:num>
  <w:num w:numId="11">
    <w:abstractNumId w:val="14"/>
  </w:num>
  <w:num w:numId="12">
    <w:abstractNumId w:val="4"/>
  </w:num>
  <w:num w:numId="13">
    <w:abstractNumId w:val="9"/>
  </w:num>
  <w:num w:numId="14">
    <w:abstractNumId w:val="27"/>
  </w:num>
  <w:num w:numId="15">
    <w:abstractNumId w:val="20"/>
  </w:num>
  <w:num w:numId="16">
    <w:abstractNumId w:val="12"/>
  </w:num>
  <w:num w:numId="17">
    <w:abstractNumId w:val="0"/>
  </w:num>
  <w:num w:numId="18">
    <w:abstractNumId w:val="23"/>
  </w:num>
  <w:num w:numId="19">
    <w:abstractNumId w:val="19"/>
  </w:num>
  <w:num w:numId="20">
    <w:abstractNumId w:val="22"/>
  </w:num>
  <w:num w:numId="21">
    <w:abstractNumId w:val="11"/>
  </w:num>
  <w:num w:numId="22">
    <w:abstractNumId w:val="25"/>
  </w:num>
  <w:num w:numId="23">
    <w:abstractNumId w:val="16"/>
  </w:num>
  <w:num w:numId="24">
    <w:abstractNumId w:val="15"/>
  </w:num>
  <w:num w:numId="25">
    <w:abstractNumId w:val="3"/>
  </w:num>
  <w:num w:numId="26">
    <w:abstractNumId w:val="18"/>
  </w:num>
  <w:num w:numId="27">
    <w:abstractNumId w:val="24"/>
  </w:num>
  <w:num w:numId="2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D6D0E"/>
    <w:rsid w:val="00006AB8"/>
    <w:rsid w:val="00312776"/>
    <w:rsid w:val="003C0ACD"/>
    <w:rsid w:val="005A195B"/>
    <w:rsid w:val="009B6C66"/>
    <w:rsid w:val="00B119B6"/>
    <w:rsid w:val="00BD6D0E"/>
    <w:rsid w:val="00D24356"/>
    <w:rsid w:val="00E81C4A"/>
    <w:rsid w:val="00ED5399"/>
    <w:rsid w:val="00F2229B"/>
    <w:rsid w:val="00F60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3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D0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D0E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81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D0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D0E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81C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3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915</Words>
  <Characters>5219</Characters>
  <Application>Microsoft Office Word</Application>
  <DocSecurity>0</DocSecurity>
  <Lines>43</Lines>
  <Paragraphs>12</Paragraphs>
  <ScaleCrop>false</ScaleCrop>
  <Company>Porky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Mariano</dc:creator>
  <cp:lastModifiedBy>toshiba</cp:lastModifiedBy>
  <cp:revision>2</cp:revision>
  <dcterms:created xsi:type="dcterms:W3CDTF">2013-10-20T23:02:00Z</dcterms:created>
  <dcterms:modified xsi:type="dcterms:W3CDTF">2013-10-20T23:02:00Z</dcterms:modified>
</cp:coreProperties>
</file>