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73E" w:rsidRDefault="00EC473E">
      <w:pPr>
        <w:jc w:val="center"/>
        <w:rPr>
          <w:rFonts w:ascii="Arial" w:hAnsi="Arial" w:cs="Arial"/>
        </w:rPr>
      </w:pPr>
      <w:r>
        <w:rPr>
          <w:rFonts w:ascii="Arial" w:hAnsi="Arial" w:cs="Arial"/>
        </w:rPr>
        <w:t>Foundations of Accounting I</w:t>
      </w:r>
    </w:p>
    <w:p w:rsidR="00EC473E" w:rsidRDefault="00EC473E">
      <w:pPr>
        <w:jc w:val="center"/>
        <w:rPr>
          <w:rFonts w:ascii="Arial" w:hAnsi="Arial" w:cs="Arial"/>
        </w:rPr>
      </w:pPr>
      <w:r>
        <w:rPr>
          <w:rFonts w:ascii="Arial" w:hAnsi="Arial" w:cs="Arial"/>
        </w:rPr>
        <w:t>Accounting Project</w:t>
      </w:r>
    </w:p>
    <w:p w:rsidR="00EC473E" w:rsidRDefault="00EC473E">
      <w:pPr>
        <w:jc w:val="center"/>
        <w:rPr>
          <w:rFonts w:ascii="Arial" w:hAnsi="Arial" w:cs="Arial"/>
        </w:rPr>
      </w:pPr>
    </w:p>
    <w:p w:rsidR="00EC473E" w:rsidRDefault="00EC473E">
      <w:pPr>
        <w:jc w:val="center"/>
        <w:rPr>
          <w:rFonts w:ascii="Arial" w:hAnsi="Arial" w:cs="Arial"/>
        </w:rPr>
      </w:pPr>
      <w:r>
        <w:rPr>
          <w:rFonts w:ascii="Arial" w:hAnsi="Arial" w:cs="Arial"/>
        </w:rPr>
        <w:t>Written by:  Karen Pitsch</w:t>
      </w:r>
    </w:p>
    <w:p w:rsidR="00EC473E" w:rsidRDefault="00EC473E">
      <w:pPr>
        <w:jc w:val="center"/>
        <w:rPr>
          <w:rFonts w:ascii="Arial" w:hAnsi="Arial" w:cs="Arial"/>
        </w:rPr>
      </w:pPr>
      <w:r>
        <w:rPr>
          <w:rFonts w:ascii="Arial" w:hAnsi="Arial" w:cs="Arial"/>
        </w:rPr>
        <w:t xml:space="preserve"> </w:t>
      </w:r>
    </w:p>
    <w:p w:rsidR="00EC473E" w:rsidRDefault="00EC473E">
      <w:pPr>
        <w:rPr>
          <w:rFonts w:ascii="Arial" w:hAnsi="Arial" w:cs="Arial"/>
        </w:rPr>
      </w:pPr>
    </w:p>
    <w:p w:rsidR="00EC473E" w:rsidRDefault="00B80B57">
      <w:pPr>
        <w:rPr>
          <w:rFonts w:ascii="Arial" w:hAnsi="Arial" w:cs="Arial"/>
        </w:rPr>
      </w:pPr>
      <w:r>
        <w:rPr>
          <w:rFonts w:ascii="Arial" w:hAnsi="Arial" w:cs="Arial"/>
        </w:rPr>
        <w:t>David</w:t>
      </w:r>
      <w:r w:rsidR="00EC473E">
        <w:rPr>
          <w:rFonts w:ascii="Arial" w:hAnsi="Arial" w:cs="Arial"/>
        </w:rPr>
        <w:t>’s Entertainment is a merchandising business.  Their account balances as of November 30, 2012 (unless otherwise indicated), are as follows:</w:t>
      </w:r>
    </w:p>
    <w:p w:rsidR="00EC473E" w:rsidRDefault="00EC473E">
      <w:pPr>
        <w:rPr>
          <w:rFonts w:ascii="Arial" w:hAnsi="Arial" w:cs="Arial"/>
        </w:rPr>
      </w:pPr>
    </w:p>
    <w:p w:rsidR="00EC473E" w:rsidRDefault="00EC473E">
      <w:pPr>
        <w:rPr>
          <w:rFonts w:ascii="Arial" w:hAnsi="Arial" w:cs="Arial"/>
        </w:rPr>
      </w:pPr>
      <w:r>
        <w:rPr>
          <w:rFonts w:ascii="Arial" w:hAnsi="Arial" w:cs="Arial"/>
        </w:rPr>
        <w:tab/>
        <w:t>110</w:t>
      </w:r>
      <w:r>
        <w:rPr>
          <w:rFonts w:ascii="Arial" w:hAnsi="Arial" w:cs="Arial"/>
        </w:rPr>
        <w:tab/>
        <w:t>Cash</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Pr>
          <w:rFonts w:ascii="Arial" w:hAnsi="Arial" w:cs="Arial"/>
        </w:rPr>
        <w:t>$  73,920</w:t>
      </w:r>
      <w:proofErr w:type="gramEnd"/>
    </w:p>
    <w:p w:rsidR="00EC473E" w:rsidRDefault="00EC473E">
      <w:pPr>
        <w:rPr>
          <w:rFonts w:ascii="Arial" w:hAnsi="Arial" w:cs="Arial"/>
        </w:rPr>
      </w:pPr>
      <w:r>
        <w:rPr>
          <w:rFonts w:ascii="Arial" w:hAnsi="Arial" w:cs="Arial"/>
        </w:rPr>
        <w:tab/>
        <w:t>112</w:t>
      </w:r>
      <w:r>
        <w:rPr>
          <w:rFonts w:ascii="Arial" w:hAnsi="Arial" w:cs="Arial"/>
        </w:rPr>
        <w:tab/>
        <w:t>Accounts Receivable</w:t>
      </w:r>
      <w:r>
        <w:rPr>
          <w:rFonts w:ascii="Arial" w:hAnsi="Arial" w:cs="Arial"/>
        </w:rPr>
        <w:tab/>
      </w:r>
      <w:r>
        <w:rPr>
          <w:rFonts w:ascii="Arial" w:hAnsi="Arial" w:cs="Arial"/>
        </w:rPr>
        <w:tab/>
      </w:r>
      <w:r>
        <w:rPr>
          <w:rFonts w:ascii="Arial" w:hAnsi="Arial" w:cs="Arial"/>
        </w:rPr>
        <w:tab/>
      </w:r>
      <w:r>
        <w:rPr>
          <w:rFonts w:ascii="Arial" w:hAnsi="Arial" w:cs="Arial"/>
        </w:rPr>
        <w:tab/>
        <w:t xml:space="preserve">    34,250</w:t>
      </w:r>
    </w:p>
    <w:p w:rsidR="00EC473E" w:rsidRDefault="00EC473E">
      <w:pPr>
        <w:rPr>
          <w:rFonts w:ascii="Arial" w:hAnsi="Arial" w:cs="Arial"/>
        </w:rPr>
      </w:pPr>
      <w:r>
        <w:rPr>
          <w:rFonts w:ascii="Arial" w:hAnsi="Arial" w:cs="Arial"/>
        </w:rPr>
        <w:tab/>
        <w:t>113</w:t>
      </w:r>
      <w:r>
        <w:rPr>
          <w:rFonts w:ascii="Arial" w:hAnsi="Arial" w:cs="Arial"/>
        </w:rPr>
        <w:tab/>
        <w:t>Allowance for Doubtful Accounts</w:t>
      </w:r>
      <w:r>
        <w:rPr>
          <w:rFonts w:ascii="Arial" w:hAnsi="Arial" w:cs="Arial"/>
        </w:rPr>
        <w:tab/>
      </w:r>
      <w:r>
        <w:rPr>
          <w:rFonts w:ascii="Arial" w:hAnsi="Arial" w:cs="Arial"/>
        </w:rPr>
        <w:tab/>
      </w:r>
      <w:r>
        <w:rPr>
          <w:rFonts w:ascii="Arial" w:hAnsi="Arial" w:cs="Arial"/>
        </w:rPr>
        <w:tab/>
        <w:t xml:space="preserve">    11,000</w:t>
      </w:r>
    </w:p>
    <w:p w:rsidR="00EC473E" w:rsidRDefault="00EC473E">
      <w:pPr>
        <w:rPr>
          <w:rFonts w:ascii="Arial" w:hAnsi="Arial" w:cs="Arial"/>
        </w:rPr>
      </w:pPr>
      <w:r>
        <w:rPr>
          <w:rFonts w:ascii="Arial" w:hAnsi="Arial" w:cs="Arial"/>
        </w:rPr>
        <w:tab/>
        <w:t>115</w:t>
      </w:r>
      <w:r>
        <w:rPr>
          <w:rFonts w:ascii="Arial" w:hAnsi="Arial" w:cs="Arial"/>
        </w:rPr>
        <w:tab/>
        <w:t>Merchandise Inventory</w:t>
      </w:r>
      <w:r>
        <w:rPr>
          <w:rFonts w:ascii="Arial" w:hAnsi="Arial" w:cs="Arial"/>
        </w:rPr>
        <w:tab/>
      </w:r>
      <w:r>
        <w:rPr>
          <w:rFonts w:ascii="Arial" w:hAnsi="Arial" w:cs="Arial"/>
        </w:rPr>
        <w:tab/>
      </w:r>
      <w:r>
        <w:rPr>
          <w:rFonts w:ascii="Arial" w:hAnsi="Arial" w:cs="Arial"/>
        </w:rPr>
        <w:tab/>
      </w:r>
      <w:r>
        <w:rPr>
          <w:rFonts w:ascii="Arial" w:hAnsi="Arial" w:cs="Arial"/>
        </w:rPr>
        <w:tab/>
        <w:t xml:space="preserve">  123,900</w:t>
      </w:r>
    </w:p>
    <w:p w:rsidR="00EC473E" w:rsidRDefault="00EC473E">
      <w:pPr>
        <w:rPr>
          <w:rFonts w:ascii="Arial" w:hAnsi="Arial" w:cs="Arial"/>
        </w:rPr>
      </w:pPr>
      <w:r>
        <w:rPr>
          <w:rFonts w:ascii="Arial" w:hAnsi="Arial" w:cs="Arial"/>
        </w:rPr>
        <w:tab/>
        <w:t>116</w:t>
      </w:r>
      <w:r>
        <w:rPr>
          <w:rFonts w:ascii="Arial" w:hAnsi="Arial" w:cs="Arial"/>
        </w:rPr>
        <w:tab/>
        <w:t>Prepaid Insurance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3,750</w:t>
      </w:r>
    </w:p>
    <w:p w:rsidR="00EC473E" w:rsidRDefault="00EC473E">
      <w:pPr>
        <w:rPr>
          <w:rFonts w:ascii="Arial" w:hAnsi="Arial" w:cs="Arial"/>
        </w:rPr>
      </w:pPr>
      <w:r>
        <w:rPr>
          <w:rFonts w:ascii="Arial" w:hAnsi="Arial" w:cs="Arial"/>
        </w:rPr>
        <w:tab/>
        <w:t>117</w:t>
      </w:r>
      <w:r>
        <w:rPr>
          <w:rFonts w:ascii="Arial" w:hAnsi="Arial" w:cs="Arial"/>
        </w:rPr>
        <w:tab/>
        <w:t>Store Supplies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2,850</w:t>
      </w:r>
    </w:p>
    <w:p w:rsidR="00EC473E" w:rsidRDefault="00EC473E">
      <w:pPr>
        <w:rPr>
          <w:rFonts w:ascii="Arial" w:hAnsi="Arial" w:cs="Arial"/>
        </w:rPr>
      </w:pPr>
      <w:r>
        <w:rPr>
          <w:rFonts w:ascii="Arial" w:hAnsi="Arial" w:cs="Arial"/>
        </w:rPr>
        <w:tab/>
        <w:t>123</w:t>
      </w:r>
      <w:r>
        <w:rPr>
          <w:rFonts w:ascii="Arial" w:hAnsi="Arial" w:cs="Arial"/>
        </w:rPr>
        <w:tab/>
        <w:t>Store Equipment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100,800</w:t>
      </w:r>
    </w:p>
    <w:p w:rsidR="00EC473E" w:rsidRDefault="00EC473E">
      <w:pPr>
        <w:rPr>
          <w:rFonts w:ascii="Arial" w:hAnsi="Arial" w:cs="Arial"/>
        </w:rPr>
      </w:pPr>
      <w:r>
        <w:rPr>
          <w:rFonts w:ascii="Arial" w:hAnsi="Arial" w:cs="Arial"/>
        </w:rPr>
        <w:tab/>
        <w:t>124</w:t>
      </w:r>
      <w:r>
        <w:rPr>
          <w:rFonts w:ascii="Arial" w:hAnsi="Arial" w:cs="Arial"/>
        </w:rPr>
        <w:tab/>
        <w:t>Accumulated Depreciation-Store Equipment</w:t>
      </w:r>
      <w:r>
        <w:rPr>
          <w:rFonts w:ascii="Arial" w:hAnsi="Arial" w:cs="Arial"/>
        </w:rPr>
        <w:tab/>
        <w:t xml:space="preserve">    20,160</w:t>
      </w:r>
    </w:p>
    <w:p w:rsidR="00EC473E" w:rsidRDefault="00EC473E">
      <w:pPr>
        <w:rPr>
          <w:rFonts w:ascii="Arial" w:hAnsi="Arial" w:cs="Arial"/>
        </w:rPr>
      </w:pPr>
      <w:r>
        <w:rPr>
          <w:rFonts w:ascii="Arial" w:hAnsi="Arial" w:cs="Arial"/>
        </w:rPr>
        <w:tab/>
        <w:t>210</w:t>
      </w:r>
      <w:r>
        <w:rPr>
          <w:rFonts w:ascii="Arial" w:hAnsi="Arial" w:cs="Arial"/>
        </w:rPr>
        <w:tab/>
        <w:t>Accounts Payable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21,450</w:t>
      </w:r>
    </w:p>
    <w:p w:rsidR="00EC473E" w:rsidRDefault="00EC473E">
      <w:pPr>
        <w:rPr>
          <w:rFonts w:ascii="Arial" w:hAnsi="Arial" w:cs="Arial"/>
        </w:rPr>
      </w:pPr>
      <w:r>
        <w:rPr>
          <w:rFonts w:ascii="Arial" w:hAnsi="Arial" w:cs="Arial"/>
        </w:rPr>
        <w:tab/>
        <w:t>211</w:t>
      </w:r>
      <w:r>
        <w:rPr>
          <w:rFonts w:ascii="Arial" w:hAnsi="Arial" w:cs="Arial"/>
        </w:rPr>
        <w:tab/>
        <w:t>Salaries Payable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0</w:t>
      </w:r>
    </w:p>
    <w:p w:rsidR="00EC473E" w:rsidRDefault="00EC473E">
      <w:pPr>
        <w:rPr>
          <w:rFonts w:ascii="Arial" w:hAnsi="Arial" w:cs="Arial"/>
        </w:rPr>
      </w:pPr>
      <w:r>
        <w:rPr>
          <w:rFonts w:ascii="Arial" w:hAnsi="Arial" w:cs="Arial"/>
        </w:rPr>
        <w:tab/>
        <w:t>218</w:t>
      </w:r>
      <w:r>
        <w:rPr>
          <w:rFonts w:ascii="Arial" w:hAnsi="Arial" w:cs="Arial"/>
        </w:rPr>
        <w:tab/>
        <w:t>Interest Payable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0</w:t>
      </w:r>
    </w:p>
    <w:p w:rsidR="00EC473E" w:rsidRDefault="00EC473E">
      <w:pPr>
        <w:rPr>
          <w:rFonts w:ascii="Arial" w:hAnsi="Arial" w:cs="Arial"/>
        </w:rPr>
      </w:pPr>
      <w:r>
        <w:rPr>
          <w:rFonts w:ascii="Arial" w:hAnsi="Arial" w:cs="Arial"/>
        </w:rPr>
        <w:tab/>
        <w:t>220</w:t>
      </w:r>
      <w:r>
        <w:rPr>
          <w:rFonts w:ascii="Arial" w:hAnsi="Arial" w:cs="Arial"/>
        </w:rPr>
        <w:tab/>
        <w:t>Note Payable (Due 2017)</w:t>
      </w:r>
      <w:r>
        <w:rPr>
          <w:rFonts w:ascii="Arial" w:hAnsi="Arial" w:cs="Arial"/>
        </w:rPr>
        <w:tab/>
      </w:r>
      <w:r>
        <w:rPr>
          <w:rFonts w:ascii="Arial" w:hAnsi="Arial" w:cs="Arial"/>
        </w:rPr>
        <w:tab/>
      </w:r>
      <w:r>
        <w:rPr>
          <w:rFonts w:ascii="Arial" w:hAnsi="Arial" w:cs="Arial"/>
        </w:rPr>
        <w:tab/>
      </w:r>
      <w:r>
        <w:rPr>
          <w:rFonts w:ascii="Arial" w:hAnsi="Arial" w:cs="Arial"/>
        </w:rPr>
        <w:tab/>
        <w:t xml:space="preserve">    15,000</w:t>
      </w:r>
    </w:p>
    <w:p w:rsidR="00EC473E" w:rsidRDefault="00B80B57">
      <w:pPr>
        <w:rPr>
          <w:rFonts w:ascii="Arial" w:hAnsi="Arial" w:cs="Arial"/>
        </w:rPr>
      </w:pPr>
      <w:r>
        <w:rPr>
          <w:rFonts w:ascii="Arial" w:hAnsi="Arial" w:cs="Arial"/>
        </w:rPr>
        <w:tab/>
        <w:t>310</w:t>
      </w:r>
      <w:r>
        <w:rPr>
          <w:rFonts w:ascii="Arial" w:hAnsi="Arial" w:cs="Arial"/>
        </w:rPr>
        <w:tab/>
        <w:t>D</w:t>
      </w:r>
      <w:r w:rsidR="00EC473E">
        <w:rPr>
          <w:rFonts w:ascii="Arial" w:hAnsi="Arial" w:cs="Arial"/>
        </w:rPr>
        <w:t>. Williams, Capital (January 1, 2012)</w:t>
      </w:r>
      <w:r w:rsidR="00EC473E">
        <w:rPr>
          <w:rFonts w:ascii="Arial" w:hAnsi="Arial" w:cs="Arial"/>
        </w:rPr>
        <w:tab/>
      </w:r>
      <w:r w:rsidR="00EC473E">
        <w:rPr>
          <w:rFonts w:ascii="Arial" w:hAnsi="Arial" w:cs="Arial"/>
        </w:rPr>
        <w:tab/>
        <w:t xml:space="preserve">    73,260</w:t>
      </w:r>
    </w:p>
    <w:p w:rsidR="00EC473E" w:rsidRDefault="00B80B57">
      <w:pPr>
        <w:rPr>
          <w:rFonts w:ascii="Arial" w:hAnsi="Arial" w:cs="Arial"/>
        </w:rPr>
      </w:pPr>
      <w:r>
        <w:rPr>
          <w:rFonts w:ascii="Arial" w:hAnsi="Arial" w:cs="Arial"/>
        </w:rPr>
        <w:tab/>
        <w:t>311</w:t>
      </w:r>
      <w:r>
        <w:rPr>
          <w:rFonts w:ascii="Arial" w:hAnsi="Arial" w:cs="Arial"/>
        </w:rPr>
        <w:tab/>
        <w:t>D</w:t>
      </w:r>
      <w:r w:rsidR="00EC473E">
        <w:rPr>
          <w:rFonts w:ascii="Arial" w:hAnsi="Arial" w:cs="Arial"/>
        </w:rPr>
        <w:t>. Williams, Drawing</w:t>
      </w:r>
      <w:r w:rsidR="00EC473E">
        <w:rPr>
          <w:rFonts w:ascii="Arial" w:hAnsi="Arial" w:cs="Arial"/>
        </w:rPr>
        <w:tab/>
      </w:r>
      <w:r w:rsidR="00EC473E">
        <w:rPr>
          <w:rFonts w:ascii="Arial" w:hAnsi="Arial" w:cs="Arial"/>
        </w:rPr>
        <w:tab/>
      </w:r>
      <w:r w:rsidR="00EC473E">
        <w:rPr>
          <w:rFonts w:ascii="Arial" w:hAnsi="Arial" w:cs="Arial"/>
        </w:rPr>
        <w:tab/>
      </w:r>
      <w:r w:rsidR="00EC473E">
        <w:rPr>
          <w:rFonts w:ascii="Arial" w:hAnsi="Arial" w:cs="Arial"/>
        </w:rPr>
        <w:tab/>
        <w:t xml:space="preserve">    50,000</w:t>
      </w:r>
    </w:p>
    <w:p w:rsidR="00EC473E" w:rsidRDefault="00EC473E">
      <w:pPr>
        <w:rPr>
          <w:rFonts w:ascii="Arial" w:hAnsi="Arial" w:cs="Arial"/>
        </w:rPr>
      </w:pPr>
      <w:r>
        <w:tab/>
      </w:r>
      <w:r>
        <w:rPr>
          <w:rFonts w:ascii="Arial" w:hAnsi="Arial" w:cs="Arial"/>
        </w:rPr>
        <w:t>312</w:t>
      </w:r>
      <w:r>
        <w:rPr>
          <w:rFonts w:ascii="Arial" w:hAnsi="Arial" w:cs="Arial"/>
        </w:rPr>
        <w:tab/>
        <w:t>Income Summary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0</w:t>
      </w:r>
    </w:p>
    <w:p w:rsidR="00EC473E" w:rsidRDefault="00EC473E">
      <w:pPr>
        <w:rPr>
          <w:rFonts w:ascii="Arial" w:hAnsi="Arial" w:cs="Arial"/>
        </w:rPr>
      </w:pPr>
      <w:r>
        <w:rPr>
          <w:rFonts w:ascii="Arial" w:hAnsi="Arial" w:cs="Arial"/>
        </w:rPr>
        <w:tab/>
        <w:t>410</w:t>
      </w:r>
      <w:r>
        <w:rPr>
          <w:rFonts w:ascii="Arial" w:hAnsi="Arial" w:cs="Arial"/>
        </w:rPr>
        <w:tab/>
        <w:t>Sales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853,445</w:t>
      </w:r>
    </w:p>
    <w:p w:rsidR="00EC473E" w:rsidRDefault="00EC473E">
      <w:pPr>
        <w:rPr>
          <w:rFonts w:ascii="Arial" w:hAnsi="Arial" w:cs="Arial"/>
        </w:rPr>
      </w:pPr>
      <w:r>
        <w:rPr>
          <w:rFonts w:ascii="Arial" w:hAnsi="Arial" w:cs="Arial"/>
        </w:rPr>
        <w:tab/>
        <w:t>411</w:t>
      </w:r>
      <w:r>
        <w:rPr>
          <w:rFonts w:ascii="Arial" w:hAnsi="Arial" w:cs="Arial"/>
        </w:rPr>
        <w:tab/>
        <w:t>Sales Returns and Allowances</w:t>
      </w:r>
      <w:r>
        <w:rPr>
          <w:rFonts w:ascii="Arial" w:hAnsi="Arial" w:cs="Arial"/>
        </w:rPr>
        <w:tab/>
      </w:r>
      <w:r>
        <w:rPr>
          <w:rFonts w:ascii="Arial" w:hAnsi="Arial" w:cs="Arial"/>
        </w:rPr>
        <w:tab/>
      </w:r>
      <w:r>
        <w:rPr>
          <w:rFonts w:ascii="Arial" w:hAnsi="Arial" w:cs="Arial"/>
        </w:rPr>
        <w:tab/>
        <w:t xml:space="preserve">    20,020</w:t>
      </w:r>
    </w:p>
    <w:p w:rsidR="00EC473E" w:rsidRDefault="00EC473E">
      <w:pPr>
        <w:rPr>
          <w:rFonts w:ascii="Arial" w:hAnsi="Arial" w:cs="Arial"/>
        </w:rPr>
      </w:pPr>
      <w:r>
        <w:rPr>
          <w:rFonts w:ascii="Arial" w:hAnsi="Arial" w:cs="Arial"/>
        </w:rPr>
        <w:tab/>
        <w:t>412</w:t>
      </w:r>
      <w:r>
        <w:rPr>
          <w:rFonts w:ascii="Arial" w:hAnsi="Arial" w:cs="Arial"/>
        </w:rPr>
        <w:tab/>
        <w:t>Sales Discounts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13,200</w:t>
      </w:r>
    </w:p>
    <w:p w:rsidR="00EC473E" w:rsidRDefault="00EC473E">
      <w:pPr>
        <w:rPr>
          <w:rFonts w:ascii="Arial" w:hAnsi="Arial" w:cs="Arial"/>
        </w:rPr>
      </w:pPr>
      <w:r>
        <w:rPr>
          <w:rFonts w:ascii="Arial" w:hAnsi="Arial" w:cs="Arial"/>
        </w:rPr>
        <w:tab/>
        <w:t>510</w:t>
      </w:r>
      <w:r>
        <w:rPr>
          <w:rFonts w:ascii="Arial" w:hAnsi="Arial" w:cs="Arial"/>
        </w:rPr>
        <w:tab/>
        <w:t>Cost of Merchandise Sold</w:t>
      </w:r>
      <w:r>
        <w:rPr>
          <w:rFonts w:ascii="Arial" w:hAnsi="Arial" w:cs="Arial"/>
        </w:rPr>
        <w:tab/>
      </w:r>
      <w:r>
        <w:rPr>
          <w:rFonts w:ascii="Arial" w:hAnsi="Arial" w:cs="Arial"/>
        </w:rPr>
        <w:tab/>
      </w:r>
      <w:r>
        <w:rPr>
          <w:rFonts w:ascii="Arial" w:hAnsi="Arial" w:cs="Arial"/>
        </w:rPr>
        <w:tab/>
      </w:r>
      <w:r>
        <w:rPr>
          <w:rFonts w:ascii="Arial" w:hAnsi="Arial" w:cs="Arial"/>
        </w:rPr>
        <w:tab/>
        <w:t xml:space="preserve">  414,575</w:t>
      </w:r>
    </w:p>
    <w:p w:rsidR="00EC473E" w:rsidRDefault="00EC473E">
      <w:pPr>
        <w:rPr>
          <w:rFonts w:ascii="Arial" w:hAnsi="Arial" w:cs="Arial"/>
        </w:rPr>
      </w:pPr>
      <w:r>
        <w:rPr>
          <w:rFonts w:ascii="Arial" w:hAnsi="Arial" w:cs="Arial"/>
        </w:rPr>
        <w:tab/>
        <w:t>520</w:t>
      </w:r>
      <w:r>
        <w:rPr>
          <w:rFonts w:ascii="Arial" w:hAnsi="Arial" w:cs="Arial"/>
        </w:rPr>
        <w:tab/>
        <w:t>Sales Salaries Expense</w:t>
      </w:r>
      <w:r>
        <w:rPr>
          <w:rFonts w:ascii="Arial" w:hAnsi="Arial" w:cs="Arial"/>
        </w:rPr>
        <w:tab/>
      </w:r>
      <w:r>
        <w:rPr>
          <w:rFonts w:ascii="Arial" w:hAnsi="Arial" w:cs="Arial"/>
        </w:rPr>
        <w:tab/>
      </w:r>
      <w:r>
        <w:rPr>
          <w:rFonts w:ascii="Arial" w:hAnsi="Arial" w:cs="Arial"/>
        </w:rPr>
        <w:tab/>
      </w:r>
      <w:r>
        <w:rPr>
          <w:rFonts w:ascii="Arial" w:hAnsi="Arial" w:cs="Arial"/>
        </w:rPr>
        <w:tab/>
        <w:t xml:space="preserve">    74,400</w:t>
      </w:r>
    </w:p>
    <w:p w:rsidR="00EC473E" w:rsidRDefault="00EC473E">
      <w:pPr>
        <w:rPr>
          <w:rFonts w:ascii="Arial" w:hAnsi="Arial" w:cs="Arial"/>
        </w:rPr>
      </w:pPr>
      <w:r>
        <w:rPr>
          <w:rFonts w:ascii="Arial" w:hAnsi="Arial" w:cs="Arial"/>
        </w:rPr>
        <w:tab/>
        <w:t>521</w:t>
      </w:r>
      <w:r>
        <w:rPr>
          <w:rFonts w:ascii="Arial" w:hAnsi="Arial" w:cs="Arial"/>
        </w:rPr>
        <w:tab/>
        <w:t>Advertising Expense</w:t>
      </w:r>
      <w:r>
        <w:rPr>
          <w:rFonts w:ascii="Arial" w:hAnsi="Arial" w:cs="Arial"/>
        </w:rPr>
        <w:tab/>
      </w:r>
      <w:r>
        <w:rPr>
          <w:rFonts w:ascii="Arial" w:hAnsi="Arial" w:cs="Arial"/>
        </w:rPr>
        <w:tab/>
      </w:r>
      <w:r>
        <w:rPr>
          <w:rFonts w:ascii="Arial" w:hAnsi="Arial" w:cs="Arial"/>
        </w:rPr>
        <w:tab/>
      </w:r>
      <w:r>
        <w:rPr>
          <w:rFonts w:ascii="Arial" w:hAnsi="Arial" w:cs="Arial"/>
        </w:rPr>
        <w:tab/>
        <w:t xml:space="preserve">    18,000</w:t>
      </w:r>
    </w:p>
    <w:p w:rsidR="00EC473E" w:rsidRDefault="00EC473E">
      <w:pPr>
        <w:rPr>
          <w:rFonts w:ascii="Arial" w:hAnsi="Arial" w:cs="Arial"/>
        </w:rPr>
      </w:pPr>
      <w:r>
        <w:rPr>
          <w:rFonts w:ascii="Arial" w:hAnsi="Arial" w:cs="Arial"/>
        </w:rPr>
        <w:tab/>
        <w:t>522</w:t>
      </w:r>
      <w:r>
        <w:rPr>
          <w:rFonts w:ascii="Arial" w:hAnsi="Arial" w:cs="Arial"/>
        </w:rPr>
        <w:tab/>
        <w:t>Depreciation Expense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0</w:t>
      </w:r>
    </w:p>
    <w:p w:rsidR="00EC473E" w:rsidRDefault="00EC473E">
      <w:pPr>
        <w:rPr>
          <w:rFonts w:ascii="Arial" w:hAnsi="Arial" w:cs="Arial"/>
        </w:rPr>
      </w:pPr>
      <w:r>
        <w:rPr>
          <w:rFonts w:ascii="Arial" w:hAnsi="Arial" w:cs="Arial"/>
        </w:rPr>
        <w:tab/>
        <w:t>523</w:t>
      </w:r>
      <w:r>
        <w:rPr>
          <w:rFonts w:ascii="Arial" w:hAnsi="Arial" w:cs="Arial"/>
        </w:rPr>
        <w:tab/>
        <w:t>Store Supplies Expense</w:t>
      </w:r>
      <w:r>
        <w:rPr>
          <w:rFonts w:ascii="Arial" w:hAnsi="Arial" w:cs="Arial"/>
        </w:rPr>
        <w:tab/>
      </w:r>
      <w:r>
        <w:rPr>
          <w:rFonts w:ascii="Arial" w:hAnsi="Arial" w:cs="Arial"/>
        </w:rPr>
        <w:tab/>
      </w:r>
      <w:r>
        <w:rPr>
          <w:rFonts w:ascii="Arial" w:hAnsi="Arial" w:cs="Arial"/>
        </w:rPr>
        <w:tab/>
      </w:r>
      <w:r>
        <w:rPr>
          <w:rFonts w:ascii="Arial" w:hAnsi="Arial" w:cs="Arial"/>
        </w:rPr>
        <w:tab/>
        <w:t xml:space="preserve">             0</w:t>
      </w:r>
    </w:p>
    <w:p w:rsidR="00EC473E" w:rsidRDefault="00EC473E">
      <w:pPr>
        <w:rPr>
          <w:rFonts w:ascii="Arial" w:hAnsi="Arial" w:cs="Arial"/>
        </w:rPr>
      </w:pPr>
      <w:r>
        <w:rPr>
          <w:rFonts w:ascii="Arial" w:hAnsi="Arial" w:cs="Arial"/>
        </w:rPr>
        <w:tab/>
        <w:t>529</w:t>
      </w:r>
      <w:r>
        <w:rPr>
          <w:rFonts w:ascii="Arial" w:hAnsi="Arial" w:cs="Arial"/>
        </w:rPr>
        <w:tab/>
        <w:t>Miscellaneous Selling Expense</w:t>
      </w:r>
      <w:r>
        <w:rPr>
          <w:rFonts w:ascii="Arial" w:hAnsi="Arial" w:cs="Arial"/>
        </w:rPr>
        <w:tab/>
      </w:r>
      <w:r>
        <w:rPr>
          <w:rFonts w:ascii="Arial" w:hAnsi="Arial" w:cs="Arial"/>
        </w:rPr>
        <w:tab/>
      </w:r>
      <w:r>
        <w:rPr>
          <w:rFonts w:ascii="Arial" w:hAnsi="Arial" w:cs="Arial"/>
        </w:rPr>
        <w:tab/>
        <w:t xml:space="preserve">      2,800</w:t>
      </w:r>
    </w:p>
    <w:p w:rsidR="00EC473E" w:rsidRDefault="00EC473E">
      <w:pPr>
        <w:rPr>
          <w:rFonts w:ascii="Arial" w:hAnsi="Arial" w:cs="Arial"/>
        </w:rPr>
      </w:pPr>
      <w:r>
        <w:rPr>
          <w:rFonts w:ascii="Arial" w:hAnsi="Arial" w:cs="Arial"/>
        </w:rPr>
        <w:tab/>
        <w:t>530</w:t>
      </w:r>
      <w:r>
        <w:rPr>
          <w:rFonts w:ascii="Arial" w:hAnsi="Arial" w:cs="Arial"/>
        </w:rPr>
        <w:tab/>
        <w:t>Office Salaries Expense</w:t>
      </w:r>
      <w:r>
        <w:rPr>
          <w:rFonts w:ascii="Arial" w:hAnsi="Arial" w:cs="Arial"/>
        </w:rPr>
        <w:tab/>
      </w:r>
      <w:r>
        <w:rPr>
          <w:rFonts w:ascii="Arial" w:hAnsi="Arial" w:cs="Arial"/>
        </w:rPr>
        <w:tab/>
      </w:r>
      <w:r>
        <w:rPr>
          <w:rFonts w:ascii="Arial" w:hAnsi="Arial" w:cs="Arial"/>
        </w:rPr>
        <w:tab/>
      </w:r>
      <w:r>
        <w:rPr>
          <w:rFonts w:ascii="Arial" w:hAnsi="Arial" w:cs="Arial"/>
        </w:rPr>
        <w:tab/>
        <w:t xml:space="preserve">    40,500</w:t>
      </w:r>
    </w:p>
    <w:p w:rsidR="00EC473E" w:rsidRDefault="00EC473E">
      <w:pPr>
        <w:rPr>
          <w:rFonts w:ascii="Arial" w:hAnsi="Arial" w:cs="Arial"/>
        </w:rPr>
      </w:pPr>
      <w:r>
        <w:rPr>
          <w:rFonts w:ascii="Arial" w:hAnsi="Arial" w:cs="Arial"/>
        </w:rPr>
        <w:tab/>
        <w:t>531</w:t>
      </w:r>
      <w:r>
        <w:rPr>
          <w:rFonts w:ascii="Arial" w:hAnsi="Arial" w:cs="Arial"/>
        </w:rPr>
        <w:tab/>
        <w:t>Rent Expense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18,600</w:t>
      </w:r>
    </w:p>
    <w:p w:rsidR="00EC473E" w:rsidRDefault="00EC473E">
      <w:pPr>
        <w:rPr>
          <w:rFonts w:ascii="Arial" w:hAnsi="Arial" w:cs="Arial"/>
        </w:rPr>
      </w:pPr>
      <w:r>
        <w:rPr>
          <w:rFonts w:ascii="Arial" w:hAnsi="Arial" w:cs="Arial"/>
        </w:rPr>
        <w:tab/>
        <w:t>532</w:t>
      </w:r>
      <w:r>
        <w:rPr>
          <w:rFonts w:ascii="Arial" w:hAnsi="Arial" w:cs="Arial"/>
        </w:rPr>
        <w:tab/>
        <w:t>Insurance Expense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0</w:t>
      </w:r>
    </w:p>
    <w:p w:rsidR="00EC473E" w:rsidRDefault="00EC473E">
      <w:pPr>
        <w:rPr>
          <w:rFonts w:ascii="Arial" w:hAnsi="Arial" w:cs="Arial"/>
        </w:rPr>
      </w:pPr>
      <w:r>
        <w:rPr>
          <w:rFonts w:ascii="Arial" w:hAnsi="Arial" w:cs="Arial"/>
        </w:rPr>
        <w:tab/>
        <w:t>533</w:t>
      </w:r>
      <w:r>
        <w:rPr>
          <w:rFonts w:ascii="Arial" w:hAnsi="Arial" w:cs="Arial"/>
        </w:rPr>
        <w:tab/>
        <w:t>Bad Debt Expense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0</w:t>
      </w:r>
    </w:p>
    <w:p w:rsidR="00EC473E" w:rsidRDefault="00EC473E">
      <w:pPr>
        <w:rPr>
          <w:rFonts w:ascii="Arial" w:hAnsi="Arial" w:cs="Arial"/>
        </w:rPr>
      </w:pPr>
      <w:r>
        <w:rPr>
          <w:rFonts w:ascii="Arial" w:hAnsi="Arial" w:cs="Arial"/>
        </w:rPr>
        <w:tab/>
        <w:t>539</w:t>
      </w:r>
      <w:r>
        <w:rPr>
          <w:rFonts w:ascii="Arial" w:hAnsi="Arial" w:cs="Arial"/>
        </w:rPr>
        <w:tab/>
        <w:t>Miscellaneous Administrative Expense</w:t>
      </w:r>
      <w:r>
        <w:rPr>
          <w:rFonts w:ascii="Arial" w:hAnsi="Arial" w:cs="Arial"/>
        </w:rPr>
        <w:tab/>
      </w:r>
      <w:r>
        <w:rPr>
          <w:rFonts w:ascii="Arial" w:hAnsi="Arial" w:cs="Arial"/>
        </w:rPr>
        <w:tab/>
        <w:t xml:space="preserve">      1,650</w:t>
      </w:r>
    </w:p>
    <w:p w:rsidR="00EC473E" w:rsidRDefault="00EC473E">
      <w:pPr>
        <w:rPr>
          <w:rFonts w:ascii="Arial" w:hAnsi="Arial" w:cs="Arial"/>
        </w:rPr>
      </w:pPr>
      <w:r>
        <w:tab/>
      </w:r>
      <w:r>
        <w:rPr>
          <w:rFonts w:ascii="Arial" w:hAnsi="Arial" w:cs="Arial"/>
        </w:rPr>
        <w:t xml:space="preserve">550 </w:t>
      </w:r>
      <w:r>
        <w:rPr>
          <w:rFonts w:ascii="Arial" w:hAnsi="Arial" w:cs="Arial"/>
        </w:rPr>
        <w:tab/>
        <w:t>Interest Expense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1,100</w:t>
      </w:r>
    </w:p>
    <w:p w:rsidR="00EC473E" w:rsidRDefault="00EC473E">
      <w:pPr>
        <w:rPr>
          <w:rFonts w:ascii="Arial" w:hAnsi="Arial" w:cs="Arial"/>
        </w:rPr>
      </w:pPr>
    </w:p>
    <w:p w:rsidR="00EC473E" w:rsidRDefault="00EC473E">
      <w:pPr>
        <w:rPr>
          <w:rFonts w:ascii="Arial" w:hAnsi="Arial" w:cs="Arial"/>
        </w:rPr>
      </w:pPr>
    </w:p>
    <w:p w:rsidR="00EC473E" w:rsidRDefault="00B80B57">
      <w:pPr>
        <w:rPr>
          <w:rFonts w:ascii="Arial" w:hAnsi="Arial" w:cs="Arial"/>
        </w:rPr>
      </w:pPr>
      <w:r>
        <w:rPr>
          <w:rFonts w:ascii="Arial" w:hAnsi="Arial" w:cs="Arial"/>
        </w:rPr>
        <w:t>David</w:t>
      </w:r>
      <w:r w:rsidR="00EC473E">
        <w:rPr>
          <w:rFonts w:ascii="Arial" w:hAnsi="Arial" w:cs="Arial"/>
        </w:rPr>
        <w:t xml:space="preserve">’s Entertainment uses the perpetual inventory system and the First-in, </w:t>
      </w:r>
      <w:r w:rsidR="00312854">
        <w:rPr>
          <w:rFonts w:ascii="Arial" w:hAnsi="Arial" w:cs="Arial"/>
        </w:rPr>
        <w:t>First</w:t>
      </w:r>
      <w:r w:rsidR="00EC473E">
        <w:rPr>
          <w:rFonts w:ascii="Arial" w:hAnsi="Arial" w:cs="Arial"/>
        </w:rPr>
        <w:t>-out costing method.  Transportation-in and purchase discounts should be added to the Inventory Control Sheet, but since this will complicate the c</w:t>
      </w:r>
      <w:r w:rsidR="00312854">
        <w:rPr>
          <w:rFonts w:ascii="Arial" w:hAnsi="Arial" w:cs="Arial"/>
        </w:rPr>
        <w:t>omputation of the First-in, First</w:t>
      </w:r>
      <w:r w:rsidR="00EC473E">
        <w:rPr>
          <w:rFonts w:ascii="Arial" w:hAnsi="Arial" w:cs="Arial"/>
        </w:rPr>
        <w:t>-out costing method, please ignore this step in the process.  They also use the Allowance Method for bad debt.</w:t>
      </w:r>
    </w:p>
    <w:p w:rsidR="00EC473E" w:rsidRDefault="00EC473E">
      <w:pPr>
        <w:rPr>
          <w:rFonts w:ascii="Arial" w:hAnsi="Arial" w:cs="Arial"/>
        </w:rPr>
      </w:pPr>
    </w:p>
    <w:p w:rsidR="00EC473E" w:rsidRDefault="00EC473E">
      <w:pPr>
        <w:rPr>
          <w:rFonts w:ascii="Arial" w:hAnsi="Arial" w:cs="Arial"/>
        </w:rPr>
      </w:pPr>
      <w:r>
        <w:rPr>
          <w:rFonts w:ascii="Arial" w:hAnsi="Arial" w:cs="Arial"/>
        </w:rPr>
        <w:t>The Accounts Receivable and Accounts Payable Subsidiary Ledgers along with the Inventory Control Sheet should be updated as each transaction affects them (daily).</w:t>
      </w:r>
    </w:p>
    <w:p w:rsidR="00EC473E" w:rsidRDefault="00EC473E">
      <w:pPr>
        <w:rPr>
          <w:rFonts w:ascii="Arial" w:hAnsi="Arial" w:cs="Arial"/>
        </w:rPr>
      </w:pPr>
    </w:p>
    <w:p w:rsidR="00EC473E" w:rsidRDefault="00B80B57">
      <w:pPr>
        <w:rPr>
          <w:rFonts w:ascii="Arial" w:hAnsi="Arial" w:cs="Arial"/>
        </w:rPr>
      </w:pPr>
      <w:r>
        <w:rPr>
          <w:rFonts w:ascii="Arial" w:hAnsi="Arial" w:cs="Arial"/>
        </w:rPr>
        <w:t xml:space="preserve"> David</w:t>
      </w:r>
      <w:r w:rsidR="00EC473E">
        <w:rPr>
          <w:rFonts w:ascii="Arial" w:hAnsi="Arial" w:cs="Arial"/>
        </w:rPr>
        <w:t xml:space="preserve">’s Entertainment sells four types of television entertainment units. </w:t>
      </w:r>
    </w:p>
    <w:p w:rsidR="00EC473E" w:rsidRDefault="00EC473E">
      <w:pPr>
        <w:rPr>
          <w:rFonts w:ascii="Arial" w:hAnsi="Arial" w:cs="Arial"/>
        </w:rPr>
      </w:pPr>
      <w:r>
        <w:rPr>
          <w:rFonts w:ascii="Arial" w:hAnsi="Arial" w:cs="Arial"/>
        </w:rPr>
        <w:t xml:space="preserve"> </w:t>
      </w:r>
    </w:p>
    <w:p w:rsidR="00EC473E" w:rsidRDefault="00EC473E">
      <w:pPr>
        <w:rPr>
          <w:rFonts w:ascii="Arial" w:hAnsi="Arial" w:cs="Arial"/>
        </w:rPr>
      </w:pPr>
      <w:r>
        <w:rPr>
          <w:rFonts w:ascii="Arial" w:hAnsi="Arial" w:cs="Arial"/>
        </w:rPr>
        <w:lastRenderedPageBreak/>
        <w:t>The sale prices of each are:</w:t>
      </w:r>
    </w:p>
    <w:p w:rsidR="00EC473E" w:rsidRDefault="00EC473E">
      <w:pPr>
        <w:rPr>
          <w:rFonts w:ascii="Arial" w:hAnsi="Arial" w:cs="Arial"/>
        </w:rPr>
      </w:pPr>
    </w:p>
    <w:p w:rsidR="00EC473E" w:rsidRDefault="00EC473E">
      <w:pPr>
        <w:rPr>
          <w:rFonts w:ascii="Arial" w:hAnsi="Arial" w:cs="Arial"/>
        </w:rPr>
      </w:pPr>
      <w:r>
        <w:rPr>
          <w:rFonts w:ascii="Arial" w:hAnsi="Arial" w:cs="Arial"/>
        </w:rPr>
        <w:t>TV A:  $3,500</w:t>
      </w:r>
    </w:p>
    <w:p w:rsidR="00EC473E" w:rsidRDefault="00EC473E">
      <w:pPr>
        <w:rPr>
          <w:rFonts w:ascii="Arial" w:hAnsi="Arial" w:cs="Arial"/>
        </w:rPr>
      </w:pPr>
      <w:r>
        <w:rPr>
          <w:rFonts w:ascii="Arial" w:hAnsi="Arial" w:cs="Arial"/>
        </w:rPr>
        <w:t>TV B:  $5,250</w:t>
      </w:r>
    </w:p>
    <w:p w:rsidR="00EC473E" w:rsidRDefault="00EC473E">
      <w:pPr>
        <w:rPr>
          <w:rFonts w:ascii="Arial" w:hAnsi="Arial" w:cs="Arial"/>
        </w:rPr>
      </w:pPr>
      <w:r>
        <w:rPr>
          <w:rFonts w:ascii="Arial" w:hAnsi="Arial" w:cs="Arial"/>
        </w:rPr>
        <w:t>TV C:  $6,125</w:t>
      </w:r>
    </w:p>
    <w:p w:rsidR="00EC473E" w:rsidRDefault="00EC473E">
      <w:pPr>
        <w:rPr>
          <w:rFonts w:ascii="Arial" w:hAnsi="Arial" w:cs="Arial"/>
        </w:rPr>
      </w:pPr>
      <w:r>
        <w:rPr>
          <w:rFonts w:ascii="Arial" w:hAnsi="Arial" w:cs="Arial"/>
        </w:rPr>
        <w:t>PS D:  $9,000</w:t>
      </w:r>
    </w:p>
    <w:p w:rsidR="00EC473E" w:rsidRDefault="00EC473E">
      <w:pPr>
        <w:rPr>
          <w:rFonts w:ascii="Arial" w:hAnsi="Arial" w:cs="Arial"/>
        </w:rPr>
      </w:pPr>
    </w:p>
    <w:p w:rsidR="00EC473E" w:rsidRDefault="00EC473E">
      <w:pPr>
        <w:rPr>
          <w:rFonts w:ascii="Arial" w:hAnsi="Arial" w:cs="Arial"/>
        </w:rPr>
      </w:pPr>
    </w:p>
    <w:p w:rsidR="00EC473E" w:rsidRDefault="00EC473E">
      <w:pPr>
        <w:rPr>
          <w:rFonts w:ascii="Arial" w:hAnsi="Arial" w:cs="Arial"/>
        </w:rPr>
      </w:pPr>
    </w:p>
    <w:p w:rsidR="00EC473E" w:rsidRDefault="00EC473E">
      <w:pPr>
        <w:rPr>
          <w:rFonts w:ascii="Arial" w:hAnsi="Arial" w:cs="Arial"/>
        </w:rPr>
      </w:pPr>
      <w:r>
        <w:rPr>
          <w:rFonts w:ascii="Arial" w:hAnsi="Arial" w:cs="Arial"/>
        </w:rPr>
        <w:t>During December, the last month of the accounting year, the following transactions were completed:</w:t>
      </w:r>
    </w:p>
    <w:p w:rsidR="00EC473E" w:rsidRDefault="00EC473E">
      <w:pPr>
        <w:rPr>
          <w:rFonts w:ascii="Arial" w:hAnsi="Arial" w:cs="Arial"/>
        </w:rPr>
      </w:pPr>
    </w:p>
    <w:p w:rsidR="00EC473E" w:rsidRPr="00E01639" w:rsidRDefault="00EC473E">
      <w:pPr>
        <w:rPr>
          <w:rFonts w:ascii="Arial" w:hAnsi="Arial" w:cs="Arial"/>
        </w:rPr>
      </w:pPr>
      <w:proofErr w:type="gramStart"/>
      <w:r w:rsidRPr="00E01639">
        <w:rPr>
          <w:rFonts w:ascii="Arial" w:hAnsi="Arial" w:cs="Arial"/>
        </w:rPr>
        <w:t>Dec.</w:t>
      </w:r>
      <w:proofErr w:type="gramEnd"/>
      <w:r w:rsidRPr="00E01639">
        <w:rPr>
          <w:rFonts w:ascii="Arial" w:hAnsi="Arial" w:cs="Arial"/>
        </w:rPr>
        <w:tab/>
        <w:t xml:space="preserve"> 1.   Issued check number 2632 for the December rent, $2,600.</w:t>
      </w:r>
    </w:p>
    <w:p w:rsidR="00EC473E" w:rsidRPr="00E01639" w:rsidRDefault="00EC473E">
      <w:pPr>
        <w:numPr>
          <w:ilvl w:val="0"/>
          <w:numId w:val="1"/>
        </w:numPr>
        <w:rPr>
          <w:rFonts w:ascii="Arial" w:hAnsi="Arial" w:cs="Arial"/>
        </w:rPr>
      </w:pPr>
      <w:r w:rsidRPr="00E01639">
        <w:rPr>
          <w:rFonts w:ascii="Arial" w:hAnsi="Arial" w:cs="Arial"/>
        </w:rPr>
        <w:t>Purchased three TV C units on account from Prince Co., terms 2/10, n/30, FOB shipping point, $11,100.</w:t>
      </w:r>
    </w:p>
    <w:p w:rsidR="00EC473E" w:rsidRPr="00E01639" w:rsidRDefault="00EC473E">
      <w:pPr>
        <w:numPr>
          <w:ilvl w:val="0"/>
          <w:numId w:val="1"/>
        </w:numPr>
        <w:rPr>
          <w:rFonts w:ascii="Arial" w:hAnsi="Arial" w:cs="Arial"/>
        </w:rPr>
      </w:pPr>
      <w:r w:rsidRPr="00E01639">
        <w:rPr>
          <w:rFonts w:ascii="Arial" w:hAnsi="Arial" w:cs="Arial"/>
        </w:rPr>
        <w:t>Issued check number 2633 to pay the transportation changes on purchase of December 3, $400.  (NOTE:  Do not include shipping and purchase discounts to the Inventory Control sheet for this project.)</w:t>
      </w:r>
    </w:p>
    <w:p w:rsidR="00EC473E" w:rsidRPr="00E01639" w:rsidRDefault="00EC473E">
      <w:pPr>
        <w:numPr>
          <w:ilvl w:val="0"/>
          <w:numId w:val="2"/>
        </w:numPr>
        <w:rPr>
          <w:rFonts w:ascii="Arial" w:hAnsi="Arial" w:cs="Arial"/>
        </w:rPr>
      </w:pPr>
      <w:r w:rsidRPr="00E01639">
        <w:rPr>
          <w:rFonts w:ascii="Arial" w:hAnsi="Arial" w:cs="Arial"/>
        </w:rPr>
        <w:t>Sold four TV A and four TV B on account to Albert Co., invoice 891, terms 2/10, n/30, FOB shipping point.</w:t>
      </w:r>
    </w:p>
    <w:p w:rsidR="00EC473E" w:rsidRPr="00E01639" w:rsidRDefault="00EC473E">
      <w:pPr>
        <w:numPr>
          <w:ilvl w:val="0"/>
          <w:numId w:val="3"/>
        </w:numPr>
        <w:rPr>
          <w:rFonts w:ascii="Arial" w:hAnsi="Arial" w:cs="Arial"/>
        </w:rPr>
      </w:pPr>
      <w:r w:rsidRPr="00E01639">
        <w:rPr>
          <w:rFonts w:ascii="Arial" w:hAnsi="Arial" w:cs="Arial"/>
        </w:rPr>
        <w:t xml:space="preserve">Sold two projector systems for cash. </w:t>
      </w:r>
    </w:p>
    <w:p w:rsidR="00EC473E" w:rsidRPr="00E01639" w:rsidRDefault="00EC473E">
      <w:pPr>
        <w:numPr>
          <w:ilvl w:val="0"/>
          <w:numId w:val="3"/>
        </w:numPr>
        <w:rPr>
          <w:rFonts w:ascii="Arial" w:hAnsi="Arial" w:cs="Arial"/>
        </w:rPr>
      </w:pPr>
      <w:r w:rsidRPr="00E01639">
        <w:rPr>
          <w:rFonts w:ascii="Arial" w:hAnsi="Arial" w:cs="Arial"/>
        </w:rPr>
        <w:t>Purchased store supplies on account from Matt Co., terms n/30, $580.</w:t>
      </w:r>
    </w:p>
    <w:p w:rsidR="00EC473E" w:rsidRPr="00E01639" w:rsidRDefault="00EC473E">
      <w:pPr>
        <w:numPr>
          <w:ilvl w:val="0"/>
          <w:numId w:val="4"/>
        </w:numPr>
        <w:rPr>
          <w:rFonts w:ascii="Arial" w:hAnsi="Arial" w:cs="Arial"/>
        </w:rPr>
      </w:pPr>
      <w:r w:rsidRPr="00E01639">
        <w:rPr>
          <w:rFonts w:ascii="Arial" w:hAnsi="Arial" w:cs="Arial"/>
        </w:rPr>
        <w:t xml:space="preserve">Issued check to Prince Co. number 2634 for the full amount due, </w:t>
      </w:r>
      <w:proofErr w:type="gramStart"/>
      <w:r w:rsidRPr="00E01639">
        <w:rPr>
          <w:rFonts w:ascii="Arial" w:hAnsi="Arial" w:cs="Arial"/>
        </w:rPr>
        <w:t>less discount</w:t>
      </w:r>
      <w:proofErr w:type="gramEnd"/>
      <w:r w:rsidRPr="00E01639">
        <w:rPr>
          <w:rFonts w:ascii="Arial" w:hAnsi="Arial" w:cs="Arial"/>
        </w:rPr>
        <w:t xml:space="preserve"> allowed.</w:t>
      </w:r>
    </w:p>
    <w:p w:rsidR="00EC473E" w:rsidRPr="00E01639" w:rsidRDefault="00EC473E">
      <w:pPr>
        <w:numPr>
          <w:ilvl w:val="0"/>
          <w:numId w:val="4"/>
        </w:numPr>
        <w:rPr>
          <w:rFonts w:ascii="Arial" w:hAnsi="Arial" w:cs="Arial"/>
        </w:rPr>
      </w:pPr>
      <w:r w:rsidRPr="00E01639">
        <w:rPr>
          <w:rFonts w:ascii="Arial" w:hAnsi="Arial" w:cs="Arial"/>
        </w:rPr>
        <w:t xml:space="preserve">Issued credit memo for one TV </w:t>
      </w:r>
      <w:proofErr w:type="gramStart"/>
      <w:r w:rsidRPr="00E01639">
        <w:rPr>
          <w:rFonts w:ascii="Arial" w:hAnsi="Arial" w:cs="Arial"/>
        </w:rPr>
        <w:t>A</w:t>
      </w:r>
      <w:proofErr w:type="gramEnd"/>
      <w:r w:rsidRPr="00E01639">
        <w:rPr>
          <w:rFonts w:ascii="Arial" w:hAnsi="Arial" w:cs="Arial"/>
        </w:rPr>
        <w:t xml:space="preserve"> unit returned on sale of December 6.  </w:t>
      </w:r>
    </w:p>
    <w:p w:rsidR="00EC473E" w:rsidRPr="00E01639" w:rsidRDefault="00EC473E">
      <w:pPr>
        <w:numPr>
          <w:ilvl w:val="0"/>
          <w:numId w:val="4"/>
        </w:numPr>
        <w:rPr>
          <w:rFonts w:ascii="Arial" w:hAnsi="Arial" w:cs="Arial"/>
        </w:rPr>
      </w:pPr>
      <w:r w:rsidRPr="00E01639">
        <w:rPr>
          <w:rFonts w:ascii="Arial" w:hAnsi="Arial" w:cs="Arial"/>
        </w:rPr>
        <w:t>Issued check number 2635 for advertising expense for last half of December, $1,500.</w:t>
      </w:r>
    </w:p>
    <w:p w:rsidR="00EC473E" w:rsidRPr="00E01639" w:rsidRDefault="00EC473E">
      <w:pPr>
        <w:numPr>
          <w:ilvl w:val="0"/>
          <w:numId w:val="4"/>
        </w:numPr>
        <w:rPr>
          <w:rFonts w:ascii="Arial" w:hAnsi="Arial" w:cs="Arial"/>
        </w:rPr>
      </w:pPr>
      <w:r w:rsidRPr="00E01639">
        <w:rPr>
          <w:rFonts w:ascii="Arial" w:hAnsi="Arial" w:cs="Arial"/>
        </w:rPr>
        <w:t>Received cash from Albert Co. for the full amount due (less return of December 14 and discount).</w:t>
      </w:r>
    </w:p>
    <w:p w:rsidR="00EC473E" w:rsidRPr="00E01639" w:rsidRDefault="00EC473E">
      <w:pPr>
        <w:ind w:left="720"/>
        <w:rPr>
          <w:rFonts w:ascii="Arial" w:hAnsi="Arial" w:cs="Arial"/>
        </w:rPr>
      </w:pPr>
      <w:r w:rsidRPr="00E01639">
        <w:rPr>
          <w:rFonts w:ascii="Arial" w:hAnsi="Arial" w:cs="Arial"/>
        </w:rPr>
        <w:t>19.  Issued check number 2636 to buy two TV C units, $7,600.</w:t>
      </w:r>
    </w:p>
    <w:p w:rsidR="00EC473E" w:rsidRPr="00E01639" w:rsidRDefault="00EC473E">
      <w:pPr>
        <w:ind w:left="720"/>
        <w:rPr>
          <w:rFonts w:ascii="Arial" w:hAnsi="Arial" w:cs="Arial"/>
        </w:rPr>
      </w:pPr>
      <w:r w:rsidRPr="00E01639">
        <w:rPr>
          <w:rFonts w:ascii="Arial" w:hAnsi="Arial" w:cs="Arial"/>
        </w:rPr>
        <w:t>19.  Issued check number 2637 for $6,100 to Joseph Co. on account.</w:t>
      </w:r>
    </w:p>
    <w:p w:rsidR="00EC473E" w:rsidRPr="00E01639" w:rsidRDefault="00EC473E">
      <w:pPr>
        <w:numPr>
          <w:ilvl w:val="0"/>
          <w:numId w:val="16"/>
        </w:numPr>
        <w:rPr>
          <w:rFonts w:ascii="Arial" w:hAnsi="Arial" w:cs="Arial"/>
        </w:rPr>
      </w:pPr>
      <w:r w:rsidRPr="00E01639">
        <w:rPr>
          <w:rFonts w:ascii="Arial" w:hAnsi="Arial" w:cs="Arial"/>
        </w:rPr>
        <w:t>Sold five TV C units on account to Cameron Co., invoice number</w:t>
      </w:r>
    </w:p>
    <w:p w:rsidR="00EC473E" w:rsidRPr="00E01639" w:rsidRDefault="00EC473E">
      <w:pPr>
        <w:ind w:left="720"/>
        <w:rPr>
          <w:rFonts w:ascii="Arial" w:hAnsi="Arial" w:cs="Arial"/>
        </w:rPr>
      </w:pPr>
      <w:r w:rsidRPr="00E01639">
        <w:rPr>
          <w:rFonts w:ascii="Arial" w:hAnsi="Arial" w:cs="Arial"/>
        </w:rPr>
        <w:t xml:space="preserve">       </w:t>
      </w:r>
      <w:proofErr w:type="gramStart"/>
      <w:r w:rsidRPr="00E01639">
        <w:rPr>
          <w:rFonts w:ascii="Arial" w:hAnsi="Arial" w:cs="Arial"/>
        </w:rPr>
        <w:t>892, terms 1/10, n/30, FOB shipping point.</w:t>
      </w:r>
      <w:proofErr w:type="gramEnd"/>
      <w:r w:rsidRPr="00E01639">
        <w:rPr>
          <w:rFonts w:ascii="Arial" w:hAnsi="Arial" w:cs="Arial"/>
        </w:rPr>
        <w:t xml:space="preserve">  </w:t>
      </w:r>
    </w:p>
    <w:p w:rsidR="00EC473E" w:rsidRPr="00E01639" w:rsidRDefault="00EC473E">
      <w:pPr>
        <w:numPr>
          <w:ilvl w:val="0"/>
          <w:numId w:val="7"/>
        </w:numPr>
        <w:rPr>
          <w:rFonts w:ascii="Arial" w:hAnsi="Arial" w:cs="Arial"/>
        </w:rPr>
      </w:pPr>
      <w:r w:rsidRPr="00E01639">
        <w:rPr>
          <w:rFonts w:ascii="Arial" w:hAnsi="Arial" w:cs="Arial"/>
        </w:rPr>
        <w:t>For the convenience of the customer, issued check number 2638 for shipping charges on sale of December 20, $700.</w:t>
      </w:r>
    </w:p>
    <w:p w:rsidR="00EC473E" w:rsidRPr="00E01639" w:rsidRDefault="00EC473E">
      <w:pPr>
        <w:numPr>
          <w:ilvl w:val="0"/>
          <w:numId w:val="7"/>
        </w:numPr>
        <w:rPr>
          <w:rFonts w:ascii="Arial" w:hAnsi="Arial" w:cs="Arial"/>
        </w:rPr>
      </w:pPr>
      <w:r w:rsidRPr="00E01639">
        <w:rPr>
          <w:rFonts w:ascii="Arial" w:hAnsi="Arial" w:cs="Arial"/>
        </w:rPr>
        <w:t>Received $12,250 cash from McKenzie Co. on account, no discount.</w:t>
      </w:r>
    </w:p>
    <w:p w:rsidR="00EC473E" w:rsidRPr="00E01639" w:rsidRDefault="00EC473E">
      <w:pPr>
        <w:numPr>
          <w:ilvl w:val="0"/>
          <w:numId w:val="8"/>
        </w:numPr>
        <w:rPr>
          <w:rFonts w:ascii="Arial" w:hAnsi="Arial" w:cs="Arial"/>
        </w:rPr>
      </w:pPr>
      <w:r w:rsidRPr="00E01639">
        <w:rPr>
          <w:rFonts w:ascii="Arial" w:hAnsi="Arial" w:cs="Arial"/>
        </w:rPr>
        <w:t>Purchased three projector systems on account from Elisha Co., terms 1/10, n/30, FOB destination, $15,600.</w:t>
      </w:r>
    </w:p>
    <w:p w:rsidR="00EC473E" w:rsidRPr="00E01639" w:rsidRDefault="00EC473E">
      <w:pPr>
        <w:ind w:left="720"/>
        <w:rPr>
          <w:rFonts w:ascii="Arial" w:hAnsi="Arial" w:cs="Arial"/>
        </w:rPr>
      </w:pPr>
      <w:r w:rsidRPr="00E01639">
        <w:rPr>
          <w:rFonts w:ascii="Arial" w:hAnsi="Arial" w:cs="Arial"/>
        </w:rPr>
        <w:t>24.  Received notification that Marie Co. has been granted bankruptcy with no</w:t>
      </w:r>
    </w:p>
    <w:p w:rsidR="00EC473E" w:rsidRPr="00E01639" w:rsidRDefault="00EC473E">
      <w:pPr>
        <w:ind w:left="720" w:firstLine="420"/>
        <w:rPr>
          <w:rFonts w:ascii="Arial" w:hAnsi="Arial" w:cs="Arial"/>
        </w:rPr>
      </w:pPr>
      <w:proofErr w:type="gramStart"/>
      <w:r w:rsidRPr="00E01639">
        <w:rPr>
          <w:rFonts w:ascii="Arial" w:hAnsi="Arial" w:cs="Arial"/>
        </w:rPr>
        <w:t>amount</w:t>
      </w:r>
      <w:proofErr w:type="gramEnd"/>
      <w:r w:rsidRPr="00E01639">
        <w:rPr>
          <w:rFonts w:ascii="Arial" w:hAnsi="Arial" w:cs="Arial"/>
        </w:rPr>
        <w:t xml:space="preserve"> of recovery.  We are to write-off her amount due.  (Note: See page</w:t>
      </w:r>
    </w:p>
    <w:p w:rsidR="00EC473E" w:rsidRPr="00E01639" w:rsidRDefault="00EC473E">
      <w:pPr>
        <w:ind w:left="720" w:firstLine="420"/>
        <w:rPr>
          <w:rFonts w:ascii="Arial" w:hAnsi="Arial" w:cs="Arial"/>
        </w:rPr>
      </w:pPr>
      <w:r w:rsidRPr="00E01639">
        <w:rPr>
          <w:rFonts w:ascii="Arial" w:hAnsi="Arial" w:cs="Arial"/>
        </w:rPr>
        <w:t>402 for entry required.)</w:t>
      </w:r>
    </w:p>
    <w:p w:rsidR="00EC473E" w:rsidRPr="00E01639" w:rsidRDefault="00EC473E">
      <w:pPr>
        <w:numPr>
          <w:ilvl w:val="0"/>
          <w:numId w:val="19"/>
        </w:numPr>
        <w:rPr>
          <w:rFonts w:ascii="Arial" w:hAnsi="Arial" w:cs="Arial"/>
        </w:rPr>
      </w:pPr>
      <w:r w:rsidRPr="00E01639">
        <w:rPr>
          <w:rFonts w:ascii="Arial" w:hAnsi="Arial" w:cs="Arial"/>
        </w:rPr>
        <w:t>Issued a debit memo for return of $5,200 because of a damaged projection</w:t>
      </w:r>
    </w:p>
    <w:p w:rsidR="00EC473E" w:rsidRPr="00E01639" w:rsidRDefault="00EC473E">
      <w:pPr>
        <w:ind w:left="720"/>
        <w:rPr>
          <w:rFonts w:ascii="Arial" w:hAnsi="Arial" w:cs="Arial"/>
        </w:rPr>
      </w:pPr>
      <w:r w:rsidRPr="00E01639">
        <w:rPr>
          <w:rFonts w:ascii="Arial" w:hAnsi="Arial" w:cs="Arial"/>
        </w:rPr>
        <w:t xml:space="preserve">       </w:t>
      </w:r>
      <w:proofErr w:type="gramStart"/>
      <w:r w:rsidRPr="00E01639">
        <w:rPr>
          <w:rFonts w:ascii="Arial" w:hAnsi="Arial" w:cs="Arial"/>
        </w:rPr>
        <w:t>system</w:t>
      </w:r>
      <w:proofErr w:type="gramEnd"/>
      <w:r w:rsidRPr="00E01639">
        <w:rPr>
          <w:rFonts w:ascii="Arial" w:hAnsi="Arial" w:cs="Arial"/>
        </w:rPr>
        <w:t xml:space="preserve"> purchased on December 21, receiving credit from the seller.</w:t>
      </w:r>
    </w:p>
    <w:p w:rsidR="00EC473E" w:rsidRPr="00E01639" w:rsidRDefault="00EC473E">
      <w:pPr>
        <w:numPr>
          <w:ilvl w:val="0"/>
          <w:numId w:val="10"/>
        </w:numPr>
        <w:rPr>
          <w:rFonts w:ascii="Arial" w:hAnsi="Arial" w:cs="Arial"/>
        </w:rPr>
      </w:pPr>
      <w:r w:rsidRPr="00E01639">
        <w:rPr>
          <w:rFonts w:ascii="Arial" w:hAnsi="Arial" w:cs="Arial"/>
        </w:rPr>
        <w:t xml:space="preserve"> Issued check number 2639 for refund of cash on sales made for cash, $600.   (Customer was going to return goods until an allowance was arranged.)</w:t>
      </w:r>
    </w:p>
    <w:p w:rsidR="00EC473E" w:rsidRPr="00E01639" w:rsidRDefault="00EC473E">
      <w:pPr>
        <w:ind w:left="720"/>
        <w:rPr>
          <w:rFonts w:ascii="Arial" w:hAnsi="Arial" w:cs="Arial"/>
        </w:rPr>
      </w:pPr>
      <w:r w:rsidRPr="00E01639">
        <w:rPr>
          <w:rFonts w:ascii="Arial" w:hAnsi="Arial" w:cs="Arial"/>
        </w:rPr>
        <w:t>27. Issued check number 2640 for sales salaries of $1,750 and office</w:t>
      </w:r>
    </w:p>
    <w:p w:rsidR="00EC473E" w:rsidRPr="00E01639" w:rsidRDefault="00EC473E">
      <w:pPr>
        <w:ind w:left="720"/>
        <w:rPr>
          <w:rFonts w:ascii="Arial" w:hAnsi="Arial" w:cs="Arial"/>
        </w:rPr>
      </w:pPr>
      <w:r w:rsidRPr="00E01639">
        <w:rPr>
          <w:rFonts w:ascii="Arial" w:hAnsi="Arial" w:cs="Arial"/>
        </w:rPr>
        <w:t xml:space="preserve">       </w:t>
      </w:r>
      <w:proofErr w:type="gramStart"/>
      <w:r w:rsidRPr="00E01639">
        <w:rPr>
          <w:rFonts w:ascii="Arial" w:hAnsi="Arial" w:cs="Arial"/>
        </w:rPr>
        <w:t>salaries</w:t>
      </w:r>
      <w:proofErr w:type="gramEnd"/>
      <w:r w:rsidRPr="00E01639">
        <w:rPr>
          <w:rFonts w:ascii="Arial" w:hAnsi="Arial" w:cs="Arial"/>
        </w:rPr>
        <w:t xml:space="preserve"> of $950.</w:t>
      </w:r>
    </w:p>
    <w:p w:rsidR="00EC473E" w:rsidRPr="00E01639" w:rsidRDefault="00EC473E">
      <w:pPr>
        <w:numPr>
          <w:ilvl w:val="0"/>
          <w:numId w:val="11"/>
        </w:numPr>
        <w:rPr>
          <w:rFonts w:ascii="Arial" w:hAnsi="Arial" w:cs="Arial"/>
        </w:rPr>
      </w:pPr>
      <w:r w:rsidRPr="00E01639">
        <w:rPr>
          <w:rFonts w:ascii="Arial" w:hAnsi="Arial" w:cs="Arial"/>
        </w:rPr>
        <w:t xml:space="preserve"> Purchased store equipment on account from Matt Co., terms n/30, FOB</w:t>
      </w:r>
    </w:p>
    <w:p w:rsidR="00EC473E" w:rsidRPr="00E01639" w:rsidRDefault="00EC473E">
      <w:pPr>
        <w:ind w:left="720"/>
        <w:rPr>
          <w:rFonts w:ascii="Arial" w:hAnsi="Arial" w:cs="Arial"/>
        </w:rPr>
      </w:pPr>
      <w:r w:rsidRPr="00E01639">
        <w:rPr>
          <w:rFonts w:ascii="Arial" w:hAnsi="Arial" w:cs="Arial"/>
        </w:rPr>
        <w:t xml:space="preserve">      </w:t>
      </w:r>
      <w:proofErr w:type="gramStart"/>
      <w:r w:rsidRPr="00E01639">
        <w:rPr>
          <w:rFonts w:ascii="Arial" w:hAnsi="Arial" w:cs="Arial"/>
        </w:rPr>
        <w:t>destination</w:t>
      </w:r>
      <w:proofErr w:type="gramEnd"/>
      <w:r w:rsidRPr="00E01639">
        <w:rPr>
          <w:rFonts w:ascii="Arial" w:hAnsi="Arial" w:cs="Arial"/>
        </w:rPr>
        <w:t>, $1,200.</w:t>
      </w:r>
    </w:p>
    <w:p w:rsidR="00EC473E" w:rsidRPr="00E01639" w:rsidRDefault="00EC473E">
      <w:pPr>
        <w:numPr>
          <w:ilvl w:val="0"/>
          <w:numId w:val="11"/>
        </w:numPr>
        <w:rPr>
          <w:rFonts w:ascii="Arial" w:hAnsi="Arial" w:cs="Arial"/>
        </w:rPr>
      </w:pPr>
      <w:r w:rsidRPr="00E01639">
        <w:rPr>
          <w:rFonts w:ascii="Arial" w:hAnsi="Arial" w:cs="Arial"/>
        </w:rPr>
        <w:t xml:space="preserve"> Issued check number 2641 for store supplies, $470.</w:t>
      </w:r>
    </w:p>
    <w:p w:rsidR="00EC473E" w:rsidRPr="00E01639" w:rsidRDefault="00EC473E">
      <w:pPr>
        <w:numPr>
          <w:ilvl w:val="0"/>
          <w:numId w:val="11"/>
        </w:numPr>
        <w:rPr>
          <w:rFonts w:ascii="Arial" w:hAnsi="Arial" w:cs="Arial"/>
        </w:rPr>
      </w:pPr>
      <w:r w:rsidRPr="00E01639">
        <w:rPr>
          <w:rFonts w:ascii="Arial" w:hAnsi="Arial" w:cs="Arial"/>
        </w:rPr>
        <w:t xml:space="preserve"> Sold four TV C units on account to Randall Co., invoice number 893,</w:t>
      </w:r>
    </w:p>
    <w:p w:rsidR="00EC473E" w:rsidRPr="00E01639" w:rsidRDefault="00EC473E">
      <w:pPr>
        <w:ind w:left="1080"/>
        <w:rPr>
          <w:rFonts w:ascii="Arial" w:hAnsi="Arial" w:cs="Arial"/>
        </w:rPr>
      </w:pPr>
      <w:r w:rsidRPr="00E01639">
        <w:rPr>
          <w:rFonts w:ascii="Arial" w:hAnsi="Arial" w:cs="Arial"/>
        </w:rPr>
        <w:t xml:space="preserve"> </w:t>
      </w:r>
      <w:proofErr w:type="gramStart"/>
      <w:r w:rsidRPr="00E01639">
        <w:rPr>
          <w:rFonts w:ascii="Arial" w:hAnsi="Arial" w:cs="Arial"/>
        </w:rPr>
        <w:t>terms</w:t>
      </w:r>
      <w:proofErr w:type="gramEnd"/>
      <w:r w:rsidRPr="00E01639">
        <w:rPr>
          <w:rFonts w:ascii="Arial" w:hAnsi="Arial" w:cs="Arial"/>
        </w:rPr>
        <w:t xml:space="preserve"> 2/10, n/30, FOB shipping point.</w:t>
      </w:r>
    </w:p>
    <w:p w:rsidR="00EC473E" w:rsidRPr="00E01639" w:rsidRDefault="00EC473E">
      <w:pPr>
        <w:numPr>
          <w:ilvl w:val="0"/>
          <w:numId w:val="12"/>
        </w:numPr>
        <w:rPr>
          <w:rFonts w:ascii="Arial" w:hAnsi="Arial" w:cs="Arial"/>
        </w:rPr>
      </w:pPr>
      <w:r w:rsidRPr="00E01639">
        <w:rPr>
          <w:rFonts w:ascii="Arial" w:hAnsi="Arial" w:cs="Arial"/>
        </w:rPr>
        <w:lastRenderedPageBreak/>
        <w:t xml:space="preserve"> Received cash from sale of December 20, less discount, plus transportation</w:t>
      </w:r>
    </w:p>
    <w:p w:rsidR="00EC473E" w:rsidRPr="00E01639" w:rsidRDefault="00EC473E">
      <w:pPr>
        <w:ind w:left="720"/>
        <w:rPr>
          <w:rFonts w:ascii="Arial" w:hAnsi="Arial" w:cs="Arial"/>
        </w:rPr>
      </w:pPr>
      <w:r w:rsidRPr="00E01639">
        <w:rPr>
          <w:rFonts w:ascii="Arial" w:hAnsi="Arial" w:cs="Arial"/>
        </w:rPr>
        <w:t xml:space="preserve">       </w:t>
      </w:r>
      <w:proofErr w:type="gramStart"/>
      <w:r w:rsidRPr="00E01639">
        <w:rPr>
          <w:rFonts w:ascii="Arial" w:hAnsi="Arial" w:cs="Arial"/>
        </w:rPr>
        <w:t>paid</w:t>
      </w:r>
      <w:proofErr w:type="gramEnd"/>
      <w:r w:rsidRPr="00E01639">
        <w:rPr>
          <w:rFonts w:ascii="Arial" w:hAnsi="Arial" w:cs="Arial"/>
        </w:rPr>
        <w:t xml:space="preserve"> on December 20.  </w:t>
      </w:r>
      <w:proofErr w:type="gramStart"/>
      <w:r w:rsidRPr="00E01639">
        <w:rPr>
          <w:rFonts w:ascii="Arial" w:hAnsi="Arial" w:cs="Arial"/>
        </w:rPr>
        <w:t>(Round calculations to the nearest dollar.)</w:t>
      </w:r>
      <w:proofErr w:type="gramEnd"/>
    </w:p>
    <w:p w:rsidR="00EC473E" w:rsidRPr="00E01639" w:rsidRDefault="00EC473E">
      <w:pPr>
        <w:numPr>
          <w:ilvl w:val="0"/>
          <w:numId w:val="15"/>
        </w:numPr>
        <w:rPr>
          <w:rFonts w:ascii="Arial" w:hAnsi="Arial" w:cs="Arial"/>
        </w:rPr>
      </w:pPr>
      <w:r w:rsidRPr="00E01639">
        <w:rPr>
          <w:rFonts w:ascii="Arial" w:hAnsi="Arial" w:cs="Arial"/>
        </w:rPr>
        <w:t xml:space="preserve"> Issued check number 2642 for purchase of December 21, less return</w:t>
      </w:r>
    </w:p>
    <w:p w:rsidR="00EC473E" w:rsidRPr="00E01639" w:rsidRDefault="00EC473E">
      <w:pPr>
        <w:ind w:left="1080"/>
        <w:rPr>
          <w:rFonts w:ascii="Arial" w:hAnsi="Arial" w:cs="Arial"/>
        </w:rPr>
      </w:pPr>
      <w:r w:rsidRPr="00E01639">
        <w:rPr>
          <w:rFonts w:ascii="Arial" w:hAnsi="Arial" w:cs="Arial"/>
        </w:rPr>
        <w:t xml:space="preserve"> </w:t>
      </w:r>
      <w:proofErr w:type="gramStart"/>
      <w:r w:rsidRPr="00E01639">
        <w:rPr>
          <w:rFonts w:ascii="Arial" w:hAnsi="Arial" w:cs="Arial"/>
        </w:rPr>
        <w:t>of</w:t>
      </w:r>
      <w:proofErr w:type="gramEnd"/>
      <w:r w:rsidRPr="00E01639">
        <w:rPr>
          <w:rFonts w:ascii="Arial" w:hAnsi="Arial" w:cs="Arial"/>
        </w:rPr>
        <w:t xml:space="preserve"> December 25 and discount.</w:t>
      </w:r>
    </w:p>
    <w:p w:rsidR="00EC473E" w:rsidRPr="00E01639" w:rsidRDefault="00EC473E">
      <w:pPr>
        <w:numPr>
          <w:ilvl w:val="0"/>
          <w:numId w:val="17"/>
        </w:numPr>
        <w:rPr>
          <w:rFonts w:ascii="Arial" w:hAnsi="Arial" w:cs="Arial"/>
        </w:rPr>
      </w:pPr>
      <w:r w:rsidRPr="00E01639">
        <w:rPr>
          <w:rFonts w:ascii="Arial" w:hAnsi="Arial" w:cs="Arial"/>
        </w:rPr>
        <w:t xml:space="preserve"> Issued a debit memo for $300 of the purchase returned from</w:t>
      </w:r>
    </w:p>
    <w:p w:rsidR="00EC473E" w:rsidRDefault="00EC473E">
      <w:pPr>
        <w:ind w:left="720"/>
        <w:rPr>
          <w:rFonts w:ascii="Arial" w:hAnsi="Arial" w:cs="Arial"/>
        </w:rPr>
      </w:pPr>
      <w:r w:rsidRPr="00E01639">
        <w:rPr>
          <w:rFonts w:ascii="Arial" w:hAnsi="Arial" w:cs="Arial"/>
        </w:rPr>
        <w:t xml:space="preserve">       December 28.</w:t>
      </w:r>
    </w:p>
    <w:p w:rsidR="00EC473E" w:rsidRDefault="00EC473E">
      <w:pPr>
        <w:rPr>
          <w:rFonts w:ascii="Arial" w:hAnsi="Arial" w:cs="Arial"/>
        </w:rPr>
      </w:pPr>
    </w:p>
    <w:p w:rsidR="00EC473E" w:rsidRDefault="00EC473E"/>
    <w:p w:rsidR="00EC473E" w:rsidRDefault="00EC473E"/>
    <w:p w:rsidR="00EC473E" w:rsidRDefault="00EC473E"/>
    <w:p w:rsidR="00EC473E" w:rsidRDefault="00EC473E">
      <w:pPr>
        <w:rPr>
          <w:rFonts w:ascii="Arial" w:hAnsi="Arial" w:cs="Arial"/>
          <w:b/>
          <w:bCs/>
        </w:rPr>
      </w:pPr>
      <w:r>
        <w:rPr>
          <w:rFonts w:ascii="Arial" w:hAnsi="Arial" w:cs="Arial"/>
          <w:b/>
          <w:bCs/>
        </w:rPr>
        <w:t>Instructions:</w:t>
      </w:r>
    </w:p>
    <w:p w:rsidR="00EC473E" w:rsidRDefault="00EC473E">
      <w:pPr>
        <w:rPr>
          <w:rFonts w:ascii="Arial" w:hAnsi="Arial" w:cs="Arial"/>
        </w:rPr>
      </w:pPr>
    </w:p>
    <w:p w:rsidR="00EC473E" w:rsidRDefault="00EC473E">
      <w:pPr>
        <w:numPr>
          <w:ilvl w:val="0"/>
          <w:numId w:val="13"/>
        </w:numPr>
        <w:tabs>
          <w:tab w:val="clear" w:pos="720"/>
          <w:tab w:val="num" w:pos="360"/>
        </w:tabs>
        <w:ind w:left="360"/>
        <w:rPr>
          <w:rFonts w:ascii="Arial" w:hAnsi="Arial" w:cs="Arial"/>
        </w:rPr>
      </w:pPr>
      <w:r>
        <w:rPr>
          <w:rFonts w:ascii="Arial" w:hAnsi="Arial" w:cs="Arial"/>
        </w:rPr>
        <w:t>Enter the balances of each of the accounts in the appropriate balance column of a four-column account (General Ledger).  Write Balance in the item section, and place a check mark (x) in the Post Reference column.</w:t>
      </w:r>
    </w:p>
    <w:p w:rsidR="00EC473E" w:rsidRDefault="00EC473E">
      <w:pPr>
        <w:numPr>
          <w:ilvl w:val="0"/>
          <w:numId w:val="13"/>
        </w:numPr>
        <w:tabs>
          <w:tab w:val="clear" w:pos="720"/>
          <w:tab w:val="num" w:pos="360"/>
        </w:tabs>
        <w:ind w:left="360"/>
        <w:rPr>
          <w:rFonts w:ascii="Arial" w:hAnsi="Arial" w:cs="Arial"/>
        </w:rPr>
      </w:pPr>
      <w:r>
        <w:rPr>
          <w:rFonts w:ascii="Arial" w:hAnsi="Arial" w:cs="Arial"/>
        </w:rPr>
        <w:t xml:space="preserve">Journalize the transactions in a sales journal, purchases journal, cash receipts journal, cash payments journal, or general journal as illustrated in chapter 7.  Also post to the Accounts Receivable and Accounts Payable Subsidiary ledgers and Inventory Control Sheet as needed. </w:t>
      </w:r>
    </w:p>
    <w:p w:rsidR="00EC473E" w:rsidRDefault="00EC473E">
      <w:pPr>
        <w:numPr>
          <w:ilvl w:val="0"/>
          <w:numId w:val="13"/>
        </w:numPr>
        <w:tabs>
          <w:tab w:val="clear" w:pos="720"/>
          <w:tab w:val="num" w:pos="360"/>
        </w:tabs>
        <w:ind w:left="360"/>
        <w:rPr>
          <w:rFonts w:ascii="Arial" w:hAnsi="Arial" w:cs="Arial"/>
        </w:rPr>
      </w:pPr>
      <w:r>
        <w:rPr>
          <w:rFonts w:ascii="Arial" w:hAnsi="Arial" w:cs="Arial"/>
        </w:rPr>
        <w:t>Total each column on the special journals and prove the journal.</w:t>
      </w:r>
    </w:p>
    <w:p w:rsidR="00EC473E" w:rsidRDefault="00EC473E">
      <w:pPr>
        <w:numPr>
          <w:ilvl w:val="0"/>
          <w:numId w:val="13"/>
        </w:numPr>
        <w:tabs>
          <w:tab w:val="clear" w:pos="720"/>
          <w:tab w:val="num" w:pos="360"/>
        </w:tabs>
        <w:ind w:left="360"/>
        <w:rPr>
          <w:rFonts w:ascii="Arial" w:hAnsi="Arial" w:cs="Arial"/>
        </w:rPr>
      </w:pPr>
      <w:r>
        <w:rPr>
          <w:rFonts w:ascii="Arial" w:hAnsi="Arial" w:cs="Arial"/>
        </w:rPr>
        <w:t>Post the totals of the account named columns and individually post the “other” columns as well to the General Ledger.</w:t>
      </w:r>
    </w:p>
    <w:p w:rsidR="00EC473E" w:rsidRDefault="00EC473E">
      <w:pPr>
        <w:numPr>
          <w:ilvl w:val="0"/>
          <w:numId w:val="13"/>
        </w:numPr>
        <w:tabs>
          <w:tab w:val="clear" w:pos="720"/>
          <w:tab w:val="num" w:pos="360"/>
        </w:tabs>
        <w:ind w:left="360"/>
        <w:rPr>
          <w:rFonts w:ascii="Arial" w:hAnsi="Arial" w:cs="Arial"/>
        </w:rPr>
      </w:pPr>
      <w:r>
        <w:rPr>
          <w:rFonts w:ascii="Arial" w:hAnsi="Arial" w:cs="Arial"/>
        </w:rPr>
        <w:t>Prepare the Schedule of Accounts Receivable and the Schedule of Accounts Payable (their total amount must equal the amount in their controlling general ledger account).</w:t>
      </w:r>
    </w:p>
    <w:p w:rsidR="00EC473E" w:rsidRDefault="00EC473E">
      <w:pPr>
        <w:numPr>
          <w:ilvl w:val="0"/>
          <w:numId w:val="13"/>
        </w:numPr>
        <w:tabs>
          <w:tab w:val="clear" w:pos="720"/>
          <w:tab w:val="num" w:pos="360"/>
        </w:tabs>
        <w:ind w:left="360"/>
        <w:rPr>
          <w:rFonts w:ascii="Arial" w:hAnsi="Arial" w:cs="Arial"/>
        </w:rPr>
      </w:pPr>
      <w:r>
        <w:rPr>
          <w:rFonts w:ascii="Arial" w:hAnsi="Arial" w:cs="Arial"/>
        </w:rPr>
        <w:t xml:space="preserve"> Prepare the unadjusted trial balance on the worksheet.</w:t>
      </w:r>
    </w:p>
    <w:p w:rsidR="00EC473E" w:rsidRDefault="00EC473E">
      <w:pPr>
        <w:numPr>
          <w:ilvl w:val="0"/>
          <w:numId w:val="13"/>
        </w:numPr>
        <w:tabs>
          <w:tab w:val="clear" w:pos="720"/>
          <w:tab w:val="num" w:pos="360"/>
        </w:tabs>
        <w:ind w:left="360"/>
        <w:rPr>
          <w:rFonts w:ascii="Arial" w:hAnsi="Arial" w:cs="Arial"/>
        </w:rPr>
      </w:pPr>
      <w:r>
        <w:rPr>
          <w:rFonts w:ascii="Arial" w:hAnsi="Arial" w:cs="Arial"/>
        </w:rPr>
        <w:t>Complete the worksheet for the year ended December 31, 2012, using the following adjustment data:</w:t>
      </w:r>
    </w:p>
    <w:p w:rsidR="00EC473E" w:rsidRDefault="00EC473E">
      <w:pPr>
        <w:ind w:left="720"/>
        <w:rPr>
          <w:rFonts w:ascii="Arial" w:hAnsi="Arial" w:cs="Arial"/>
        </w:rPr>
      </w:pPr>
      <w:r>
        <w:rPr>
          <w:rFonts w:ascii="Arial" w:hAnsi="Arial" w:cs="Arial"/>
        </w:rPr>
        <w:t>a.    Merchandise inventory on December 31</w:t>
      </w:r>
      <w:r>
        <w:rPr>
          <w:rFonts w:ascii="Arial" w:hAnsi="Arial" w:cs="Arial"/>
        </w:rPr>
        <w:tab/>
      </w:r>
      <w:r>
        <w:rPr>
          <w:rFonts w:ascii="Arial" w:hAnsi="Arial" w:cs="Arial"/>
        </w:rPr>
        <w:tab/>
      </w:r>
      <w:r>
        <w:rPr>
          <w:rFonts w:ascii="Arial" w:hAnsi="Arial" w:cs="Arial"/>
        </w:rPr>
        <w:tab/>
        <w:t xml:space="preserve">  $90,800</w:t>
      </w:r>
    </w:p>
    <w:p w:rsidR="00EC473E" w:rsidRDefault="00EC473E">
      <w:pPr>
        <w:ind w:left="720"/>
        <w:rPr>
          <w:rFonts w:ascii="Arial" w:hAnsi="Arial" w:cs="Arial"/>
        </w:rPr>
      </w:pPr>
      <w:r>
        <w:rPr>
          <w:rFonts w:ascii="Arial" w:hAnsi="Arial" w:cs="Arial"/>
        </w:rPr>
        <w:t>b.    Insurance expired during the year</w:t>
      </w:r>
      <w:r>
        <w:rPr>
          <w:rFonts w:ascii="Arial" w:hAnsi="Arial" w:cs="Arial"/>
        </w:rPr>
        <w:tab/>
      </w:r>
      <w:r>
        <w:rPr>
          <w:rFonts w:ascii="Arial" w:hAnsi="Arial" w:cs="Arial"/>
        </w:rPr>
        <w:tab/>
      </w:r>
      <w:r>
        <w:rPr>
          <w:rFonts w:ascii="Arial" w:hAnsi="Arial" w:cs="Arial"/>
        </w:rPr>
        <w:tab/>
      </w:r>
      <w:r>
        <w:rPr>
          <w:rFonts w:ascii="Arial" w:hAnsi="Arial" w:cs="Arial"/>
        </w:rPr>
        <w:tab/>
        <w:t xml:space="preserve">      1,250</w:t>
      </w:r>
    </w:p>
    <w:p w:rsidR="00EC473E" w:rsidRDefault="00EC473E">
      <w:pPr>
        <w:ind w:left="720"/>
        <w:rPr>
          <w:rFonts w:ascii="Arial" w:hAnsi="Arial" w:cs="Arial"/>
        </w:rPr>
      </w:pPr>
      <w:r>
        <w:rPr>
          <w:rFonts w:ascii="Arial" w:hAnsi="Arial" w:cs="Arial"/>
        </w:rPr>
        <w:t>c.    Store supplies on hand on December 31</w:t>
      </w:r>
      <w:r>
        <w:rPr>
          <w:rFonts w:ascii="Arial" w:hAnsi="Arial" w:cs="Arial"/>
        </w:rPr>
        <w:tab/>
      </w:r>
      <w:r>
        <w:rPr>
          <w:rFonts w:ascii="Arial" w:hAnsi="Arial" w:cs="Arial"/>
        </w:rPr>
        <w:tab/>
      </w:r>
      <w:r>
        <w:rPr>
          <w:rFonts w:ascii="Arial" w:hAnsi="Arial" w:cs="Arial"/>
        </w:rPr>
        <w:tab/>
        <w:t xml:space="preserve">         975</w:t>
      </w:r>
    </w:p>
    <w:p w:rsidR="00EC473E" w:rsidRDefault="00EC473E">
      <w:pPr>
        <w:ind w:left="720"/>
        <w:rPr>
          <w:rFonts w:ascii="Arial" w:hAnsi="Arial" w:cs="Arial"/>
        </w:rPr>
      </w:pPr>
      <w:r>
        <w:rPr>
          <w:rFonts w:ascii="Arial" w:hAnsi="Arial" w:cs="Arial"/>
        </w:rPr>
        <w:t>d.    Depreciation for the current year needs to be calculated.  The business uses</w:t>
      </w:r>
    </w:p>
    <w:p w:rsidR="00EC473E" w:rsidRDefault="00EC473E">
      <w:pPr>
        <w:rPr>
          <w:rFonts w:ascii="Arial" w:hAnsi="Arial" w:cs="Arial"/>
        </w:rPr>
      </w:pPr>
      <w:r>
        <w:rPr>
          <w:rFonts w:ascii="Arial" w:hAnsi="Arial" w:cs="Arial"/>
        </w:rPr>
        <w:t xml:space="preserve">                  </w:t>
      </w:r>
      <w:proofErr w:type="gramStart"/>
      <w:r>
        <w:rPr>
          <w:rFonts w:ascii="Arial" w:hAnsi="Arial" w:cs="Arial"/>
        </w:rPr>
        <w:t>the</w:t>
      </w:r>
      <w:proofErr w:type="gramEnd"/>
      <w:r>
        <w:rPr>
          <w:rFonts w:ascii="Arial" w:hAnsi="Arial" w:cs="Arial"/>
        </w:rPr>
        <w:t xml:space="preserve"> Straight-line method, the store equipment has a useful life of 10 years</w:t>
      </w:r>
    </w:p>
    <w:p w:rsidR="00EC473E" w:rsidRDefault="00EC473E">
      <w:pPr>
        <w:rPr>
          <w:rFonts w:ascii="Arial" w:hAnsi="Arial" w:cs="Arial"/>
        </w:rPr>
      </w:pPr>
      <w:r>
        <w:rPr>
          <w:rFonts w:ascii="Arial" w:hAnsi="Arial" w:cs="Arial"/>
        </w:rPr>
        <w:t xml:space="preserve">                  </w:t>
      </w:r>
      <w:proofErr w:type="gramStart"/>
      <w:r>
        <w:rPr>
          <w:rFonts w:ascii="Arial" w:hAnsi="Arial" w:cs="Arial"/>
        </w:rPr>
        <w:t>with</w:t>
      </w:r>
      <w:proofErr w:type="gramEnd"/>
      <w:r>
        <w:rPr>
          <w:rFonts w:ascii="Arial" w:hAnsi="Arial" w:cs="Arial"/>
        </w:rPr>
        <w:t xml:space="preserve"> no salvage value.  (NOTE: the purchase and return will not be included</w:t>
      </w:r>
    </w:p>
    <w:p w:rsidR="00EC473E" w:rsidRDefault="00EC473E">
      <w:pPr>
        <w:rPr>
          <w:rFonts w:ascii="Arial" w:hAnsi="Arial" w:cs="Arial"/>
        </w:rPr>
      </w:pPr>
      <w:r>
        <w:rPr>
          <w:rFonts w:ascii="Arial" w:hAnsi="Arial" w:cs="Arial"/>
        </w:rPr>
        <w:t xml:space="preserve">                  </w:t>
      </w:r>
      <w:proofErr w:type="gramStart"/>
      <w:r>
        <w:rPr>
          <w:rFonts w:ascii="Arial" w:hAnsi="Arial" w:cs="Arial"/>
        </w:rPr>
        <w:t>as</w:t>
      </w:r>
      <w:proofErr w:type="gramEnd"/>
      <w:r>
        <w:rPr>
          <w:rFonts w:ascii="Arial" w:hAnsi="Arial" w:cs="Arial"/>
        </w:rPr>
        <w:t xml:space="preserve"> the dates of the transactions were after the 15</w:t>
      </w:r>
      <w:r>
        <w:rPr>
          <w:rFonts w:ascii="Arial" w:hAnsi="Arial" w:cs="Arial"/>
          <w:vertAlign w:val="superscript"/>
        </w:rPr>
        <w:t>th</w:t>
      </w:r>
      <w:r>
        <w:rPr>
          <w:rFonts w:ascii="Arial" w:hAnsi="Arial" w:cs="Arial"/>
        </w:rPr>
        <w:t xml:space="preserve"> of the month).</w:t>
      </w:r>
    </w:p>
    <w:p w:rsidR="00EC473E" w:rsidRDefault="00EC473E">
      <w:pPr>
        <w:ind w:left="720"/>
        <w:rPr>
          <w:rFonts w:ascii="Arial" w:hAnsi="Arial" w:cs="Arial"/>
        </w:rPr>
      </w:pPr>
      <w:r>
        <w:rPr>
          <w:rFonts w:ascii="Arial" w:hAnsi="Arial" w:cs="Arial"/>
        </w:rPr>
        <w:t>e.    Accrued salaries on December 31:</w:t>
      </w:r>
    </w:p>
    <w:p w:rsidR="00EC473E" w:rsidRDefault="00EC473E">
      <w:pPr>
        <w:ind w:left="1800" w:hanging="1800"/>
        <w:rPr>
          <w:rFonts w:ascii="Arial" w:hAnsi="Arial" w:cs="Arial"/>
        </w:rPr>
      </w:pPr>
      <w:r>
        <w:rPr>
          <w:rFonts w:ascii="Arial" w:hAnsi="Arial" w:cs="Arial"/>
        </w:rPr>
        <w:tab/>
        <w:t>Sales salaries</w:t>
      </w:r>
      <w:r>
        <w:rPr>
          <w:rFonts w:ascii="Arial" w:hAnsi="Arial" w:cs="Arial"/>
        </w:rPr>
        <w:tab/>
      </w:r>
      <w:r>
        <w:rPr>
          <w:rFonts w:ascii="Arial" w:hAnsi="Arial" w:cs="Arial"/>
        </w:rPr>
        <w:tab/>
      </w:r>
      <w:r>
        <w:rPr>
          <w:rFonts w:ascii="Arial" w:hAnsi="Arial" w:cs="Arial"/>
        </w:rPr>
        <w:tab/>
      </w:r>
      <w:r>
        <w:rPr>
          <w:rFonts w:ascii="Arial" w:hAnsi="Arial" w:cs="Arial"/>
        </w:rPr>
        <w:tab/>
        <w:t>$1,400</w:t>
      </w:r>
    </w:p>
    <w:p w:rsidR="00EC473E" w:rsidRDefault="00EC473E">
      <w:pPr>
        <w:ind w:left="1800" w:hanging="1800"/>
        <w:rPr>
          <w:rFonts w:ascii="Arial" w:hAnsi="Arial" w:cs="Arial"/>
        </w:rPr>
      </w:pPr>
      <w:r>
        <w:rPr>
          <w:rFonts w:ascii="Arial" w:hAnsi="Arial" w:cs="Arial"/>
        </w:rPr>
        <w:tab/>
        <w:t>Office salaries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u w:val="single"/>
        </w:rPr>
        <w:t xml:space="preserve">     760</w:t>
      </w:r>
      <w:r>
        <w:rPr>
          <w:rFonts w:ascii="Arial" w:hAnsi="Arial" w:cs="Arial"/>
        </w:rPr>
        <w:tab/>
        <w:t xml:space="preserve">      2,160</w:t>
      </w:r>
    </w:p>
    <w:p w:rsidR="00EC473E" w:rsidRDefault="00EC473E">
      <w:pPr>
        <w:pStyle w:val="BodyTextIndent"/>
      </w:pPr>
      <w:r>
        <w:t>f.   The note payable terms are at 8%, payment is not being made until Jan. 3, 2013.  Interest must be recognized for one month.</w:t>
      </w:r>
    </w:p>
    <w:p w:rsidR="00EC473E" w:rsidRDefault="00EC473E">
      <w:pPr>
        <w:pStyle w:val="BodyTextIndent"/>
      </w:pPr>
      <w:proofErr w:type="gramStart"/>
      <w:r>
        <w:t>g.  Net</w:t>
      </w:r>
      <w:proofErr w:type="gramEnd"/>
      <w:r>
        <w:t xml:space="preserve"> realizable value of Accounts Receivable is determined to be $27,950.</w:t>
      </w:r>
    </w:p>
    <w:p w:rsidR="00EC473E" w:rsidRDefault="00EC473E">
      <w:pPr>
        <w:rPr>
          <w:rFonts w:ascii="Arial" w:hAnsi="Arial" w:cs="Arial"/>
        </w:rPr>
      </w:pPr>
    </w:p>
    <w:p w:rsidR="00EC473E" w:rsidRDefault="00EC473E">
      <w:pPr>
        <w:ind w:left="360" w:hanging="360"/>
        <w:rPr>
          <w:rFonts w:ascii="Arial" w:hAnsi="Arial" w:cs="Arial"/>
        </w:rPr>
      </w:pPr>
      <w:r>
        <w:rPr>
          <w:rFonts w:ascii="Arial" w:hAnsi="Arial" w:cs="Arial"/>
        </w:rPr>
        <w:t>8.  Prepare a multiple-step income statement, a statement of owner’s equity, and a</w:t>
      </w:r>
    </w:p>
    <w:p w:rsidR="00EC473E" w:rsidRDefault="00EC473E">
      <w:pPr>
        <w:ind w:left="330"/>
        <w:rPr>
          <w:rFonts w:ascii="Arial" w:hAnsi="Arial" w:cs="Arial"/>
        </w:rPr>
      </w:pPr>
      <w:proofErr w:type="gramStart"/>
      <w:r>
        <w:rPr>
          <w:rFonts w:ascii="Arial" w:hAnsi="Arial" w:cs="Arial"/>
        </w:rPr>
        <w:t>classified</w:t>
      </w:r>
      <w:proofErr w:type="gramEnd"/>
      <w:r>
        <w:rPr>
          <w:rFonts w:ascii="Arial" w:hAnsi="Arial" w:cs="Arial"/>
        </w:rPr>
        <w:t xml:space="preserve"> balance sheet in good form. (Recommend review of “Current Liabilities” on pages 166 &amp; 167 and “Current Maturities of Long-term Debt” on page 480.)</w:t>
      </w:r>
    </w:p>
    <w:p w:rsidR="00EC473E" w:rsidRDefault="00EC473E">
      <w:pPr>
        <w:ind w:left="360" w:hanging="360"/>
        <w:rPr>
          <w:rFonts w:ascii="Arial" w:hAnsi="Arial" w:cs="Arial"/>
        </w:rPr>
      </w:pPr>
      <w:r>
        <w:rPr>
          <w:rFonts w:ascii="Arial" w:hAnsi="Arial" w:cs="Arial"/>
        </w:rPr>
        <w:t>9.  Journalize and post the adjusting entries.</w:t>
      </w:r>
    </w:p>
    <w:p w:rsidR="00EC473E" w:rsidRDefault="00EC473E">
      <w:pPr>
        <w:numPr>
          <w:ilvl w:val="0"/>
          <w:numId w:val="18"/>
        </w:numPr>
        <w:rPr>
          <w:rFonts w:ascii="Arial" w:hAnsi="Arial" w:cs="Arial"/>
        </w:rPr>
      </w:pPr>
      <w:r>
        <w:rPr>
          <w:rFonts w:ascii="Arial" w:hAnsi="Arial" w:cs="Arial"/>
        </w:rPr>
        <w:t>Journalize and post the closing entries.  Indicate closed accounts by inserting a line</w:t>
      </w:r>
    </w:p>
    <w:p w:rsidR="00EC473E" w:rsidRDefault="00EC473E">
      <w:pPr>
        <w:ind w:left="345"/>
        <w:rPr>
          <w:rFonts w:ascii="Arial" w:hAnsi="Arial" w:cs="Arial"/>
        </w:rPr>
      </w:pPr>
      <w:proofErr w:type="gramStart"/>
      <w:r>
        <w:rPr>
          <w:rFonts w:ascii="Arial" w:hAnsi="Arial" w:cs="Arial"/>
        </w:rPr>
        <w:t>in</w:t>
      </w:r>
      <w:proofErr w:type="gramEnd"/>
      <w:r>
        <w:rPr>
          <w:rFonts w:ascii="Arial" w:hAnsi="Arial" w:cs="Arial"/>
        </w:rPr>
        <w:t xml:space="preserve"> both balance columns opposite the closing entry.</w:t>
      </w:r>
    </w:p>
    <w:p w:rsidR="00EC473E" w:rsidRDefault="00EC473E">
      <w:pPr>
        <w:numPr>
          <w:ilvl w:val="0"/>
          <w:numId w:val="18"/>
        </w:numPr>
        <w:rPr>
          <w:rFonts w:ascii="Arial" w:hAnsi="Arial" w:cs="Arial"/>
        </w:rPr>
      </w:pPr>
      <w:r>
        <w:rPr>
          <w:rFonts w:ascii="Arial" w:hAnsi="Arial" w:cs="Arial"/>
        </w:rPr>
        <w:t>Prepare a post-closing trial balance.</w:t>
      </w:r>
    </w:p>
    <w:p w:rsidR="00EC473E" w:rsidRDefault="00EC473E">
      <w:pPr>
        <w:rPr>
          <w:rFonts w:ascii="Arial" w:hAnsi="Arial" w:cs="Arial"/>
        </w:rPr>
      </w:pPr>
    </w:p>
    <w:sectPr w:rsidR="00EC473E">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4191"/>
    <w:multiLevelType w:val="hybridMultilevel"/>
    <w:tmpl w:val="6FBAB5C0"/>
    <w:lvl w:ilvl="0" w:tplc="55787156">
      <w:start w:val="13"/>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220E25BB"/>
    <w:multiLevelType w:val="hybridMultilevel"/>
    <w:tmpl w:val="90129F28"/>
    <w:lvl w:ilvl="0" w:tplc="9B266844">
      <w:start w:val="21"/>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23B510C8"/>
    <w:multiLevelType w:val="hybridMultilevel"/>
    <w:tmpl w:val="2D86FC60"/>
    <w:lvl w:ilvl="0" w:tplc="E3FCCE80">
      <w:start w:val="20"/>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0834687"/>
    <w:multiLevelType w:val="hybridMultilevel"/>
    <w:tmpl w:val="B60C850C"/>
    <w:lvl w:ilvl="0" w:tplc="5F584042">
      <w:start w:val="28"/>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08B033F"/>
    <w:multiLevelType w:val="hybridMultilevel"/>
    <w:tmpl w:val="C48A5742"/>
    <w:lvl w:ilvl="0" w:tplc="F90E4976">
      <w:start w:val="21"/>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426D1E96"/>
    <w:multiLevelType w:val="hybridMultilevel"/>
    <w:tmpl w:val="03041B14"/>
    <w:lvl w:ilvl="0" w:tplc="883E45D8">
      <w:start w:val="6"/>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6">
    <w:nsid w:val="48C20F6B"/>
    <w:multiLevelType w:val="hybridMultilevel"/>
    <w:tmpl w:val="7450B26E"/>
    <w:lvl w:ilvl="0" w:tplc="CB843F6C">
      <w:start w:val="20"/>
      <w:numFmt w:val="decimal"/>
      <w:lvlText w:val="%1."/>
      <w:lvlJc w:val="left"/>
      <w:pPr>
        <w:tabs>
          <w:tab w:val="num" w:pos="1170"/>
        </w:tabs>
        <w:ind w:left="1170" w:hanging="4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BE25383"/>
    <w:multiLevelType w:val="hybridMultilevel"/>
    <w:tmpl w:val="71A401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CFD4CCB"/>
    <w:multiLevelType w:val="hybridMultilevel"/>
    <w:tmpl w:val="E97E2F72"/>
    <w:lvl w:ilvl="0" w:tplc="70086EC4">
      <w:start w:val="30"/>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521249D4"/>
    <w:multiLevelType w:val="hybridMultilevel"/>
    <w:tmpl w:val="E0B621D8"/>
    <w:lvl w:ilvl="0" w:tplc="A6C2F6E2">
      <w:start w:val="24"/>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60490BE5"/>
    <w:multiLevelType w:val="hybridMultilevel"/>
    <w:tmpl w:val="36E0A24A"/>
    <w:lvl w:ilvl="0" w:tplc="8C9CAA48">
      <w:start w:val="19"/>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62C453CF"/>
    <w:multiLevelType w:val="hybridMultilevel"/>
    <w:tmpl w:val="C682EE36"/>
    <w:lvl w:ilvl="0" w:tplc="D2303490">
      <w:start w:val="25"/>
      <w:numFmt w:val="decimal"/>
      <w:lvlText w:val="%1."/>
      <w:lvlJc w:val="left"/>
      <w:pPr>
        <w:tabs>
          <w:tab w:val="num" w:pos="1185"/>
        </w:tabs>
        <w:ind w:left="1185" w:hanging="46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6C497C43"/>
    <w:multiLevelType w:val="hybridMultilevel"/>
    <w:tmpl w:val="AAFC1302"/>
    <w:lvl w:ilvl="0" w:tplc="CF381F2E">
      <w:start w:val="30"/>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72B6011F"/>
    <w:multiLevelType w:val="hybridMultilevel"/>
    <w:tmpl w:val="6226A848"/>
    <w:lvl w:ilvl="0" w:tplc="389286CA">
      <w:start w:val="2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4274A63"/>
    <w:multiLevelType w:val="hybridMultilevel"/>
    <w:tmpl w:val="063C6BFE"/>
    <w:lvl w:ilvl="0" w:tplc="7F3241FE">
      <w:start w:val="3"/>
      <w:numFmt w:val="decimal"/>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5">
    <w:nsid w:val="78CB657A"/>
    <w:multiLevelType w:val="hybridMultilevel"/>
    <w:tmpl w:val="58B478AC"/>
    <w:lvl w:ilvl="0" w:tplc="9688851E">
      <w:start w:val="10"/>
      <w:numFmt w:val="decimal"/>
      <w:lvlText w:val="%1."/>
      <w:lvlJc w:val="left"/>
      <w:pPr>
        <w:tabs>
          <w:tab w:val="num" w:pos="1140"/>
        </w:tabs>
        <w:ind w:left="1140" w:hanging="4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78F17B3B"/>
    <w:multiLevelType w:val="hybridMultilevel"/>
    <w:tmpl w:val="F522CC06"/>
    <w:lvl w:ilvl="0" w:tplc="CFEAD6E6">
      <w:start w:val="10"/>
      <w:numFmt w:val="decimal"/>
      <w:lvlText w:val="%1."/>
      <w:lvlJc w:val="left"/>
      <w:pPr>
        <w:tabs>
          <w:tab w:val="num" w:pos="345"/>
        </w:tabs>
        <w:ind w:left="345" w:hanging="465"/>
      </w:pPr>
      <w:rPr>
        <w:rFonts w:hint="default"/>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1680"/>
        </w:tabs>
        <w:ind w:left="1680" w:hanging="180"/>
      </w:pPr>
    </w:lvl>
    <w:lvl w:ilvl="3" w:tplc="0409000F" w:tentative="1">
      <w:start w:val="1"/>
      <w:numFmt w:val="decimal"/>
      <w:lvlText w:val="%4."/>
      <w:lvlJc w:val="left"/>
      <w:pPr>
        <w:tabs>
          <w:tab w:val="num" w:pos="2400"/>
        </w:tabs>
        <w:ind w:left="2400" w:hanging="360"/>
      </w:pPr>
    </w:lvl>
    <w:lvl w:ilvl="4" w:tplc="04090019" w:tentative="1">
      <w:start w:val="1"/>
      <w:numFmt w:val="lowerLetter"/>
      <w:lvlText w:val="%5."/>
      <w:lvlJc w:val="left"/>
      <w:pPr>
        <w:tabs>
          <w:tab w:val="num" w:pos="3120"/>
        </w:tabs>
        <w:ind w:left="3120" w:hanging="360"/>
      </w:pPr>
    </w:lvl>
    <w:lvl w:ilvl="5" w:tplc="0409001B" w:tentative="1">
      <w:start w:val="1"/>
      <w:numFmt w:val="lowerRoman"/>
      <w:lvlText w:val="%6."/>
      <w:lvlJc w:val="right"/>
      <w:pPr>
        <w:tabs>
          <w:tab w:val="num" w:pos="3840"/>
        </w:tabs>
        <w:ind w:left="3840" w:hanging="180"/>
      </w:pPr>
    </w:lvl>
    <w:lvl w:ilvl="6" w:tplc="0409000F" w:tentative="1">
      <w:start w:val="1"/>
      <w:numFmt w:val="decimal"/>
      <w:lvlText w:val="%7."/>
      <w:lvlJc w:val="left"/>
      <w:pPr>
        <w:tabs>
          <w:tab w:val="num" w:pos="4560"/>
        </w:tabs>
        <w:ind w:left="4560" w:hanging="360"/>
      </w:pPr>
    </w:lvl>
    <w:lvl w:ilvl="7" w:tplc="04090019" w:tentative="1">
      <w:start w:val="1"/>
      <w:numFmt w:val="lowerLetter"/>
      <w:lvlText w:val="%8."/>
      <w:lvlJc w:val="left"/>
      <w:pPr>
        <w:tabs>
          <w:tab w:val="num" w:pos="5280"/>
        </w:tabs>
        <w:ind w:left="5280" w:hanging="360"/>
      </w:pPr>
    </w:lvl>
    <w:lvl w:ilvl="8" w:tplc="0409001B" w:tentative="1">
      <w:start w:val="1"/>
      <w:numFmt w:val="lowerRoman"/>
      <w:lvlText w:val="%9."/>
      <w:lvlJc w:val="right"/>
      <w:pPr>
        <w:tabs>
          <w:tab w:val="num" w:pos="6000"/>
        </w:tabs>
        <w:ind w:left="6000" w:hanging="180"/>
      </w:pPr>
    </w:lvl>
  </w:abstractNum>
  <w:abstractNum w:abstractNumId="17">
    <w:nsid w:val="7A0F5442"/>
    <w:multiLevelType w:val="hybridMultilevel"/>
    <w:tmpl w:val="3FE6CF88"/>
    <w:lvl w:ilvl="0" w:tplc="F566142E">
      <w:start w:val="30"/>
      <w:numFmt w:val="decimal"/>
      <w:lvlText w:val="%1."/>
      <w:lvlJc w:val="left"/>
      <w:pPr>
        <w:tabs>
          <w:tab w:val="num" w:pos="1080"/>
        </w:tabs>
        <w:ind w:left="1080" w:hanging="360"/>
      </w:pPr>
      <w:rPr>
        <w:rFonts w:hint="default"/>
      </w:rPr>
    </w:lvl>
    <w:lvl w:ilvl="1" w:tplc="17769228">
      <w:start w:val="4"/>
      <w:numFmt w:val="lowerLetter"/>
      <w:lvlText w:val="%2."/>
      <w:lvlJc w:val="left"/>
      <w:pPr>
        <w:tabs>
          <w:tab w:val="num" w:pos="1890"/>
        </w:tabs>
        <w:ind w:left="1890" w:hanging="45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C3436F1"/>
    <w:multiLevelType w:val="multilevel"/>
    <w:tmpl w:val="B60C850C"/>
    <w:lvl w:ilvl="0">
      <w:start w:val="28"/>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14"/>
  </w:num>
  <w:num w:numId="2">
    <w:abstractNumId w:val="5"/>
  </w:num>
  <w:num w:numId="3">
    <w:abstractNumId w:val="15"/>
  </w:num>
  <w:num w:numId="4">
    <w:abstractNumId w:val="0"/>
  </w:num>
  <w:num w:numId="5">
    <w:abstractNumId w:val="10"/>
  </w:num>
  <w:num w:numId="6">
    <w:abstractNumId w:val="1"/>
  </w:num>
  <w:num w:numId="7">
    <w:abstractNumId w:val="2"/>
  </w:num>
  <w:num w:numId="8">
    <w:abstractNumId w:val="4"/>
  </w:num>
  <w:num w:numId="9">
    <w:abstractNumId w:val="9"/>
  </w:num>
  <w:num w:numId="10">
    <w:abstractNumId w:val="13"/>
  </w:num>
  <w:num w:numId="11">
    <w:abstractNumId w:val="3"/>
  </w:num>
  <w:num w:numId="12">
    <w:abstractNumId w:val="12"/>
  </w:num>
  <w:num w:numId="13">
    <w:abstractNumId w:val="7"/>
  </w:num>
  <w:num w:numId="14">
    <w:abstractNumId w:val="18"/>
  </w:num>
  <w:num w:numId="15">
    <w:abstractNumId w:val="17"/>
  </w:num>
  <w:num w:numId="16">
    <w:abstractNumId w:val="6"/>
  </w:num>
  <w:num w:numId="17">
    <w:abstractNumId w:val="8"/>
  </w:num>
  <w:num w:numId="18">
    <w:abstractNumId w:val="16"/>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2F7CE7"/>
    <w:rsid w:val="000A20EB"/>
    <w:rsid w:val="002501B2"/>
    <w:rsid w:val="002F7CE7"/>
    <w:rsid w:val="00312854"/>
    <w:rsid w:val="003E3132"/>
    <w:rsid w:val="0055283E"/>
    <w:rsid w:val="005A1B19"/>
    <w:rsid w:val="00625275"/>
    <w:rsid w:val="006D1C4A"/>
    <w:rsid w:val="00B35020"/>
    <w:rsid w:val="00B80B57"/>
    <w:rsid w:val="00D90B71"/>
    <w:rsid w:val="00E01639"/>
    <w:rsid w:val="00EC473E"/>
    <w:rsid w:val="00F40E18"/>
    <w:rsid w:val="00FC16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1080" w:hanging="360"/>
    </w:pPr>
    <w:rPr>
      <w:rFonts w:ascii="Arial" w:hAnsi="Arial" w:cs="Arial"/>
    </w:rPr>
  </w:style>
  <w:style w:type="paragraph" w:styleId="BalloonText">
    <w:name w:val="Balloon Text"/>
    <w:basedOn w:val="Normal"/>
    <w:link w:val="BalloonTextChar"/>
    <w:uiPriority w:val="99"/>
    <w:semiHidden/>
    <w:unhideWhenUsed/>
    <w:rsid w:val="00D90B71"/>
    <w:rPr>
      <w:rFonts w:ascii="Tahoma" w:hAnsi="Tahoma" w:cs="Tahoma"/>
      <w:sz w:val="16"/>
      <w:szCs w:val="16"/>
    </w:rPr>
  </w:style>
  <w:style w:type="character" w:customStyle="1" w:styleId="BalloonTextChar">
    <w:name w:val="Balloon Text Char"/>
    <w:link w:val="BalloonText"/>
    <w:uiPriority w:val="99"/>
    <w:semiHidden/>
    <w:rsid w:val="00D90B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1068</Words>
  <Characters>6091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Comprehensive Problem 2</vt:lpstr>
    </vt:vector>
  </TitlesOfParts>
  <Company>Davenport University</Company>
  <LinksUpToDate>false</LinksUpToDate>
  <CharactersWithSpaces>7145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Problem 2</dc:title>
  <dc:creator>Karen Pitsch</dc:creator>
  <cp:lastModifiedBy>malhotra</cp:lastModifiedBy>
  <cp:revision>2</cp:revision>
  <cp:lastPrinted>2013-08-12T03:03:00Z</cp:lastPrinted>
  <dcterms:created xsi:type="dcterms:W3CDTF">2013-10-10T11:13:00Z</dcterms:created>
  <dcterms:modified xsi:type="dcterms:W3CDTF">2013-10-10T11:13:00Z</dcterms:modified>
</cp:coreProperties>
</file>