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A7136" w14:textId="3527FD48" w:rsidR="001A725B" w:rsidRPr="008C5184" w:rsidRDefault="001A725B" w:rsidP="00C43205">
      <w:pPr>
        <w:rPr>
          <w:rFonts w:ascii="Garamond" w:hAnsi="Garamond"/>
          <w:b/>
        </w:rPr>
      </w:pPr>
      <w:bookmarkStart w:id="0" w:name="_GoBack"/>
      <w:bookmarkEnd w:id="0"/>
      <w:r w:rsidRPr="008C5184">
        <w:rPr>
          <w:rFonts w:ascii="Garamond" w:hAnsi="Garamond"/>
          <w:b/>
        </w:rPr>
        <w:t>PROBLEM 1</w:t>
      </w:r>
      <w:r w:rsidR="001D6368" w:rsidRPr="008C5184">
        <w:rPr>
          <w:rFonts w:ascii="Garamond" w:hAnsi="Garamond"/>
          <w:b/>
        </w:rPr>
        <w:t xml:space="preserve"> </w:t>
      </w:r>
    </w:p>
    <w:p w14:paraId="1FE5D1E0" w14:textId="77777777" w:rsidR="001A725B" w:rsidRPr="008C5184" w:rsidRDefault="001A725B">
      <w:pPr>
        <w:rPr>
          <w:rFonts w:ascii="Garamond" w:hAnsi="Garamond"/>
        </w:rPr>
      </w:pPr>
    </w:p>
    <w:p w14:paraId="4EB14D20" w14:textId="77777777" w:rsidR="005C66FB" w:rsidRPr="008C5184" w:rsidRDefault="005C66FB" w:rsidP="005C66FB">
      <w:pPr>
        <w:rPr>
          <w:rFonts w:ascii="Garamond" w:hAnsi="Garamond"/>
          <w:b/>
        </w:rPr>
      </w:pPr>
      <w:proofErr w:type="spellStart"/>
      <w:r w:rsidRPr="008C5184">
        <w:rPr>
          <w:rFonts w:ascii="Garamond" w:hAnsi="Garamond"/>
          <w:b/>
        </w:rPr>
        <w:t>CitiSavings</w:t>
      </w:r>
      <w:proofErr w:type="spellEnd"/>
      <w:r w:rsidRPr="008C5184">
        <w:rPr>
          <w:rFonts w:ascii="Garamond" w:hAnsi="Garamond"/>
          <w:b/>
        </w:rPr>
        <w:t xml:space="preserve"> Bill-processing Operations </w:t>
      </w:r>
    </w:p>
    <w:p w14:paraId="02E8A64C" w14:textId="77777777" w:rsidR="009F1B0E" w:rsidRPr="008C5184" w:rsidRDefault="009F1B0E" w:rsidP="005C66FB">
      <w:pPr>
        <w:rPr>
          <w:rFonts w:ascii="Garamond" w:hAnsi="Garamond"/>
        </w:rPr>
      </w:pPr>
    </w:p>
    <w:p w14:paraId="32406F5A" w14:textId="77777777" w:rsidR="001D6368" w:rsidRPr="008C5184" w:rsidRDefault="001D6368" w:rsidP="005C66FB">
      <w:pPr>
        <w:rPr>
          <w:rFonts w:ascii="Garamond" w:hAnsi="Garamond"/>
        </w:rPr>
      </w:pPr>
    </w:p>
    <w:p w14:paraId="6CFC9CF2" w14:textId="77777777" w:rsidR="005C66FB" w:rsidRPr="008C5184" w:rsidRDefault="005C66FB" w:rsidP="005C66FB">
      <w:pPr>
        <w:rPr>
          <w:rFonts w:ascii="Garamond" w:hAnsi="Garamond"/>
        </w:rPr>
      </w:pPr>
      <w:proofErr w:type="spellStart"/>
      <w:r w:rsidRPr="008C5184">
        <w:rPr>
          <w:rFonts w:ascii="Garamond" w:hAnsi="Garamond"/>
        </w:rPr>
        <w:t>CitiSavings</w:t>
      </w:r>
      <w:proofErr w:type="spellEnd"/>
      <w:r w:rsidRPr="008C5184">
        <w:rPr>
          <w:rFonts w:ascii="Garamond" w:hAnsi="Garamond"/>
        </w:rPr>
        <w:t xml:space="preserve"> operates three bill-processing centers as a part of its credit card business. These centers are located in the Los Angeles, Chicago, and New York areas, and they can process the following numbers of bills each day: </w:t>
      </w:r>
    </w:p>
    <w:p w14:paraId="321DEB2C" w14:textId="77777777" w:rsidR="005C66FB" w:rsidRPr="008C5184" w:rsidRDefault="005C66FB" w:rsidP="005C66FB">
      <w:pPr>
        <w:rPr>
          <w:rFonts w:ascii="Garamond" w:hAnsi="Garamond"/>
        </w:rPr>
      </w:pPr>
    </w:p>
    <w:p w14:paraId="40D3C92E" w14:textId="77777777" w:rsidR="005C66FB" w:rsidRPr="008C5184" w:rsidRDefault="005C66FB" w:rsidP="005C66FB">
      <w:pPr>
        <w:rPr>
          <w:rFonts w:ascii="Garamond" w:hAnsi="Garamond"/>
        </w:rPr>
      </w:pPr>
    </w:p>
    <w:tbl>
      <w:tblPr>
        <w:tblStyle w:val="TableGrid"/>
        <w:tblW w:w="8388" w:type="dxa"/>
        <w:tblInd w:w="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708"/>
        <w:gridCol w:w="1560"/>
        <w:gridCol w:w="1560"/>
        <w:gridCol w:w="1560"/>
      </w:tblGrid>
      <w:tr w:rsidR="009F1B0E" w:rsidRPr="008C5184" w14:paraId="187A93E4" w14:textId="77777777">
        <w:tc>
          <w:tcPr>
            <w:tcW w:w="3708" w:type="dxa"/>
            <w:tcBorders>
              <w:bottom w:val="single" w:sz="4" w:space="0" w:color="auto"/>
            </w:tcBorders>
          </w:tcPr>
          <w:p w14:paraId="17D9CD85" w14:textId="77777777" w:rsidR="009F1B0E" w:rsidRPr="008C5184" w:rsidRDefault="009F1B0E" w:rsidP="005C66FB">
            <w:pPr>
              <w:rPr>
                <w:rFonts w:ascii="Garamond" w:hAnsi="Garamond"/>
              </w:rPr>
            </w:pPr>
          </w:p>
        </w:tc>
        <w:tc>
          <w:tcPr>
            <w:tcW w:w="1560" w:type="dxa"/>
            <w:tcBorders>
              <w:top w:val="single" w:sz="4" w:space="0" w:color="auto"/>
              <w:bottom w:val="single" w:sz="4" w:space="0" w:color="auto"/>
            </w:tcBorders>
          </w:tcPr>
          <w:p w14:paraId="19AE18B2" w14:textId="77777777" w:rsidR="009F1B0E" w:rsidRPr="008C5184" w:rsidRDefault="009F1B0E" w:rsidP="005C66FB">
            <w:pPr>
              <w:rPr>
                <w:rFonts w:ascii="Garamond" w:hAnsi="Garamond"/>
              </w:rPr>
            </w:pPr>
            <w:r w:rsidRPr="008C5184">
              <w:rPr>
                <w:rFonts w:ascii="Garamond" w:hAnsi="Garamond"/>
              </w:rPr>
              <w:t>Los Angeles</w:t>
            </w:r>
          </w:p>
        </w:tc>
        <w:tc>
          <w:tcPr>
            <w:tcW w:w="1560" w:type="dxa"/>
            <w:tcBorders>
              <w:top w:val="single" w:sz="4" w:space="0" w:color="auto"/>
              <w:bottom w:val="single" w:sz="4" w:space="0" w:color="auto"/>
            </w:tcBorders>
          </w:tcPr>
          <w:p w14:paraId="46F6330A" w14:textId="77777777" w:rsidR="009F1B0E" w:rsidRPr="008C5184" w:rsidRDefault="009F1B0E" w:rsidP="005C66FB">
            <w:pPr>
              <w:rPr>
                <w:rFonts w:ascii="Garamond" w:hAnsi="Garamond"/>
              </w:rPr>
            </w:pPr>
            <w:r w:rsidRPr="008C5184">
              <w:rPr>
                <w:rFonts w:ascii="Garamond" w:hAnsi="Garamond"/>
              </w:rPr>
              <w:t>Chicago</w:t>
            </w:r>
          </w:p>
        </w:tc>
        <w:tc>
          <w:tcPr>
            <w:tcW w:w="1560" w:type="dxa"/>
            <w:tcBorders>
              <w:top w:val="single" w:sz="4" w:space="0" w:color="auto"/>
              <w:bottom w:val="single" w:sz="4" w:space="0" w:color="auto"/>
            </w:tcBorders>
          </w:tcPr>
          <w:p w14:paraId="6E10E052" w14:textId="77777777" w:rsidR="009F1B0E" w:rsidRPr="008C5184" w:rsidRDefault="009F1B0E" w:rsidP="005C66FB">
            <w:pPr>
              <w:rPr>
                <w:rFonts w:ascii="Garamond" w:hAnsi="Garamond"/>
              </w:rPr>
            </w:pPr>
            <w:r w:rsidRPr="008C5184">
              <w:rPr>
                <w:rFonts w:ascii="Garamond" w:hAnsi="Garamond"/>
              </w:rPr>
              <w:t>New York</w:t>
            </w:r>
          </w:p>
        </w:tc>
      </w:tr>
      <w:tr w:rsidR="009F1B0E" w:rsidRPr="008C5184" w14:paraId="368EC3C1" w14:textId="77777777">
        <w:trPr>
          <w:trHeight w:val="377"/>
        </w:trPr>
        <w:tc>
          <w:tcPr>
            <w:tcW w:w="3708" w:type="dxa"/>
            <w:tcBorders>
              <w:top w:val="single" w:sz="4" w:space="0" w:color="auto"/>
              <w:bottom w:val="single" w:sz="4" w:space="0" w:color="auto"/>
            </w:tcBorders>
          </w:tcPr>
          <w:p w14:paraId="31884D19" w14:textId="77777777" w:rsidR="009F1B0E" w:rsidRPr="008C5184" w:rsidRDefault="009F1B0E" w:rsidP="005C66FB">
            <w:pPr>
              <w:rPr>
                <w:rFonts w:ascii="Garamond" w:hAnsi="Garamond"/>
              </w:rPr>
            </w:pPr>
            <w:r w:rsidRPr="008C5184">
              <w:rPr>
                <w:rFonts w:ascii="Garamond" w:hAnsi="Garamond"/>
              </w:rPr>
              <w:t>Daily bill-processing capacity</w:t>
            </w:r>
          </w:p>
        </w:tc>
        <w:tc>
          <w:tcPr>
            <w:tcW w:w="1560" w:type="dxa"/>
            <w:tcBorders>
              <w:top w:val="single" w:sz="4" w:space="0" w:color="auto"/>
              <w:bottom w:val="single" w:sz="4" w:space="0" w:color="auto"/>
            </w:tcBorders>
          </w:tcPr>
          <w:p w14:paraId="5502858F" w14:textId="77777777" w:rsidR="009F1B0E" w:rsidRPr="008C5184" w:rsidRDefault="009F1B0E" w:rsidP="005C66FB">
            <w:pPr>
              <w:rPr>
                <w:rFonts w:ascii="Garamond" w:hAnsi="Garamond"/>
              </w:rPr>
            </w:pPr>
            <w:r w:rsidRPr="008C5184">
              <w:rPr>
                <w:rFonts w:ascii="Garamond" w:hAnsi="Garamond"/>
              </w:rPr>
              <w:t>60,000</w:t>
            </w:r>
          </w:p>
        </w:tc>
        <w:tc>
          <w:tcPr>
            <w:tcW w:w="1560" w:type="dxa"/>
            <w:tcBorders>
              <w:top w:val="single" w:sz="4" w:space="0" w:color="auto"/>
              <w:bottom w:val="single" w:sz="4" w:space="0" w:color="auto"/>
            </w:tcBorders>
          </w:tcPr>
          <w:p w14:paraId="5CCA91BE" w14:textId="77777777" w:rsidR="009F1B0E" w:rsidRPr="008C5184" w:rsidRDefault="009F1B0E" w:rsidP="005C66FB">
            <w:pPr>
              <w:rPr>
                <w:rFonts w:ascii="Garamond" w:hAnsi="Garamond"/>
              </w:rPr>
            </w:pPr>
            <w:r w:rsidRPr="008C5184">
              <w:rPr>
                <w:rFonts w:ascii="Garamond" w:hAnsi="Garamond"/>
              </w:rPr>
              <w:t>105,000</w:t>
            </w:r>
          </w:p>
        </w:tc>
        <w:tc>
          <w:tcPr>
            <w:tcW w:w="1560" w:type="dxa"/>
            <w:tcBorders>
              <w:top w:val="single" w:sz="4" w:space="0" w:color="auto"/>
              <w:bottom w:val="single" w:sz="4" w:space="0" w:color="auto"/>
            </w:tcBorders>
          </w:tcPr>
          <w:p w14:paraId="62461B36" w14:textId="77777777" w:rsidR="009F1B0E" w:rsidRPr="008C5184" w:rsidRDefault="009F1B0E" w:rsidP="005C66FB">
            <w:pPr>
              <w:rPr>
                <w:rFonts w:ascii="Garamond" w:hAnsi="Garamond"/>
              </w:rPr>
            </w:pPr>
            <w:r w:rsidRPr="008C5184">
              <w:rPr>
                <w:rFonts w:ascii="Garamond" w:hAnsi="Garamond"/>
              </w:rPr>
              <w:t>100,000</w:t>
            </w:r>
          </w:p>
        </w:tc>
      </w:tr>
    </w:tbl>
    <w:p w14:paraId="1DF8947D" w14:textId="77777777" w:rsidR="005C66FB" w:rsidRPr="008C5184" w:rsidRDefault="005C66FB" w:rsidP="005C66FB">
      <w:pPr>
        <w:rPr>
          <w:rFonts w:ascii="Garamond" w:hAnsi="Garamond"/>
        </w:rPr>
      </w:pPr>
    </w:p>
    <w:p w14:paraId="64653CED" w14:textId="77777777" w:rsidR="005C66FB" w:rsidRPr="008C5184" w:rsidRDefault="005C66FB" w:rsidP="005C66FB">
      <w:pPr>
        <w:rPr>
          <w:rFonts w:ascii="Garamond" w:hAnsi="Garamond"/>
        </w:rPr>
      </w:pPr>
      <w:r w:rsidRPr="008C5184">
        <w:rPr>
          <w:rFonts w:ascii="Garamond" w:hAnsi="Garamond"/>
        </w:rPr>
        <w:t xml:space="preserve">Customers from around the country mail payments on their credit card bills to the three centers for processing. The numbers of bills to be processed daily from each region are as follows: </w:t>
      </w:r>
    </w:p>
    <w:p w14:paraId="1ADF2ECF" w14:textId="77777777" w:rsidR="005C66FB" w:rsidRPr="008C5184" w:rsidRDefault="005C66FB" w:rsidP="005C66FB">
      <w:pPr>
        <w:rPr>
          <w:rFonts w:ascii="Garamond" w:hAnsi="Garamond"/>
        </w:rPr>
      </w:pPr>
      <w:r w:rsidRPr="008C5184">
        <w:rPr>
          <w:rFonts w:ascii="Garamond" w:hAnsi="Garamond"/>
        </w:rPr>
        <w:t xml:space="preserve"> </w:t>
      </w:r>
    </w:p>
    <w:tbl>
      <w:tblPr>
        <w:tblStyle w:val="TableGrid"/>
        <w:tblW w:w="0" w:type="auto"/>
        <w:tblInd w:w="64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48"/>
        <w:gridCol w:w="2880"/>
      </w:tblGrid>
      <w:tr w:rsidR="009F1B0E" w:rsidRPr="008C5184" w14:paraId="5C7CEA9E" w14:textId="77777777">
        <w:tc>
          <w:tcPr>
            <w:tcW w:w="1548" w:type="dxa"/>
            <w:tcBorders>
              <w:bottom w:val="single" w:sz="4" w:space="0" w:color="auto"/>
            </w:tcBorders>
          </w:tcPr>
          <w:p w14:paraId="7F138573" w14:textId="77777777" w:rsidR="009F1B0E" w:rsidRPr="008C5184" w:rsidRDefault="009F1B0E" w:rsidP="005C66FB">
            <w:pPr>
              <w:rPr>
                <w:rFonts w:ascii="Garamond" w:hAnsi="Garamond"/>
              </w:rPr>
            </w:pPr>
          </w:p>
        </w:tc>
        <w:tc>
          <w:tcPr>
            <w:tcW w:w="2880" w:type="dxa"/>
            <w:tcBorders>
              <w:top w:val="single" w:sz="4" w:space="0" w:color="auto"/>
              <w:bottom w:val="single" w:sz="4" w:space="0" w:color="auto"/>
            </w:tcBorders>
          </w:tcPr>
          <w:p w14:paraId="2AF38D35" w14:textId="77777777" w:rsidR="009F1B0E" w:rsidRPr="008C5184" w:rsidRDefault="009F1B0E" w:rsidP="009F1B0E">
            <w:pPr>
              <w:jc w:val="center"/>
              <w:rPr>
                <w:rFonts w:ascii="Garamond" w:hAnsi="Garamond"/>
              </w:rPr>
            </w:pPr>
            <w:r w:rsidRPr="008C5184">
              <w:rPr>
                <w:rFonts w:ascii="Garamond" w:hAnsi="Garamond"/>
              </w:rPr>
              <w:t>Number to be Processed</w:t>
            </w:r>
          </w:p>
        </w:tc>
      </w:tr>
      <w:tr w:rsidR="009F1B0E" w:rsidRPr="008C5184" w14:paraId="6E3E8B20" w14:textId="77777777">
        <w:tc>
          <w:tcPr>
            <w:tcW w:w="1548" w:type="dxa"/>
            <w:tcBorders>
              <w:top w:val="single" w:sz="4" w:space="0" w:color="auto"/>
              <w:bottom w:val="nil"/>
            </w:tcBorders>
          </w:tcPr>
          <w:p w14:paraId="3F418A5D" w14:textId="77777777" w:rsidR="009F1B0E" w:rsidRPr="008C5184" w:rsidRDefault="009F1B0E" w:rsidP="005C66FB">
            <w:pPr>
              <w:rPr>
                <w:rFonts w:ascii="Garamond" w:hAnsi="Garamond"/>
              </w:rPr>
            </w:pPr>
            <w:r w:rsidRPr="008C5184">
              <w:rPr>
                <w:rFonts w:ascii="Garamond" w:hAnsi="Garamond"/>
              </w:rPr>
              <w:t>West</w:t>
            </w:r>
          </w:p>
        </w:tc>
        <w:tc>
          <w:tcPr>
            <w:tcW w:w="2880" w:type="dxa"/>
            <w:tcBorders>
              <w:top w:val="single" w:sz="4" w:space="0" w:color="auto"/>
              <w:bottom w:val="nil"/>
            </w:tcBorders>
          </w:tcPr>
          <w:p w14:paraId="5065D8E4" w14:textId="77777777" w:rsidR="009F1B0E" w:rsidRPr="008C5184" w:rsidRDefault="009F1B0E" w:rsidP="009F1B0E">
            <w:pPr>
              <w:jc w:val="center"/>
              <w:rPr>
                <w:rFonts w:ascii="Garamond" w:hAnsi="Garamond"/>
              </w:rPr>
            </w:pPr>
            <w:r w:rsidRPr="008C5184">
              <w:rPr>
                <w:rFonts w:ascii="Garamond" w:hAnsi="Garamond"/>
              </w:rPr>
              <w:t>70,000</w:t>
            </w:r>
          </w:p>
        </w:tc>
      </w:tr>
      <w:tr w:rsidR="009F1B0E" w:rsidRPr="008C5184" w14:paraId="10479A06" w14:textId="77777777">
        <w:tc>
          <w:tcPr>
            <w:tcW w:w="1548" w:type="dxa"/>
            <w:tcBorders>
              <w:top w:val="nil"/>
            </w:tcBorders>
          </w:tcPr>
          <w:p w14:paraId="706C44D5" w14:textId="77777777" w:rsidR="009F1B0E" w:rsidRPr="008C5184" w:rsidRDefault="009F1B0E" w:rsidP="005C66FB">
            <w:pPr>
              <w:rPr>
                <w:rFonts w:ascii="Garamond" w:hAnsi="Garamond"/>
              </w:rPr>
            </w:pPr>
            <w:r w:rsidRPr="008C5184">
              <w:rPr>
                <w:rFonts w:ascii="Garamond" w:hAnsi="Garamond"/>
              </w:rPr>
              <w:t>Midwest</w:t>
            </w:r>
          </w:p>
        </w:tc>
        <w:tc>
          <w:tcPr>
            <w:tcW w:w="2880" w:type="dxa"/>
            <w:tcBorders>
              <w:top w:val="nil"/>
            </w:tcBorders>
          </w:tcPr>
          <w:p w14:paraId="0499831D" w14:textId="77777777" w:rsidR="009F1B0E" w:rsidRPr="008C5184" w:rsidRDefault="009F1B0E" w:rsidP="009F1B0E">
            <w:pPr>
              <w:jc w:val="center"/>
              <w:rPr>
                <w:rFonts w:ascii="Garamond" w:hAnsi="Garamond"/>
              </w:rPr>
            </w:pPr>
            <w:r w:rsidRPr="008C5184">
              <w:rPr>
                <w:rFonts w:ascii="Garamond" w:hAnsi="Garamond"/>
              </w:rPr>
              <w:t>50,000</w:t>
            </w:r>
          </w:p>
        </w:tc>
      </w:tr>
      <w:tr w:rsidR="009F1B0E" w:rsidRPr="008C5184" w14:paraId="12A12A54" w14:textId="77777777">
        <w:tc>
          <w:tcPr>
            <w:tcW w:w="1548" w:type="dxa"/>
          </w:tcPr>
          <w:p w14:paraId="25EC8B48" w14:textId="77777777" w:rsidR="009F1B0E" w:rsidRPr="008C5184" w:rsidRDefault="009F1B0E" w:rsidP="005C66FB">
            <w:pPr>
              <w:rPr>
                <w:rFonts w:ascii="Garamond" w:hAnsi="Garamond"/>
              </w:rPr>
            </w:pPr>
            <w:r w:rsidRPr="008C5184">
              <w:rPr>
                <w:rFonts w:ascii="Garamond" w:hAnsi="Garamond"/>
              </w:rPr>
              <w:t>East</w:t>
            </w:r>
          </w:p>
        </w:tc>
        <w:tc>
          <w:tcPr>
            <w:tcW w:w="2880" w:type="dxa"/>
          </w:tcPr>
          <w:p w14:paraId="7EA81E59" w14:textId="77777777" w:rsidR="009F1B0E" w:rsidRPr="008C5184" w:rsidRDefault="009F1B0E" w:rsidP="009F1B0E">
            <w:pPr>
              <w:jc w:val="center"/>
              <w:rPr>
                <w:rFonts w:ascii="Garamond" w:hAnsi="Garamond"/>
              </w:rPr>
            </w:pPr>
            <w:r w:rsidRPr="008C5184">
              <w:rPr>
                <w:rFonts w:ascii="Garamond" w:hAnsi="Garamond"/>
              </w:rPr>
              <w:t>80,000</w:t>
            </w:r>
          </w:p>
        </w:tc>
      </w:tr>
      <w:tr w:rsidR="009F1B0E" w:rsidRPr="008C5184" w14:paraId="5A195101" w14:textId="77777777">
        <w:tc>
          <w:tcPr>
            <w:tcW w:w="1548" w:type="dxa"/>
          </w:tcPr>
          <w:p w14:paraId="4BE1A4DE" w14:textId="77777777" w:rsidR="009F1B0E" w:rsidRPr="008C5184" w:rsidRDefault="009F1B0E" w:rsidP="005C66FB">
            <w:pPr>
              <w:rPr>
                <w:rFonts w:ascii="Garamond" w:hAnsi="Garamond"/>
              </w:rPr>
            </w:pPr>
            <w:r w:rsidRPr="008C5184">
              <w:rPr>
                <w:rFonts w:ascii="Garamond" w:hAnsi="Garamond"/>
              </w:rPr>
              <w:t>South</w:t>
            </w:r>
          </w:p>
        </w:tc>
        <w:tc>
          <w:tcPr>
            <w:tcW w:w="2880" w:type="dxa"/>
          </w:tcPr>
          <w:p w14:paraId="2A7EB603" w14:textId="77777777" w:rsidR="009F1B0E" w:rsidRPr="008C5184" w:rsidRDefault="009F1B0E" w:rsidP="009F1B0E">
            <w:pPr>
              <w:jc w:val="center"/>
              <w:rPr>
                <w:rFonts w:ascii="Garamond" w:hAnsi="Garamond"/>
              </w:rPr>
            </w:pPr>
            <w:r w:rsidRPr="008C5184">
              <w:rPr>
                <w:rFonts w:ascii="Garamond" w:hAnsi="Garamond"/>
              </w:rPr>
              <w:t>40,000</w:t>
            </w:r>
          </w:p>
        </w:tc>
      </w:tr>
    </w:tbl>
    <w:p w14:paraId="18456AE2" w14:textId="77777777" w:rsidR="005C66FB" w:rsidRPr="008C5184" w:rsidRDefault="005C66FB" w:rsidP="005C66FB">
      <w:pPr>
        <w:rPr>
          <w:rFonts w:ascii="Garamond" w:hAnsi="Garamond"/>
        </w:rPr>
      </w:pPr>
    </w:p>
    <w:p w14:paraId="3A221992" w14:textId="77777777" w:rsidR="005C66FB" w:rsidRPr="008C5184" w:rsidRDefault="005C66FB" w:rsidP="005C66FB">
      <w:pPr>
        <w:rPr>
          <w:rFonts w:ascii="Garamond" w:hAnsi="Garamond"/>
        </w:rPr>
      </w:pPr>
      <w:r w:rsidRPr="008C5184">
        <w:rPr>
          <w:rFonts w:ascii="Garamond" w:hAnsi="Garamond"/>
        </w:rPr>
        <w:t xml:space="preserve"> </w:t>
      </w:r>
    </w:p>
    <w:p w14:paraId="493BDC17" w14:textId="77777777" w:rsidR="005C66FB" w:rsidRPr="008C5184" w:rsidRDefault="005C66FB" w:rsidP="005C66FB">
      <w:pPr>
        <w:rPr>
          <w:rFonts w:ascii="Garamond" w:hAnsi="Garamond"/>
        </w:rPr>
      </w:pPr>
      <w:r w:rsidRPr="008C5184">
        <w:rPr>
          <w:rFonts w:ascii="Garamond" w:hAnsi="Garamond"/>
        </w:rPr>
        <w:t xml:space="preserve">  </w:t>
      </w:r>
    </w:p>
    <w:p w14:paraId="18774755" w14:textId="77777777" w:rsidR="005C66FB" w:rsidRPr="008C5184" w:rsidRDefault="005C66FB" w:rsidP="005C66FB">
      <w:pPr>
        <w:rPr>
          <w:rFonts w:ascii="Garamond" w:hAnsi="Garamond"/>
        </w:rPr>
      </w:pPr>
      <w:r w:rsidRPr="008C5184">
        <w:rPr>
          <w:rFonts w:ascii="Garamond" w:hAnsi="Garamond"/>
        </w:rPr>
        <w:t xml:space="preserve">When a bill is mailed from a region to a processing center, it spends time in the U.S. Postal Service (USPS) delivery system. The table below shows the average number of days a bill spends in transit between each region and processing center: </w:t>
      </w:r>
    </w:p>
    <w:p w14:paraId="32F84DB7" w14:textId="77777777" w:rsidR="005C66FB" w:rsidRPr="008C5184" w:rsidRDefault="005C66FB" w:rsidP="005C66FB">
      <w:pPr>
        <w:rPr>
          <w:rFonts w:ascii="Garamond" w:hAnsi="Garamond"/>
        </w:rPr>
      </w:pPr>
    </w:p>
    <w:p w14:paraId="7ACA240B" w14:textId="77777777" w:rsidR="009F1B0E" w:rsidRPr="008C5184" w:rsidRDefault="009F1B0E" w:rsidP="005C66FB">
      <w:pPr>
        <w:rPr>
          <w:rFonts w:ascii="Garamond" w:hAnsi="Garamond"/>
        </w:rPr>
      </w:pPr>
    </w:p>
    <w:tbl>
      <w:tblPr>
        <w:tblStyle w:val="TableGrid"/>
        <w:tblW w:w="6657" w:type="dxa"/>
        <w:tblInd w:w="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48"/>
        <w:gridCol w:w="1703"/>
        <w:gridCol w:w="1703"/>
        <w:gridCol w:w="1703"/>
      </w:tblGrid>
      <w:tr w:rsidR="009F1B0E" w:rsidRPr="008C5184" w14:paraId="02064A62" w14:textId="77777777">
        <w:tc>
          <w:tcPr>
            <w:tcW w:w="1548" w:type="dxa"/>
            <w:tcBorders>
              <w:bottom w:val="single" w:sz="4" w:space="0" w:color="auto"/>
            </w:tcBorders>
          </w:tcPr>
          <w:p w14:paraId="37D5AD89" w14:textId="77777777" w:rsidR="009F1B0E" w:rsidRPr="008C5184" w:rsidRDefault="009F1B0E" w:rsidP="00176D9B">
            <w:pPr>
              <w:rPr>
                <w:rFonts w:ascii="Garamond" w:hAnsi="Garamond"/>
              </w:rPr>
            </w:pPr>
          </w:p>
        </w:tc>
        <w:tc>
          <w:tcPr>
            <w:tcW w:w="1703" w:type="dxa"/>
            <w:tcBorders>
              <w:top w:val="single" w:sz="4" w:space="0" w:color="auto"/>
              <w:bottom w:val="single" w:sz="4" w:space="0" w:color="auto"/>
            </w:tcBorders>
          </w:tcPr>
          <w:p w14:paraId="1B6F3E35" w14:textId="77777777" w:rsidR="009F1B0E" w:rsidRPr="008C5184" w:rsidRDefault="009F1B0E" w:rsidP="00176D9B">
            <w:pPr>
              <w:jc w:val="center"/>
              <w:rPr>
                <w:rFonts w:ascii="Garamond" w:hAnsi="Garamond"/>
              </w:rPr>
            </w:pPr>
            <w:r w:rsidRPr="008C5184">
              <w:rPr>
                <w:rFonts w:ascii="Garamond" w:hAnsi="Garamond"/>
              </w:rPr>
              <w:t>Los Angeles</w:t>
            </w:r>
          </w:p>
        </w:tc>
        <w:tc>
          <w:tcPr>
            <w:tcW w:w="1703" w:type="dxa"/>
            <w:tcBorders>
              <w:top w:val="single" w:sz="4" w:space="0" w:color="auto"/>
              <w:bottom w:val="single" w:sz="4" w:space="0" w:color="auto"/>
            </w:tcBorders>
          </w:tcPr>
          <w:p w14:paraId="15B23E24" w14:textId="77777777" w:rsidR="009F1B0E" w:rsidRPr="008C5184" w:rsidRDefault="009F1B0E" w:rsidP="00176D9B">
            <w:pPr>
              <w:jc w:val="center"/>
              <w:rPr>
                <w:rFonts w:ascii="Garamond" w:hAnsi="Garamond"/>
              </w:rPr>
            </w:pPr>
            <w:r w:rsidRPr="008C5184">
              <w:rPr>
                <w:rFonts w:ascii="Garamond" w:hAnsi="Garamond"/>
              </w:rPr>
              <w:t>Chicago</w:t>
            </w:r>
          </w:p>
        </w:tc>
        <w:tc>
          <w:tcPr>
            <w:tcW w:w="1703" w:type="dxa"/>
            <w:tcBorders>
              <w:top w:val="single" w:sz="4" w:space="0" w:color="auto"/>
              <w:bottom w:val="single" w:sz="4" w:space="0" w:color="auto"/>
            </w:tcBorders>
          </w:tcPr>
          <w:p w14:paraId="7206981B" w14:textId="77777777" w:rsidR="009F1B0E" w:rsidRPr="008C5184" w:rsidRDefault="009F1B0E" w:rsidP="00176D9B">
            <w:pPr>
              <w:jc w:val="center"/>
              <w:rPr>
                <w:rFonts w:ascii="Garamond" w:hAnsi="Garamond"/>
              </w:rPr>
            </w:pPr>
            <w:r w:rsidRPr="008C5184">
              <w:rPr>
                <w:rFonts w:ascii="Garamond" w:hAnsi="Garamond"/>
              </w:rPr>
              <w:t>New York</w:t>
            </w:r>
          </w:p>
        </w:tc>
      </w:tr>
      <w:tr w:rsidR="009F1B0E" w:rsidRPr="008C5184" w14:paraId="1C8A5344" w14:textId="77777777">
        <w:tc>
          <w:tcPr>
            <w:tcW w:w="1548" w:type="dxa"/>
            <w:tcBorders>
              <w:top w:val="single" w:sz="4" w:space="0" w:color="auto"/>
            </w:tcBorders>
          </w:tcPr>
          <w:p w14:paraId="46604DC5" w14:textId="77777777" w:rsidR="009F1B0E" w:rsidRPr="008C5184" w:rsidRDefault="009F1B0E" w:rsidP="00176D9B">
            <w:pPr>
              <w:rPr>
                <w:rFonts w:ascii="Garamond" w:hAnsi="Garamond"/>
              </w:rPr>
            </w:pPr>
            <w:r w:rsidRPr="008C5184">
              <w:rPr>
                <w:rFonts w:ascii="Garamond" w:hAnsi="Garamond"/>
              </w:rPr>
              <w:t>West</w:t>
            </w:r>
          </w:p>
        </w:tc>
        <w:tc>
          <w:tcPr>
            <w:tcW w:w="1703" w:type="dxa"/>
            <w:tcBorders>
              <w:top w:val="single" w:sz="4" w:space="0" w:color="auto"/>
            </w:tcBorders>
          </w:tcPr>
          <w:p w14:paraId="779452EF" w14:textId="77777777" w:rsidR="009F1B0E" w:rsidRPr="008C5184" w:rsidRDefault="009F1B0E" w:rsidP="00176D9B">
            <w:pPr>
              <w:jc w:val="center"/>
              <w:rPr>
                <w:rFonts w:ascii="Garamond" w:hAnsi="Garamond"/>
              </w:rPr>
            </w:pPr>
            <w:r w:rsidRPr="008C5184">
              <w:rPr>
                <w:rFonts w:ascii="Garamond" w:hAnsi="Garamond"/>
              </w:rPr>
              <w:t>2</w:t>
            </w:r>
          </w:p>
        </w:tc>
        <w:tc>
          <w:tcPr>
            <w:tcW w:w="1703" w:type="dxa"/>
            <w:tcBorders>
              <w:top w:val="single" w:sz="4" w:space="0" w:color="auto"/>
            </w:tcBorders>
          </w:tcPr>
          <w:p w14:paraId="103E9FE6" w14:textId="77777777" w:rsidR="009F1B0E" w:rsidRPr="008C5184" w:rsidRDefault="009F1B0E" w:rsidP="00176D9B">
            <w:pPr>
              <w:jc w:val="center"/>
              <w:rPr>
                <w:rFonts w:ascii="Garamond" w:hAnsi="Garamond"/>
              </w:rPr>
            </w:pPr>
            <w:r w:rsidRPr="008C5184">
              <w:rPr>
                <w:rFonts w:ascii="Garamond" w:hAnsi="Garamond"/>
              </w:rPr>
              <w:t>6</w:t>
            </w:r>
          </w:p>
        </w:tc>
        <w:tc>
          <w:tcPr>
            <w:tcW w:w="1703" w:type="dxa"/>
            <w:tcBorders>
              <w:top w:val="single" w:sz="4" w:space="0" w:color="auto"/>
            </w:tcBorders>
          </w:tcPr>
          <w:p w14:paraId="4D8904CF" w14:textId="77777777" w:rsidR="009F1B0E" w:rsidRPr="008C5184" w:rsidRDefault="009F1B0E" w:rsidP="00176D9B">
            <w:pPr>
              <w:jc w:val="center"/>
              <w:rPr>
                <w:rFonts w:ascii="Garamond" w:hAnsi="Garamond"/>
              </w:rPr>
            </w:pPr>
            <w:r w:rsidRPr="008C5184">
              <w:rPr>
                <w:rFonts w:ascii="Garamond" w:hAnsi="Garamond"/>
              </w:rPr>
              <w:t>8</w:t>
            </w:r>
          </w:p>
        </w:tc>
      </w:tr>
      <w:tr w:rsidR="009F1B0E" w:rsidRPr="008C5184" w14:paraId="341CC232" w14:textId="77777777">
        <w:tc>
          <w:tcPr>
            <w:tcW w:w="1548" w:type="dxa"/>
          </w:tcPr>
          <w:p w14:paraId="01A917EC" w14:textId="77777777" w:rsidR="009F1B0E" w:rsidRPr="008C5184" w:rsidRDefault="009F1B0E" w:rsidP="00176D9B">
            <w:pPr>
              <w:rPr>
                <w:rFonts w:ascii="Garamond" w:hAnsi="Garamond"/>
              </w:rPr>
            </w:pPr>
            <w:r w:rsidRPr="008C5184">
              <w:rPr>
                <w:rFonts w:ascii="Garamond" w:hAnsi="Garamond"/>
              </w:rPr>
              <w:t>Midwest</w:t>
            </w:r>
          </w:p>
        </w:tc>
        <w:tc>
          <w:tcPr>
            <w:tcW w:w="1703" w:type="dxa"/>
          </w:tcPr>
          <w:p w14:paraId="4F075F66" w14:textId="77777777" w:rsidR="009F1B0E" w:rsidRPr="008C5184" w:rsidRDefault="009F1B0E" w:rsidP="00176D9B">
            <w:pPr>
              <w:jc w:val="center"/>
              <w:rPr>
                <w:rFonts w:ascii="Garamond" w:hAnsi="Garamond"/>
              </w:rPr>
            </w:pPr>
            <w:r w:rsidRPr="008C5184">
              <w:rPr>
                <w:rFonts w:ascii="Garamond" w:hAnsi="Garamond"/>
              </w:rPr>
              <w:t>6</w:t>
            </w:r>
          </w:p>
        </w:tc>
        <w:tc>
          <w:tcPr>
            <w:tcW w:w="1703" w:type="dxa"/>
          </w:tcPr>
          <w:p w14:paraId="68E39B67" w14:textId="77777777" w:rsidR="009F1B0E" w:rsidRPr="008C5184" w:rsidRDefault="009F1B0E" w:rsidP="00176D9B">
            <w:pPr>
              <w:jc w:val="center"/>
              <w:rPr>
                <w:rFonts w:ascii="Garamond" w:hAnsi="Garamond"/>
              </w:rPr>
            </w:pPr>
            <w:r w:rsidRPr="008C5184">
              <w:rPr>
                <w:rFonts w:ascii="Garamond" w:hAnsi="Garamond"/>
              </w:rPr>
              <w:t>2</w:t>
            </w:r>
          </w:p>
        </w:tc>
        <w:tc>
          <w:tcPr>
            <w:tcW w:w="1703" w:type="dxa"/>
          </w:tcPr>
          <w:p w14:paraId="7ECDB16E" w14:textId="77777777" w:rsidR="009F1B0E" w:rsidRPr="008C5184" w:rsidRDefault="009F1B0E" w:rsidP="00176D9B">
            <w:pPr>
              <w:jc w:val="center"/>
              <w:rPr>
                <w:rFonts w:ascii="Garamond" w:hAnsi="Garamond"/>
              </w:rPr>
            </w:pPr>
            <w:r w:rsidRPr="008C5184">
              <w:rPr>
                <w:rFonts w:ascii="Garamond" w:hAnsi="Garamond"/>
              </w:rPr>
              <w:t>5</w:t>
            </w:r>
          </w:p>
        </w:tc>
      </w:tr>
      <w:tr w:rsidR="009F1B0E" w:rsidRPr="008C5184" w14:paraId="64646953" w14:textId="77777777">
        <w:tc>
          <w:tcPr>
            <w:tcW w:w="1548" w:type="dxa"/>
          </w:tcPr>
          <w:p w14:paraId="4E52CE1B" w14:textId="77777777" w:rsidR="009F1B0E" w:rsidRPr="008C5184" w:rsidRDefault="009F1B0E" w:rsidP="00176D9B">
            <w:pPr>
              <w:rPr>
                <w:rFonts w:ascii="Garamond" w:hAnsi="Garamond"/>
              </w:rPr>
            </w:pPr>
            <w:r w:rsidRPr="008C5184">
              <w:rPr>
                <w:rFonts w:ascii="Garamond" w:hAnsi="Garamond"/>
              </w:rPr>
              <w:t>East</w:t>
            </w:r>
          </w:p>
        </w:tc>
        <w:tc>
          <w:tcPr>
            <w:tcW w:w="1703" w:type="dxa"/>
          </w:tcPr>
          <w:p w14:paraId="59B9C8C2" w14:textId="77777777" w:rsidR="009F1B0E" w:rsidRPr="008C5184" w:rsidRDefault="009F1B0E" w:rsidP="00176D9B">
            <w:pPr>
              <w:jc w:val="center"/>
              <w:rPr>
                <w:rFonts w:ascii="Garamond" w:hAnsi="Garamond"/>
              </w:rPr>
            </w:pPr>
            <w:r w:rsidRPr="008C5184">
              <w:rPr>
                <w:rFonts w:ascii="Garamond" w:hAnsi="Garamond"/>
              </w:rPr>
              <w:t>8</w:t>
            </w:r>
          </w:p>
        </w:tc>
        <w:tc>
          <w:tcPr>
            <w:tcW w:w="1703" w:type="dxa"/>
          </w:tcPr>
          <w:p w14:paraId="4757AA58" w14:textId="77777777" w:rsidR="009F1B0E" w:rsidRPr="008C5184" w:rsidRDefault="009F1B0E" w:rsidP="00176D9B">
            <w:pPr>
              <w:jc w:val="center"/>
              <w:rPr>
                <w:rFonts w:ascii="Garamond" w:hAnsi="Garamond"/>
              </w:rPr>
            </w:pPr>
            <w:r w:rsidRPr="008C5184">
              <w:rPr>
                <w:rFonts w:ascii="Garamond" w:hAnsi="Garamond"/>
              </w:rPr>
              <w:t>5</w:t>
            </w:r>
          </w:p>
        </w:tc>
        <w:tc>
          <w:tcPr>
            <w:tcW w:w="1703" w:type="dxa"/>
          </w:tcPr>
          <w:p w14:paraId="092ED314" w14:textId="77777777" w:rsidR="009F1B0E" w:rsidRPr="008C5184" w:rsidRDefault="009F1B0E" w:rsidP="00176D9B">
            <w:pPr>
              <w:jc w:val="center"/>
              <w:rPr>
                <w:rFonts w:ascii="Garamond" w:hAnsi="Garamond"/>
              </w:rPr>
            </w:pPr>
            <w:r w:rsidRPr="008C5184">
              <w:rPr>
                <w:rFonts w:ascii="Garamond" w:hAnsi="Garamond"/>
              </w:rPr>
              <w:t>2</w:t>
            </w:r>
          </w:p>
        </w:tc>
      </w:tr>
      <w:tr w:rsidR="009F1B0E" w:rsidRPr="008C5184" w14:paraId="7EAB6F55" w14:textId="77777777">
        <w:tc>
          <w:tcPr>
            <w:tcW w:w="1548" w:type="dxa"/>
            <w:tcBorders>
              <w:bottom w:val="single" w:sz="4" w:space="0" w:color="auto"/>
            </w:tcBorders>
          </w:tcPr>
          <w:p w14:paraId="7B2984CB" w14:textId="77777777" w:rsidR="009F1B0E" w:rsidRPr="008C5184" w:rsidRDefault="009F1B0E" w:rsidP="00176D9B">
            <w:pPr>
              <w:rPr>
                <w:rFonts w:ascii="Garamond" w:hAnsi="Garamond"/>
              </w:rPr>
            </w:pPr>
            <w:r w:rsidRPr="008C5184">
              <w:rPr>
                <w:rFonts w:ascii="Garamond" w:hAnsi="Garamond"/>
              </w:rPr>
              <w:t>South</w:t>
            </w:r>
          </w:p>
        </w:tc>
        <w:tc>
          <w:tcPr>
            <w:tcW w:w="1703" w:type="dxa"/>
            <w:tcBorders>
              <w:bottom w:val="single" w:sz="4" w:space="0" w:color="auto"/>
            </w:tcBorders>
          </w:tcPr>
          <w:p w14:paraId="02D85251" w14:textId="77777777" w:rsidR="009F1B0E" w:rsidRPr="008C5184" w:rsidRDefault="009F1B0E" w:rsidP="00176D9B">
            <w:pPr>
              <w:jc w:val="center"/>
              <w:rPr>
                <w:rFonts w:ascii="Garamond" w:hAnsi="Garamond"/>
              </w:rPr>
            </w:pPr>
            <w:r w:rsidRPr="008C5184">
              <w:rPr>
                <w:rFonts w:ascii="Garamond" w:hAnsi="Garamond"/>
              </w:rPr>
              <w:t>8</w:t>
            </w:r>
          </w:p>
        </w:tc>
        <w:tc>
          <w:tcPr>
            <w:tcW w:w="1703" w:type="dxa"/>
            <w:tcBorders>
              <w:bottom w:val="single" w:sz="4" w:space="0" w:color="auto"/>
            </w:tcBorders>
          </w:tcPr>
          <w:p w14:paraId="3FDA9690" w14:textId="77777777" w:rsidR="009F1B0E" w:rsidRPr="008C5184" w:rsidRDefault="009F1B0E" w:rsidP="00176D9B">
            <w:pPr>
              <w:jc w:val="center"/>
              <w:rPr>
                <w:rFonts w:ascii="Garamond" w:hAnsi="Garamond"/>
              </w:rPr>
            </w:pPr>
            <w:r w:rsidRPr="008C5184">
              <w:rPr>
                <w:rFonts w:ascii="Garamond" w:hAnsi="Garamond"/>
              </w:rPr>
              <w:t>5</w:t>
            </w:r>
          </w:p>
        </w:tc>
        <w:tc>
          <w:tcPr>
            <w:tcW w:w="1703" w:type="dxa"/>
            <w:tcBorders>
              <w:bottom w:val="single" w:sz="4" w:space="0" w:color="auto"/>
            </w:tcBorders>
          </w:tcPr>
          <w:p w14:paraId="3FCEE171" w14:textId="77777777" w:rsidR="009F1B0E" w:rsidRPr="008C5184" w:rsidRDefault="009F1B0E" w:rsidP="00176D9B">
            <w:pPr>
              <w:jc w:val="center"/>
              <w:rPr>
                <w:rFonts w:ascii="Garamond" w:hAnsi="Garamond"/>
              </w:rPr>
            </w:pPr>
            <w:r w:rsidRPr="008C5184">
              <w:rPr>
                <w:rFonts w:ascii="Garamond" w:hAnsi="Garamond"/>
              </w:rPr>
              <w:t>5</w:t>
            </w:r>
          </w:p>
        </w:tc>
      </w:tr>
    </w:tbl>
    <w:p w14:paraId="11DB146E" w14:textId="77777777" w:rsidR="009F1B0E" w:rsidRPr="008C5184" w:rsidRDefault="009F1B0E" w:rsidP="005C66FB">
      <w:pPr>
        <w:rPr>
          <w:rFonts w:ascii="Garamond" w:hAnsi="Garamond"/>
        </w:rPr>
      </w:pPr>
    </w:p>
    <w:p w14:paraId="1CAB7FE1" w14:textId="77777777" w:rsidR="009F1B0E" w:rsidRPr="008C5184" w:rsidRDefault="009F1B0E" w:rsidP="005C66FB">
      <w:pPr>
        <w:rPr>
          <w:rFonts w:ascii="Garamond" w:hAnsi="Garamond"/>
        </w:rPr>
      </w:pPr>
    </w:p>
    <w:p w14:paraId="7A558BE3" w14:textId="77777777" w:rsidR="005C66FB" w:rsidRPr="008C5184" w:rsidRDefault="005C66FB" w:rsidP="005C66FB">
      <w:pPr>
        <w:rPr>
          <w:rFonts w:ascii="Garamond" w:hAnsi="Garamond"/>
        </w:rPr>
      </w:pPr>
      <w:r w:rsidRPr="008C5184">
        <w:rPr>
          <w:rFonts w:ascii="Garamond" w:hAnsi="Garamond"/>
        </w:rPr>
        <w:t xml:space="preserve">Each day that a bill spends in transit is a day's worth of interest </w:t>
      </w:r>
      <w:proofErr w:type="spellStart"/>
      <w:r w:rsidRPr="008C5184">
        <w:rPr>
          <w:rFonts w:ascii="Garamond" w:hAnsi="Garamond"/>
        </w:rPr>
        <w:t>CitiSavings</w:t>
      </w:r>
      <w:proofErr w:type="spellEnd"/>
      <w:r w:rsidRPr="008C5184">
        <w:rPr>
          <w:rFonts w:ascii="Garamond" w:hAnsi="Garamond"/>
        </w:rPr>
        <w:t xml:space="preserve"> has lost on the payment received. At a 5% annual rate, the interest lost on an average payment is approximately 10 cents per day. </w:t>
      </w:r>
    </w:p>
    <w:p w14:paraId="3EE489A9" w14:textId="77777777" w:rsidR="009F1B0E" w:rsidRPr="008C5184" w:rsidRDefault="009F1B0E" w:rsidP="005C66FB">
      <w:pPr>
        <w:rPr>
          <w:rFonts w:ascii="Garamond" w:hAnsi="Garamond"/>
        </w:rPr>
      </w:pPr>
    </w:p>
    <w:p w14:paraId="6081FE85" w14:textId="77777777" w:rsidR="005C66FB" w:rsidRPr="008C5184" w:rsidRDefault="005C66FB" w:rsidP="005C66FB">
      <w:pPr>
        <w:rPr>
          <w:rFonts w:ascii="Garamond" w:hAnsi="Garamond"/>
        </w:rPr>
      </w:pPr>
      <w:proofErr w:type="spellStart"/>
      <w:r w:rsidRPr="008C5184">
        <w:rPr>
          <w:rFonts w:ascii="Garamond" w:hAnsi="Garamond"/>
        </w:rPr>
        <w:t>CitiSavings</w:t>
      </w:r>
      <w:proofErr w:type="spellEnd"/>
      <w:r w:rsidRPr="008C5184">
        <w:rPr>
          <w:rFonts w:ascii="Garamond" w:hAnsi="Garamond"/>
        </w:rPr>
        <w:t xml:space="preserve"> has formulated a linear program (LP) to help it determine to which processing center customers from the various regions should mail their payments. </w:t>
      </w:r>
      <w:proofErr w:type="spellStart"/>
      <w:r w:rsidRPr="008C5184">
        <w:rPr>
          <w:rFonts w:ascii="Garamond" w:hAnsi="Garamond"/>
        </w:rPr>
        <w:t>CitiSavings</w:t>
      </w:r>
      <w:proofErr w:type="spellEnd"/>
      <w:r w:rsidRPr="008C5184">
        <w:rPr>
          <w:rFonts w:ascii="Garamond" w:hAnsi="Garamond"/>
        </w:rPr>
        <w:t xml:space="preserve"> would like to minimize the interest income lost due to transit times of the payments. The model they have formulated is as follows: </w:t>
      </w:r>
    </w:p>
    <w:p w14:paraId="760E2442" w14:textId="77777777" w:rsidR="009F1B0E" w:rsidRPr="008C5184" w:rsidRDefault="009F1B0E" w:rsidP="005C66FB">
      <w:pPr>
        <w:rPr>
          <w:rFonts w:ascii="Garamond" w:hAnsi="Garamond"/>
        </w:rPr>
      </w:pPr>
    </w:p>
    <w:p w14:paraId="1791E00E" w14:textId="77777777" w:rsidR="005C66FB" w:rsidRPr="008C5184" w:rsidRDefault="001D6368" w:rsidP="005C66FB">
      <w:pPr>
        <w:rPr>
          <w:rFonts w:ascii="Garamond" w:hAnsi="Garamond"/>
        </w:rPr>
      </w:pPr>
      <w:r w:rsidRPr="008C5184">
        <w:rPr>
          <w:rFonts w:ascii="Garamond" w:hAnsi="Garamond"/>
        </w:rPr>
        <w:br w:type="page"/>
      </w:r>
      <w:proofErr w:type="spellStart"/>
      <w:r w:rsidR="009F1B0E" w:rsidRPr="008C5184">
        <w:rPr>
          <w:rFonts w:ascii="Garamond" w:hAnsi="Garamond"/>
        </w:rPr>
        <w:lastRenderedPageBreak/>
        <w:t>X</w:t>
      </w:r>
      <w:r w:rsidR="009F1B0E" w:rsidRPr="008C5184">
        <w:rPr>
          <w:rFonts w:ascii="Garamond" w:hAnsi="Garamond"/>
          <w:vertAlign w:val="subscript"/>
        </w:rPr>
        <w:t>i</w:t>
      </w:r>
      <w:r w:rsidR="005C66FB" w:rsidRPr="008C5184">
        <w:rPr>
          <w:rFonts w:ascii="Garamond" w:hAnsi="Garamond"/>
          <w:vertAlign w:val="subscript"/>
        </w:rPr>
        <w:t>j</w:t>
      </w:r>
      <w:proofErr w:type="spellEnd"/>
      <w:r w:rsidR="005C66FB" w:rsidRPr="008C5184">
        <w:rPr>
          <w:rFonts w:ascii="Garamond" w:hAnsi="Garamond"/>
        </w:rPr>
        <w:t xml:space="preserve"> = number of bills to be mailed from region </w:t>
      </w:r>
      <w:proofErr w:type="spellStart"/>
      <w:r w:rsidR="005C66FB" w:rsidRPr="008C5184">
        <w:rPr>
          <w:rFonts w:ascii="Garamond" w:hAnsi="Garamond"/>
        </w:rPr>
        <w:t>i</w:t>
      </w:r>
      <w:proofErr w:type="spellEnd"/>
      <w:r w:rsidR="00081AD2" w:rsidRPr="008C5184">
        <w:rPr>
          <w:rFonts w:ascii="Garamond" w:hAnsi="Garamond"/>
        </w:rPr>
        <w:t xml:space="preserve"> </w:t>
      </w:r>
      <w:r w:rsidR="005C66FB" w:rsidRPr="008C5184">
        <w:rPr>
          <w:rFonts w:ascii="Garamond" w:hAnsi="Garamond"/>
        </w:rPr>
        <w:t xml:space="preserve">to processing center j each day </w:t>
      </w:r>
    </w:p>
    <w:p w14:paraId="524D381A" w14:textId="77777777" w:rsidR="005C66FB" w:rsidRPr="008C5184" w:rsidRDefault="00081AD2" w:rsidP="005C66FB">
      <w:pPr>
        <w:rPr>
          <w:rFonts w:ascii="Garamond" w:hAnsi="Garamond"/>
        </w:rPr>
      </w:pPr>
      <w:r w:rsidRPr="008C5184">
        <w:rPr>
          <w:rFonts w:ascii="Garamond" w:hAnsi="Garamond"/>
        </w:rPr>
        <w:tab/>
        <w:t xml:space="preserve">Min </w:t>
      </w:r>
      <w:r w:rsidRPr="008C5184">
        <w:rPr>
          <w:rFonts w:ascii="Garamond" w:hAnsi="Garamond"/>
        </w:rPr>
        <w:tab/>
        <w:t>2 X</w:t>
      </w:r>
      <w:r w:rsidRPr="008C5184">
        <w:rPr>
          <w:rFonts w:ascii="Garamond" w:hAnsi="Garamond"/>
          <w:vertAlign w:val="subscript"/>
        </w:rPr>
        <w:t>WL</w:t>
      </w:r>
      <w:r w:rsidR="005C66FB" w:rsidRPr="008C5184">
        <w:rPr>
          <w:rFonts w:ascii="Garamond" w:hAnsi="Garamond"/>
        </w:rPr>
        <w:t xml:space="preserve"> + 6 </w:t>
      </w:r>
      <w:proofErr w:type="spellStart"/>
      <w:r w:rsidR="005C66FB" w:rsidRPr="008C5184">
        <w:rPr>
          <w:rFonts w:ascii="Garamond" w:hAnsi="Garamond"/>
        </w:rPr>
        <w:t>Xwc</w:t>
      </w:r>
      <w:proofErr w:type="spellEnd"/>
      <w:r w:rsidR="005C66FB" w:rsidRPr="008C5184">
        <w:rPr>
          <w:rFonts w:ascii="Garamond" w:hAnsi="Garamond"/>
        </w:rPr>
        <w:t xml:space="preserve"> + 8 X</w:t>
      </w:r>
      <w:r w:rsidR="005C66FB" w:rsidRPr="008C5184">
        <w:rPr>
          <w:rFonts w:ascii="Garamond" w:hAnsi="Garamond"/>
          <w:vertAlign w:val="subscript"/>
        </w:rPr>
        <w:t>WN</w:t>
      </w:r>
      <w:r w:rsidRPr="008C5184">
        <w:rPr>
          <w:rFonts w:ascii="Garamond" w:hAnsi="Garamond"/>
        </w:rPr>
        <w:t xml:space="preserve"> + 6 X</w:t>
      </w:r>
      <w:r w:rsidRPr="008C5184">
        <w:rPr>
          <w:rFonts w:ascii="Garamond" w:hAnsi="Garamond"/>
          <w:vertAlign w:val="subscript"/>
        </w:rPr>
        <w:t>ML</w:t>
      </w:r>
      <w:r w:rsidR="005C66FB" w:rsidRPr="008C5184">
        <w:rPr>
          <w:rFonts w:ascii="Garamond" w:hAnsi="Garamond"/>
        </w:rPr>
        <w:t xml:space="preserve"> + 2 X</w:t>
      </w:r>
      <w:r w:rsidR="005C66FB" w:rsidRPr="008C5184">
        <w:rPr>
          <w:rFonts w:ascii="Garamond" w:hAnsi="Garamond"/>
          <w:vertAlign w:val="subscript"/>
        </w:rPr>
        <w:t>MC</w:t>
      </w:r>
      <w:r w:rsidR="005C66FB" w:rsidRPr="008C5184">
        <w:rPr>
          <w:rFonts w:ascii="Garamond" w:hAnsi="Garamond"/>
        </w:rPr>
        <w:t xml:space="preserve"> + 5 X</w:t>
      </w:r>
      <w:r w:rsidR="005C66FB" w:rsidRPr="008C5184">
        <w:rPr>
          <w:rFonts w:ascii="Garamond" w:hAnsi="Garamond"/>
          <w:vertAlign w:val="subscript"/>
        </w:rPr>
        <w:t>MN</w:t>
      </w:r>
      <w:r w:rsidR="005C66FB" w:rsidRPr="008C5184">
        <w:rPr>
          <w:rFonts w:ascii="Garamond" w:hAnsi="Garamond"/>
        </w:rPr>
        <w:t xml:space="preserve"> + </w:t>
      </w:r>
    </w:p>
    <w:p w14:paraId="776E0E11" w14:textId="77777777" w:rsidR="005C66FB" w:rsidRPr="008C5184" w:rsidRDefault="005C66FB" w:rsidP="00081AD2">
      <w:pPr>
        <w:ind w:left="720" w:firstLine="720"/>
        <w:rPr>
          <w:rFonts w:ascii="Garamond" w:hAnsi="Garamond"/>
        </w:rPr>
      </w:pPr>
      <w:r w:rsidRPr="008C5184">
        <w:rPr>
          <w:rFonts w:ascii="Garamond" w:hAnsi="Garamond"/>
        </w:rPr>
        <w:t>8 X</w:t>
      </w:r>
      <w:r w:rsidRPr="008C5184">
        <w:rPr>
          <w:rFonts w:ascii="Garamond" w:hAnsi="Garamond"/>
          <w:vertAlign w:val="subscript"/>
        </w:rPr>
        <w:t>EL</w:t>
      </w:r>
      <w:r w:rsidRPr="008C5184">
        <w:rPr>
          <w:rFonts w:ascii="Garamond" w:hAnsi="Garamond"/>
        </w:rPr>
        <w:t xml:space="preserve"> + 5 X</w:t>
      </w:r>
      <w:r w:rsidRPr="008C5184">
        <w:rPr>
          <w:rFonts w:ascii="Garamond" w:hAnsi="Garamond"/>
          <w:vertAlign w:val="subscript"/>
        </w:rPr>
        <w:t>EC</w:t>
      </w:r>
      <w:r w:rsidRPr="008C5184">
        <w:rPr>
          <w:rFonts w:ascii="Garamond" w:hAnsi="Garamond"/>
        </w:rPr>
        <w:t xml:space="preserve"> + 2 X</w:t>
      </w:r>
      <w:r w:rsidRPr="008C5184">
        <w:rPr>
          <w:rFonts w:ascii="Garamond" w:hAnsi="Garamond"/>
          <w:vertAlign w:val="subscript"/>
        </w:rPr>
        <w:t>EN</w:t>
      </w:r>
      <w:r w:rsidRPr="008C5184">
        <w:rPr>
          <w:rFonts w:ascii="Garamond" w:hAnsi="Garamond"/>
        </w:rPr>
        <w:t xml:space="preserve"> + 8 X</w:t>
      </w:r>
      <w:r w:rsidRPr="008C5184">
        <w:rPr>
          <w:rFonts w:ascii="Garamond" w:hAnsi="Garamond"/>
          <w:vertAlign w:val="subscript"/>
        </w:rPr>
        <w:t>SL</w:t>
      </w:r>
      <w:r w:rsidRPr="008C5184">
        <w:rPr>
          <w:rFonts w:ascii="Garamond" w:hAnsi="Garamond"/>
        </w:rPr>
        <w:t xml:space="preserve"> + 5 </w:t>
      </w:r>
      <w:proofErr w:type="spellStart"/>
      <w:r w:rsidRPr="008C5184">
        <w:rPr>
          <w:rFonts w:ascii="Garamond" w:hAnsi="Garamond"/>
        </w:rPr>
        <w:t>Xsc</w:t>
      </w:r>
      <w:proofErr w:type="spellEnd"/>
      <w:r w:rsidRPr="008C5184">
        <w:rPr>
          <w:rFonts w:ascii="Garamond" w:hAnsi="Garamond"/>
        </w:rPr>
        <w:t xml:space="preserve"> + 5 X</w:t>
      </w:r>
      <w:r w:rsidRPr="008C5184">
        <w:rPr>
          <w:rFonts w:ascii="Garamond" w:hAnsi="Garamond"/>
          <w:vertAlign w:val="subscript"/>
        </w:rPr>
        <w:t>SN</w:t>
      </w:r>
      <w:r w:rsidRPr="008C5184">
        <w:rPr>
          <w:rFonts w:ascii="Garamond" w:hAnsi="Garamond"/>
        </w:rPr>
        <w:t xml:space="preserve"> </w:t>
      </w:r>
    </w:p>
    <w:p w14:paraId="541E8D19" w14:textId="77777777" w:rsidR="005C66FB" w:rsidRPr="008218B6" w:rsidRDefault="005C66FB" w:rsidP="005C66FB">
      <w:pPr>
        <w:rPr>
          <w:rFonts w:ascii="Garamond" w:hAnsi="Garamond"/>
          <w:lang w:val="es-CL"/>
        </w:rPr>
      </w:pPr>
      <w:r w:rsidRPr="008218B6">
        <w:rPr>
          <w:rFonts w:ascii="Garamond" w:hAnsi="Garamond"/>
          <w:lang w:val="es-CL"/>
        </w:rPr>
        <w:t xml:space="preserve">s.t. </w:t>
      </w:r>
    </w:p>
    <w:p w14:paraId="3317D9B7" w14:textId="77777777" w:rsidR="005C66FB" w:rsidRPr="008218B6" w:rsidRDefault="005C66FB" w:rsidP="005C66FB">
      <w:pPr>
        <w:rPr>
          <w:rFonts w:ascii="Garamond" w:hAnsi="Garamond"/>
          <w:lang w:val="es-CL"/>
        </w:rPr>
      </w:pPr>
      <w:r w:rsidRPr="008218B6">
        <w:rPr>
          <w:rFonts w:ascii="Garamond" w:hAnsi="Garamond"/>
          <w:lang w:val="es-CL"/>
        </w:rPr>
        <w:t xml:space="preserve"> </w:t>
      </w:r>
    </w:p>
    <w:p w14:paraId="35080EF5" w14:textId="77777777" w:rsidR="005C66FB" w:rsidRPr="008218B6" w:rsidRDefault="005C66FB" w:rsidP="005C66FB">
      <w:pPr>
        <w:rPr>
          <w:rFonts w:ascii="Garamond" w:hAnsi="Garamond"/>
          <w:lang w:val="es-CL"/>
        </w:rPr>
      </w:pPr>
      <w:r w:rsidRPr="008218B6">
        <w:rPr>
          <w:rFonts w:ascii="Garamond" w:hAnsi="Garamond"/>
          <w:lang w:val="es-CL"/>
        </w:rPr>
        <w:t xml:space="preserve"> </w:t>
      </w:r>
    </w:p>
    <w:p w14:paraId="11329FCE" w14:textId="77777777" w:rsidR="005C66FB" w:rsidRPr="008218B6" w:rsidRDefault="00081AD2" w:rsidP="009710D9">
      <w:pPr>
        <w:ind w:firstLine="720"/>
        <w:rPr>
          <w:rFonts w:ascii="Garamond" w:hAnsi="Garamond"/>
          <w:lang w:val="es-CL"/>
        </w:rPr>
      </w:pPr>
      <w:r w:rsidRPr="008218B6">
        <w:rPr>
          <w:rFonts w:ascii="Garamond" w:hAnsi="Garamond"/>
          <w:lang w:val="es-CL"/>
        </w:rPr>
        <w:t>X</w:t>
      </w:r>
      <w:r w:rsidRPr="008218B6">
        <w:rPr>
          <w:rFonts w:ascii="Garamond" w:hAnsi="Garamond"/>
          <w:vertAlign w:val="subscript"/>
          <w:lang w:val="es-CL"/>
        </w:rPr>
        <w:t>WL</w:t>
      </w:r>
      <w:r w:rsidR="005C66FB" w:rsidRPr="008218B6">
        <w:rPr>
          <w:rFonts w:ascii="Garamond" w:hAnsi="Garamond"/>
          <w:lang w:val="es-CL"/>
        </w:rPr>
        <w:t xml:space="preserve"> </w:t>
      </w:r>
      <w:r w:rsidR="009710D9" w:rsidRPr="008218B6">
        <w:rPr>
          <w:rFonts w:ascii="Garamond" w:hAnsi="Garamond"/>
          <w:lang w:val="es-CL"/>
        </w:rPr>
        <w:t xml:space="preserve"> </w:t>
      </w:r>
      <w:r w:rsidRPr="008218B6">
        <w:rPr>
          <w:rFonts w:ascii="Garamond" w:hAnsi="Garamond"/>
          <w:lang w:val="es-CL"/>
        </w:rPr>
        <w:t>+</w:t>
      </w:r>
      <w:r w:rsidR="009710D9" w:rsidRPr="008218B6">
        <w:rPr>
          <w:rFonts w:ascii="Garamond" w:hAnsi="Garamond"/>
          <w:lang w:val="es-CL"/>
        </w:rPr>
        <w:t xml:space="preserve"> </w:t>
      </w:r>
      <w:r w:rsidRPr="008218B6">
        <w:rPr>
          <w:rFonts w:ascii="Garamond" w:hAnsi="Garamond"/>
          <w:lang w:val="es-CL"/>
        </w:rPr>
        <w:t xml:space="preserve"> </w:t>
      </w:r>
      <w:r w:rsidR="005C66FB" w:rsidRPr="008218B6">
        <w:rPr>
          <w:rFonts w:ascii="Garamond" w:hAnsi="Garamond"/>
          <w:lang w:val="es-CL"/>
        </w:rPr>
        <w:t>X</w:t>
      </w:r>
      <w:r w:rsidR="005C66FB" w:rsidRPr="008218B6">
        <w:rPr>
          <w:rFonts w:ascii="Garamond" w:hAnsi="Garamond"/>
          <w:vertAlign w:val="subscript"/>
          <w:lang w:val="es-CL"/>
        </w:rPr>
        <w:t>ML</w:t>
      </w:r>
      <w:r w:rsidR="005C66FB" w:rsidRPr="008218B6">
        <w:rPr>
          <w:rFonts w:ascii="Garamond" w:hAnsi="Garamond"/>
          <w:lang w:val="es-CL"/>
        </w:rPr>
        <w:t xml:space="preserve"> </w:t>
      </w:r>
      <w:r w:rsidR="009710D9" w:rsidRPr="008218B6">
        <w:rPr>
          <w:rFonts w:ascii="Garamond" w:hAnsi="Garamond"/>
          <w:lang w:val="es-CL"/>
        </w:rPr>
        <w:t xml:space="preserve"> </w:t>
      </w:r>
      <w:r w:rsidR="005C66FB" w:rsidRPr="008218B6">
        <w:rPr>
          <w:rFonts w:ascii="Garamond" w:hAnsi="Garamond"/>
          <w:lang w:val="es-CL"/>
        </w:rPr>
        <w:t>+</w:t>
      </w:r>
      <w:r w:rsidR="009710D9" w:rsidRPr="008218B6">
        <w:rPr>
          <w:rFonts w:ascii="Garamond" w:hAnsi="Garamond"/>
          <w:lang w:val="es-CL"/>
        </w:rPr>
        <w:t xml:space="preserve"> </w:t>
      </w:r>
      <w:r w:rsidR="005C66FB" w:rsidRPr="008218B6">
        <w:rPr>
          <w:rFonts w:ascii="Garamond" w:hAnsi="Garamond"/>
          <w:lang w:val="es-CL"/>
        </w:rPr>
        <w:t>X</w:t>
      </w:r>
      <w:r w:rsidRPr="008218B6">
        <w:rPr>
          <w:rFonts w:ascii="Garamond" w:hAnsi="Garamond"/>
          <w:vertAlign w:val="subscript"/>
          <w:lang w:val="es-CL"/>
        </w:rPr>
        <w:t>EL</w:t>
      </w:r>
      <w:r w:rsidR="005C66FB" w:rsidRPr="008218B6">
        <w:rPr>
          <w:rFonts w:ascii="Garamond" w:hAnsi="Garamond"/>
          <w:lang w:val="es-CL"/>
        </w:rPr>
        <w:t xml:space="preserve"> </w:t>
      </w:r>
      <w:r w:rsidR="009710D9" w:rsidRPr="008218B6">
        <w:rPr>
          <w:rFonts w:ascii="Garamond" w:hAnsi="Garamond"/>
          <w:lang w:val="es-CL"/>
        </w:rPr>
        <w:t xml:space="preserve"> </w:t>
      </w:r>
      <w:r w:rsidR="005C66FB" w:rsidRPr="008218B6">
        <w:rPr>
          <w:rFonts w:ascii="Garamond" w:hAnsi="Garamond"/>
          <w:lang w:val="es-CL"/>
        </w:rPr>
        <w:t>+</w:t>
      </w:r>
      <w:r w:rsidR="009710D9" w:rsidRPr="008218B6">
        <w:rPr>
          <w:rFonts w:ascii="Garamond" w:hAnsi="Garamond"/>
          <w:lang w:val="es-CL"/>
        </w:rPr>
        <w:t xml:space="preserve"> </w:t>
      </w:r>
      <w:r w:rsidR="005C66FB" w:rsidRPr="008218B6">
        <w:rPr>
          <w:rFonts w:ascii="Garamond" w:hAnsi="Garamond"/>
          <w:lang w:val="es-CL"/>
        </w:rPr>
        <w:t>X</w:t>
      </w:r>
      <w:r w:rsidRPr="008218B6">
        <w:rPr>
          <w:rFonts w:ascii="Garamond" w:hAnsi="Garamond"/>
          <w:vertAlign w:val="subscript"/>
          <w:lang w:val="es-CL"/>
        </w:rPr>
        <w:t>SL</w:t>
      </w:r>
      <w:r w:rsidRPr="008218B6">
        <w:rPr>
          <w:rFonts w:ascii="Garamond" w:hAnsi="Garamond"/>
          <w:lang w:val="es-CL"/>
        </w:rPr>
        <w:t xml:space="preserve"> </w:t>
      </w:r>
      <w:r w:rsidR="009710D9" w:rsidRPr="008218B6">
        <w:rPr>
          <w:rFonts w:ascii="Garamond" w:hAnsi="Garamond"/>
          <w:lang w:val="es-CL"/>
        </w:rPr>
        <w:tab/>
      </w:r>
      <w:r w:rsidRPr="008218B6">
        <w:rPr>
          <w:rFonts w:ascii="Garamond" w:hAnsi="Garamond"/>
          <w:lang w:val="es-CL"/>
        </w:rPr>
        <w:t>≤</w:t>
      </w:r>
      <w:r w:rsidR="00176D9B" w:rsidRPr="008218B6">
        <w:rPr>
          <w:rFonts w:ascii="Garamond" w:hAnsi="Garamond"/>
          <w:lang w:val="es-CL"/>
        </w:rPr>
        <w:tab/>
        <w:t>60,000</w:t>
      </w:r>
      <w:r w:rsidR="005C66FB" w:rsidRPr="008218B6">
        <w:rPr>
          <w:rFonts w:ascii="Garamond" w:hAnsi="Garamond"/>
          <w:lang w:val="es-CL"/>
        </w:rPr>
        <w:t xml:space="preserve"> </w:t>
      </w:r>
      <w:r w:rsidR="00176D9B" w:rsidRPr="008218B6">
        <w:rPr>
          <w:rFonts w:ascii="Garamond" w:hAnsi="Garamond"/>
          <w:lang w:val="es-CL"/>
        </w:rPr>
        <w:tab/>
      </w:r>
      <w:r w:rsidR="001D6368" w:rsidRPr="008218B6">
        <w:rPr>
          <w:rFonts w:ascii="Garamond" w:hAnsi="Garamond"/>
          <w:lang w:val="es-CL"/>
        </w:rPr>
        <w:tab/>
      </w:r>
      <w:r w:rsidR="00176D9B" w:rsidRPr="008218B6">
        <w:rPr>
          <w:rFonts w:ascii="Garamond" w:hAnsi="Garamond"/>
          <w:lang w:val="es-CL"/>
        </w:rPr>
        <w:t>(Los Angeles capacity)</w:t>
      </w:r>
    </w:p>
    <w:p w14:paraId="5E294A4C" w14:textId="77777777" w:rsidR="005C66FB" w:rsidRPr="008C5184" w:rsidRDefault="005C66FB" w:rsidP="009710D9">
      <w:pPr>
        <w:ind w:firstLine="720"/>
        <w:rPr>
          <w:rFonts w:ascii="Garamond" w:hAnsi="Garamond"/>
        </w:rPr>
      </w:pPr>
      <w:proofErr w:type="spellStart"/>
      <w:r w:rsidRPr="008C5184">
        <w:rPr>
          <w:rFonts w:ascii="Garamond" w:hAnsi="Garamond"/>
        </w:rPr>
        <w:t>Xwc</w:t>
      </w:r>
      <w:proofErr w:type="spellEnd"/>
      <w:r w:rsidRPr="008C5184">
        <w:rPr>
          <w:rFonts w:ascii="Garamond" w:hAnsi="Garamond"/>
        </w:rPr>
        <w:t xml:space="preserve"> </w:t>
      </w:r>
      <w:r w:rsidR="009710D9" w:rsidRPr="008C5184">
        <w:rPr>
          <w:rFonts w:ascii="Garamond" w:hAnsi="Garamond"/>
        </w:rPr>
        <w:t xml:space="preserve"> </w:t>
      </w:r>
      <w:r w:rsidRPr="008C5184">
        <w:rPr>
          <w:rFonts w:ascii="Garamond" w:hAnsi="Garamond"/>
        </w:rPr>
        <w:t>+</w:t>
      </w:r>
      <w:r w:rsidR="009710D9" w:rsidRPr="008C5184">
        <w:rPr>
          <w:rFonts w:ascii="Garamond" w:hAnsi="Garamond"/>
        </w:rPr>
        <w:t xml:space="preserve"> </w:t>
      </w:r>
      <w:r w:rsidRPr="008C5184">
        <w:rPr>
          <w:rFonts w:ascii="Garamond" w:hAnsi="Garamond"/>
        </w:rPr>
        <w:t>X</w:t>
      </w:r>
      <w:r w:rsidRPr="008C5184">
        <w:rPr>
          <w:rFonts w:ascii="Garamond" w:hAnsi="Garamond"/>
          <w:vertAlign w:val="subscript"/>
        </w:rPr>
        <w:t>MC</w:t>
      </w:r>
      <w:r w:rsidRPr="008C5184">
        <w:rPr>
          <w:rFonts w:ascii="Garamond" w:hAnsi="Garamond"/>
        </w:rPr>
        <w:t xml:space="preserve"> </w:t>
      </w:r>
      <w:r w:rsidR="009710D9" w:rsidRPr="008C5184">
        <w:rPr>
          <w:rFonts w:ascii="Garamond" w:hAnsi="Garamond"/>
        </w:rPr>
        <w:t xml:space="preserve"> </w:t>
      </w:r>
      <w:r w:rsidRPr="008C5184">
        <w:rPr>
          <w:rFonts w:ascii="Garamond" w:hAnsi="Garamond"/>
        </w:rPr>
        <w:t>+</w:t>
      </w:r>
      <w:r w:rsidR="009710D9" w:rsidRPr="008C5184">
        <w:rPr>
          <w:rFonts w:ascii="Garamond" w:hAnsi="Garamond"/>
        </w:rPr>
        <w:t xml:space="preserve"> </w:t>
      </w:r>
      <w:r w:rsidRPr="008C5184">
        <w:rPr>
          <w:rFonts w:ascii="Garamond" w:hAnsi="Garamond"/>
        </w:rPr>
        <w:t>X</w:t>
      </w:r>
      <w:r w:rsidRPr="008C5184">
        <w:rPr>
          <w:rFonts w:ascii="Garamond" w:hAnsi="Garamond"/>
          <w:vertAlign w:val="subscript"/>
        </w:rPr>
        <w:t>EC</w:t>
      </w:r>
      <w:r w:rsidRPr="008C5184">
        <w:rPr>
          <w:rFonts w:ascii="Garamond" w:hAnsi="Garamond"/>
        </w:rPr>
        <w:t xml:space="preserve"> </w:t>
      </w:r>
      <w:r w:rsidR="009710D9" w:rsidRPr="008C5184">
        <w:rPr>
          <w:rFonts w:ascii="Garamond" w:hAnsi="Garamond"/>
        </w:rPr>
        <w:t xml:space="preserve"> </w:t>
      </w:r>
      <w:r w:rsidRPr="008C5184">
        <w:rPr>
          <w:rFonts w:ascii="Garamond" w:hAnsi="Garamond"/>
        </w:rPr>
        <w:t>+</w:t>
      </w:r>
      <w:r w:rsidR="009710D9" w:rsidRPr="008C5184">
        <w:rPr>
          <w:rFonts w:ascii="Garamond" w:hAnsi="Garamond"/>
        </w:rPr>
        <w:t xml:space="preserve"> </w:t>
      </w:r>
      <w:proofErr w:type="spellStart"/>
      <w:r w:rsidRPr="008C5184">
        <w:rPr>
          <w:rFonts w:ascii="Garamond" w:hAnsi="Garamond"/>
        </w:rPr>
        <w:t>Xsc</w:t>
      </w:r>
      <w:proofErr w:type="spellEnd"/>
      <w:r w:rsidRPr="008C5184">
        <w:rPr>
          <w:rFonts w:ascii="Garamond" w:hAnsi="Garamond"/>
        </w:rPr>
        <w:t xml:space="preserve"> </w:t>
      </w:r>
      <w:r w:rsidR="009710D9" w:rsidRPr="008C5184">
        <w:rPr>
          <w:rFonts w:ascii="Garamond" w:hAnsi="Garamond"/>
        </w:rPr>
        <w:tab/>
      </w:r>
      <w:r w:rsidR="00176D9B" w:rsidRPr="008C5184">
        <w:rPr>
          <w:rFonts w:ascii="Garamond" w:hAnsi="Garamond"/>
        </w:rPr>
        <w:t>≤</w:t>
      </w:r>
      <w:r w:rsidR="00176D9B" w:rsidRPr="008C5184">
        <w:rPr>
          <w:rFonts w:ascii="Garamond" w:hAnsi="Garamond"/>
        </w:rPr>
        <w:tab/>
        <w:t>105,000</w:t>
      </w:r>
      <w:r w:rsidR="00176D9B" w:rsidRPr="008C5184">
        <w:rPr>
          <w:rFonts w:ascii="Garamond" w:hAnsi="Garamond"/>
        </w:rPr>
        <w:tab/>
        <w:t>(Chicago capacity)</w:t>
      </w:r>
    </w:p>
    <w:p w14:paraId="711422BE" w14:textId="77777777" w:rsidR="00176D9B" w:rsidRPr="008C5184" w:rsidRDefault="005C66FB" w:rsidP="009710D9">
      <w:pPr>
        <w:ind w:firstLine="720"/>
        <w:rPr>
          <w:rFonts w:ascii="Garamond" w:hAnsi="Garamond"/>
        </w:rPr>
      </w:pPr>
      <w:r w:rsidRPr="008C5184">
        <w:rPr>
          <w:rFonts w:ascii="Garamond" w:hAnsi="Garamond"/>
        </w:rPr>
        <w:t>X</w:t>
      </w:r>
      <w:r w:rsidRPr="008C5184">
        <w:rPr>
          <w:rFonts w:ascii="Garamond" w:hAnsi="Garamond"/>
          <w:vertAlign w:val="subscript"/>
        </w:rPr>
        <w:t>WN</w:t>
      </w:r>
      <w:r w:rsidRPr="008C5184">
        <w:rPr>
          <w:rFonts w:ascii="Garamond" w:hAnsi="Garamond"/>
        </w:rPr>
        <w:t xml:space="preserve"> </w:t>
      </w:r>
      <w:r w:rsidR="009710D9" w:rsidRPr="008C5184">
        <w:rPr>
          <w:rFonts w:ascii="Garamond" w:hAnsi="Garamond"/>
        </w:rPr>
        <w:t xml:space="preserve"> </w:t>
      </w:r>
      <w:r w:rsidRPr="008C5184">
        <w:rPr>
          <w:rFonts w:ascii="Garamond" w:hAnsi="Garamond"/>
        </w:rPr>
        <w:t>+</w:t>
      </w:r>
      <w:r w:rsidR="009710D9" w:rsidRPr="008C5184">
        <w:rPr>
          <w:rFonts w:ascii="Garamond" w:hAnsi="Garamond"/>
        </w:rPr>
        <w:t xml:space="preserve"> </w:t>
      </w:r>
      <w:r w:rsidRPr="008C5184">
        <w:rPr>
          <w:rFonts w:ascii="Garamond" w:hAnsi="Garamond"/>
        </w:rPr>
        <w:t>X</w:t>
      </w:r>
      <w:r w:rsidRPr="008C5184">
        <w:rPr>
          <w:rFonts w:ascii="Garamond" w:hAnsi="Garamond"/>
          <w:vertAlign w:val="subscript"/>
        </w:rPr>
        <w:t>MN</w:t>
      </w:r>
      <w:r w:rsidRPr="008C5184">
        <w:rPr>
          <w:rFonts w:ascii="Garamond" w:hAnsi="Garamond"/>
        </w:rPr>
        <w:t xml:space="preserve"> </w:t>
      </w:r>
      <w:r w:rsidR="009710D9" w:rsidRPr="008C5184">
        <w:rPr>
          <w:rFonts w:ascii="Garamond" w:hAnsi="Garamond"/>
        </w:rPr>
        <w:t xml:space="preserve"> </w:t>
      </w:r>
      <w:r w:rsidRPr="008C5184">
        <w:rPr>
          <w:rFonts w:ascii="Garamond" w:hAnsi="Garamond"/>
        </w:rPr>
        <w:t>+</w:t>
      </w:r>
      <w:r w:rsidR="009710D9" w:rsidRPr="008C5184">
        <w:rPr>
          <w:rFonts w:ascii="Garamond" w:hAnsi="Garamond"/>
        </w:rPr>
        <w:t xml:space="preserve"> </w:t>
      </w:r>
      <w:r w:rsidRPr="008C5184">
        <w:rPr>
          <w:rFonts w:ascii="Garamond" w:hAnsi="Garamond"/>
        </w:rPr>
        <w:t>X</w:t>
      </w:r>
      <w:r w:rsidRPr="008C5184">
        <w:rPr>
          <w:rFonts w:ascii="Garamond" w:hAnsi="Garamond"/>
          <w:vertAlign w:val="subscript"/>
        </w:rPr>
        <w:t>EN</w:t>
      </w:r>
      <w:r w:rsidRPr="008C5184">
        <w:rPr>
          <w:rFonts w:ascii="Garamond" w:hAnsi="Garamond"/>
        </w:rPr>
        <w:t xml:space="preserve"> </w:t>
      </w:r>
      <w:r w:rsidR="009710D9" w:rsidRPr="008C5184">
        <w:rPr>
          <w:rFonts w:ascii="Garamond" w:hAnsi="Garamond"/>
        </w:rPr>
        <w:t xml:space="preserve"> </w:t>
      </w:r>
      <w:r w:rsidRPr="008C5184">
        <w:rPr>
          <w:rFonts w:ascii="Garamond" w:hAnsi="Garamond"/>
        </w:rPr>
        <w:t>+</w:t>
      </w:r>
      <w:r w:rsidR="009710D9" w:rsidRPr="008C5184">
        <w:rPr>
          <w:rFonts w:ascii="Garamond" w:hAnsi="Garamond"/>
        </w:rPr>
        <w:t xml:space="preserve"> </w:t>
      </w:r>
      <w:r w:rsidRPr="008C5184">
        <w:rPr>
          <w:rFonts w:ascii="Garamond" w:hAnsi="Garamond"/>
        </w:rPr>
        <w:t>X</w:t>
      </w:r>
      <w:r w:rsidRPr="008C5184">
        <w:rPr>
          <w:rFonts w:ascii="Garamond" w:hAnsi="Garamond"/>
          <w:vertAlign w:val="subscript"/>
        </w:rPr>
        <w:t>SN</w:t>
      </w:r>
      <w:r w:rsidRPr="008C5184">
        <w:rPr>
          <w:rFonts w:ascii="Garamond" w:hAnsi="Garamond"/>
        </w:rPr>
        <w:t xml:space="preserve"> </w:t>
      </w:r>
      <w:r w:rsidR="009710D9" w:rsidRPr="008C5184">
        <w:rPr>
          <w:rFonts w:ascii="Garamond" w:hAnsi="Garamond"/>
        </w:rPr>
        <w:tab/>
      </w:r>
      <w:r w:rsidR="00176D9B" w:rsidRPr="008C5184">
        <w:rPr>
          <w:rFonts w:ascii="Garamond" w:hAnsi="Garamond"/>
        </w:rPr>
        <w:t>≤</w:t>
      </w:r>
      <w:r w:rsidR="00176D9B" w:rsidRPr="008C5184">
        <w:rPr>
          <w:rFonts w:ascii="Garamond" w:hAnsi="Garamond"/>
        </w:rPr>
        <w:tab/>
        <w:t>100,000</w:t>
      </w:r>
      <w:r w:rsidR="00176D9B" w:rsidRPr="008C5184">
        <w:rPr>
          <w:rFonts w:ascii="Garamond" w:hAnsi="Garamond"/>
        </w:rPr>
        <w:tab/>
        <w:t>(New York capacity)</w:t>
      </w:r>
    </w:p>
    <w:p w14:paraId="2C85CAC3" w14:textId="77777777" w:rsidR="00176D9B" w:rsidRPr="008C5184" w:rsidRDefault="00176D9B" w:rsidP="009710D9">
      <w:pPr>
        <w:ind w:firstLine="720"/>
        <w:rPr>
          <w:rFonts w:ascii="Garamond" w:hAnsi="Garamond"/>
        </w:rPr>
      </w:pPr>
      <w:proofErr w:type="gramStart"/>
      <w:r w:rsidRPr="008C5184">
        <w:rPr>
          <w:rFonts w:ascii="Garamond" w:hAnsi="Garamond"/>
        </w:rPr>
        <w:t>X</w:t>
      </w:r>
      <w:r w:rsidRPr="008C5184">
        <w:rPr>
          <w:rFonts w:ascii="Garamond" w:hAnsi="Garamond"/>
          <w:vertAlign w:val="subscript"/>
        </w:rPr>
        <w:t>WL</w:t>
      </w:r>
      <w:r w:rsidRPr="008C5184">
        <w:rPr>
          <w:rFonts w:ascii="Garamond" w:hAnsi="Garamond"/>
        </w:rPr>
        <w:t xml:space="preserve"> </w:t>
      </w:r>
      <w:r w:rsidR="009710D9" w:rsidRPr="008C5184">
        <w:rPr>
          <w:rFonts w:ascii="Garamond" w:hAnsi="Garamond"/>
        </w:rPr>
        <w:t xml:space="preserve"> </w:t>
      </w:r>
      <w:r w:rsidRPr="008C5184">
        <w:rPr>
          <w:rFonts w:ascii="Garamond" w:hAnsi="Garamond"/>
        </w:rPr>
        <w:t>+</w:t>
      </w:r>
      <w:proofErr w:type="gramEnd"/>
      <w:r w:rsidR="009710D9" w:rsidRPr="008C5184">
        <w:rPr>
          <w:rFonts w:ascii="Garamond" w:hAnsi="Garamond"/>
        </w:rPr>
        <w:t xml:space="preserve"> </w:t>
      </w:r>
      <w:r w:rsidRPr="008C5184">
        <w:rPr>
          <w:rFonts w:ascii="Garamond" w:hAnsi="Garamond"/>
        </w:rPr>
        <w:t xml:space="preserve"> </w:t>
      </w:r>
      <w:proofErr w:type="spellStart"/>
      <w:r w:rsidRPr="008C5184">
        <w:rPr>
          <w:rFonts w:ascii="Garamond" w:hAnsi="Garamond"/>
        </w:rPr>
        <w:t>Xwc</w:t>
      </w:r>
      <w:proofErr w:type="spellEnd"/>
      <w:r w:rsidRPr="008C5184">
        <w:rPr>
          <w:rFonts w:ascii="Garamond" w:hAnsi="Garamond"/>
        </w:rPr>
        <w:t xml:space="preserve"> </w:t>
      </w:r>
      <w:r w:rsidR="009710D9" w:rsidRPr="008C5184">
        <w:rPr>
          <w:rFonts w:ascii="Garamond" w:hAnsi="Garamond"/>
        </w:rPr>
        <w:t xml:space="preserve"> </w:t>
      </w:r>
      <w:r w:rsidRPr="008C5184">
        <w:rPr>
          <w:rFonts w:ascii="Garamond" w:hAnsi="Garamond"/>
        </w:rPr>
        <w:t>+</w:t>
      </w:r>
      <w:r w:rsidR="009710D9" w:rsidRPr="008C5184">
        <w:rPr>
          <w:rFonts w:ascii="Garamond" w:hAnsi="Garamond"/>
        </w:rPr>
        <w:t xml:space="preserve"> </w:t>
      </w:r>
      <w:r w:rsidRPr="008C5184">
        <w:rPr>
          <w:rFonts w:ascii="Garamond" w:hAnsi="Garamond"/>
        </w:rPr>
        <w:t xml:space="preserve"> X</w:t>
      </w:r>
      <w:r w:rsidRPr="008C5184">
        <w:rPr>
          <w:rFonts w:ascii="Garamond" w:hAnsi="Garamond"/>
          <w:vertAlign w:val="subscript"/>
        </w:rPr>
        <w:t>WN</w:t>
      </w:r>
      <w:r w:rsidRPr="008C5184">
        <w:rPr>
          <w:rFonts w:ascii="Garamond" w:hAnsi="Garamond"/>
        </w:rPr>
        <w:t xml:space="preserve"> </w:t>
      </w:r>
      <w:r w:rsidR="009710D9" w:rsidRPr="008C5184">
        <w:rPr>
          <w:rFonts w:ascii="Garamond" w:hAnsi="Garamond"/>
        </w:rPr>
        <w:tab/>
      </w:r>
      <w:r w:rsidR="009710D9" w:rsidRPr="008C5184">
        <w:rPr>
          <w:rFonts w:ascii="Garamond" w:hAnsi="Garamond"/>
        </w:rPr>
        <w:tab/>
      </w:r>
      <w:r w:rsidRPr="008C5184">
        <w:rPr>
          <w:rFonts w:ascii="Garamond" w:hAnsi="Garamond"/>
        </w:rPr>
        <w:t>≥</w:t>
      </w:r>
      <w:r w:rsidR="009710D9" w:rsidRPr="008C5184">
        <w:rPr>
          <w:rFonts w:ascii="Garamond" w:hAnsi="Garamond"/>
        </w:rPr>
        <w:tab/>
        <w:t xml:space="preserve">70,000 </w:t>
      </w:r>
      <w:r w:rsidR="009710D9" w:rsidRPr="008C5184">
        <w:rPr>
          <w:rFonts w:ascii="Garamond" w:hAnsi="Garamond"/>
        </w:rPr>
        <w:tab/>
      </w:r>
      <w:r w:rsidR="001D6368" w:rsidRPr="008C5184">
        <w:rPr>
          <w:rFonts w:ascii="Garamond" w:hAnsi="Garamond"/>
        </w:rPr>
        <w:tab/>
      </w:r>
      <w:r w:rsidR="009710D9" w:rsidRPr="008C5184">
        <w:rPr>
          <w:rFonts w:ascii="Garamond" w:hAnsi="Garamond"/>
        </w:rPr>
        <w:t>(West requirements)</w:t>
      </w:r>
    </w:p>
    <w:p w14:paraId="23C05882" w14:textId="77777777" w:rsidR="00176D9B" w:rsidRPr="008C5184" w:rsidRDefault="00176D9B" w:rsidP="009710D9">
      <w:pPr>
        <w:ind w:firstLine="720"/>
        <w:rPr>
          <w:rFonts w:ascii="Garamond" w:hAnsi="Garamond"/>
        </w:rPr>
      </w:pPr>
      <w:proofErr w:type="gramStart"/>
      <w:r w:rsidRPr="008C5184">
        <w:rPr>
          <w:rFonts w:ascii="Garamond" w:hAnsi="Garamond"/>
        </w:rPr>
        <w:t>X</w:t>
      </w:r>
      <w:r w:rsidRPr="008C5184">
        <w:rPr>
          <w:rFonts w:ascii="Garamond" w:hAnsi="Garamond"/>
          <w:vertAlign w:val="subscript"/>
        </w:rPr>
        <w:t>ML</w:t>
      </w:r>
      <w:r w:rsidRPr="008C5184">
        <w:rPr>
          <w:rFonts w:ascii="Garamond" w:hAnsi="Garamond"/>
        </w:rPr>
        <w:t xml:space="preserve"> </w:t>
      </w:r>
      <w:r w:rsidR="009710D9" w:rsidRPr="008C5184">
        <w:rPr>
          <w:rFonts w:ascii="Garamond" w:hAnsi="Garamond"/>
        </w:rPr>
        <w:t xml:space="preserve"> </w:t>
      </w:r>
      <w:r w:rsidRPr="008C5184">
        <w:rPr>
          <w:rFonts w:ascii="Garamond" w:hAnsi="Garamond"/>
        </w:rPr>
        <w:t>+</w:t>
      </w:r>
      <w:proofErr w:type="gramEnd"/>
      <w:r w:rsidR="009710D9" w:rsidRPr="008C5184">
        <w:rPr>
          <w:rFonts w:ascii="Garamond" w:hAnsi="Garamond"/>
        </w:rPr>
        <w:t xml:space="preserve"> </w:t>
      </w:r>
      <w:r w:rsidRPr="008C5184">
        <w:rPr>
          <w:rFonts w:ascii="Garamond" w:hAnsi="Garamond"/>
        </w:rPr>
        <w:t xml:space="preserve"> X</w:t>
      </w:r>
      <w:r w:rsidRPr="008C5184">
        <w:rPr>
          <w:rFonts w:ascii="Garamond" w:hAnsi="Garamond"/>
          <w:vertAlign w:val="subscript"/>
        </w:rPr>
        <w:t>MC</w:t>
      </w:r>
      <w:r w:rsidRPr="008C5184">
        <w:rPr>
          <w:rFonts w:ascii="Garamond" w:hAnsi="Garamond"/>
        </w:rPr>
        <w:t xml:space="preserve"> </w:t>
      </w:r>
      <w:r w:rsidR="009710D9" w:rsidRPr="008C5184">
        <w:rPr>
          <w:rFonts w:ascii="Garamond" w:hAnsi="Garamond"/>
        </w:rPr>
        <w:t xml:space="preserve"> </w:t>
      </w:r>
      <w:r w:rsidRPr="008C5184">
        <w:rPr>
          <w:rFonts w:ascii="Garamond" w:hAnsi="Garamond"/>
        </w:rPr>
        <w:t>+</w:t>
      </w:r>
      <w:r w:rsidR="009710D9" w:rsidRPr="008C5184">
        <w:rPr>
          <w:rFonts w:ascii="Garamond" w:hAnsi="Garamond"/>
        </w:rPr>
        <w:t xml:space="preserve"> </w:t>
      </w:r>
      <w:r w:rsidRPr="008C5184">
        <w:rPr>
          <w:rFonts w:ascii="Garamond" w:hAnsi="Garamond"/>
        </w:rPr>
        <w:t xml:space="preserve"> X</w:t>
      </w:r>
      <w:r w:rsidRPr="008C5184">
        <w:rPr>
          <w:rFonts w:ascii="Garamond" w:hAnsi="Garamond"/>
          <w:vertAlign w:val="subscript"/>
        </w:rPr>
        <w:t>MN</w:t>
      </w:r>
      <w:r w:rsidRPr="008C5184">
        <w:rPr>
          <w:rFonts w:ascii="Garamond" w:hAnsi="Garamond"/>
        </w:rPr>
        <w:t xml:space="preserve"> </w:t>
      </w:r>
      <w:r w:rsidR="009710D9" w:rsidRPr="008C5184">
        <w:rPr>
          <w:rFonts w:ascii="Garamond" w:hAnsi="Garamond"/>
        </w:rPr>
        <w:tab/>
      </w:r>
      <w:r w:rsidR="009710D9" w:rsidRPr="008C5184">
        <w:rPr>
          <w:rFonts w:ascii="Garamond" w:hAnsi="Garamond"/>
        </w:rPr>
        <w:tab/>
      </w:r>
      <w:r w:rsidRPr="008C5184">
        <w:rPr>
          <w:rFonts w:ascii="Garamond" w:hAnsi="Garamond"/>
        </w:rPr>
        <w:t>≥</w:t>
      </w:r>
      <w:r w:rsidR="009710D9" w:rsidRPr="008C5184">
        <w:rPr>
          <w:rFonts w:ascii="Garamond" w:hAnsi="Garamond"/>
        </w:rPr>
        <w:tab/>
        <w:t>50,000</w:t>
      </w:r>
      <w:r w:rsidR="009710D9" w:rsidRPr="008C5184">
        <w:rPr>
          <w:rFonts w:ascii="Garamond" w:hAnsi="Garamond"/>
        </w:rPr>
        <w:tab/>
      </w:r>
      <w:r w:rsidR="009710D9" w:rsidRPr="008C5184">
        <w:rPr>
          <w:rFonts w:ascii="Garamond" w:hAnsi="Garamond"/>
        </w:rPr>
        <w:tab/>
        <w:t>(Midwest requirements)</w:t>
      </w:r>
    </w:p>
    <w:p w14:paraId="25103983" w14:textId="77777777" w:rsidR="00176D9B" w:rsidRPr="008C5184" w:rsidRDefault="00176D9B" w:rsidP="009710D9">
      <w:pPr>
        <w:ind w:firstLine="720"/>
        <w:rPr>
          <w:rFonts w:ascii="Garamond" w:hAnsi="Garamond"/>
        </w:rPr>
      </w:pPr>
      <w:r w:rsidRPr="008C5184">
        <w:rPr>
          <w:rFonts w:ascii="Garamond" w:hAnsi="Garamond"/>
        </w:rPr>
        <w:t>X</w:t>
      </w:r>
      <w:r w:rsidRPr="008C5184">
        <w:rPr>
          <w:rFonts w:ascii="Garamond" w:hAnsi="Garamond"/>
          <w:vertAlign w:val="subscript"/>
        </w:rPr>
        <w:t>EL</w:t>
      </w:r>
      <w:r w:rsidRPr="008C5184">
        <w:rPr>
          <w:rFonts w:ascii="Garamond" w:hAnsi="Garamond"/>
        </w:rPr>
        <w:t xml:space="preserve"> + </w:t>
      </w:r>
      <w:proofErr w:type="gramStart"/>
      <w:r w:rsidRPr="008C5184">
        <w:rPr>
          <w:rFonts w:ascii="Garamond" w:hAnsi="Garamond"/>
        </w:rPr>
        <w:t>X</w:t>
      </w:r>
      <w:r w:rsidRPr="008C5184">
        <w:rPr>
          <w:rFonts w:ascii="Garamond" w:hAnsi="Garamond"/>
          <w:vertAlign w:val="subscript"/>
        </w:rPr>
        <w:t>EC</w:t>
      </w:r>
      <w:r w:rsidRPr="008C5184">
        <w:rPr>
          <w:rFonts w:ascii="Garamond" w:hAnsi="Garamond"/>
        </w:rPr>
        <w:t xml:space="preserve"> </w:t>
      </w:r>
      <w:r w:rsidR="009710D9" w:rsidRPr="008C5184">
        <w:rPr>
          <w:rFonts w:ascii="Garamond" w:hAnsi="Garamond"/>
        </w:rPr>
        <w:t xml:space="preserve"> </w:t>
      </w:r>
      <w:r w:rsidRPr="008C5184">
        <w:rPr>
          <w:rFonts w:ascii="Garamond" w:hAnsi="Garamond"/>
        </w:rPr>
        <w:t>+</w:t>
      </w:r>
      <w:proofErr w:type="gramEnd"/>
      <w:r w:rsidR="009710D9" w:rsidRPr="008C5184">
        <w:rPr>
          <w:rFonts w:ascii="Garamond" w:hAnsi="Garamond"/>
        </w:rPr>
        <w:t xml:space="preserve"> </w:t>
      </w:r>
      <w:r w:rsidRPr="008C5184">
        <w:rPr>
          <w:rFonts w:ascii="Garamond" w:hAnsi="Garamond"/>
        </w:rPr>
        <w:t xml:space="preserve"> X</w:t>
      </w:r>
      <w:r w:rsidRPr="008C5184">
        <w:rPr>
          <w:rFonts w:ascii="Garamond" w:hAnsi="Garamond"/>
          <w:vertAlign w:val="subscript"/>
        </w:rPr>
        <w:t>EN</w:t>
      </w:r>
      <w:r w:rsidRPr="008C5184">
        <w:rPr>
          <w:rFonts w:ascii="Garamond" w:hAnsi="Garamond"/>
        </w:rPr>
        <w:t xml:space="preserve"> </w:t>
      </w:r>
      <w:r w:rsidR="009710D9" w:rsidRPr="008C5184">
        <w:rPr>
          <w:rFonts w:ascii="Garamond" w:hAnsi="Garamond"/>
        </w:rPr>
        <w:tab/>
      </w:r>
      <w:r w:rsidR="009710D9" w:rsidRPr="008C5184">
        <w:rPr>
          <w:rFonts w:ascii="Garamond" w:hAnsi="Garamond"/>
        </w:rPr>
        <w:tab/>
      </w:r>
      <w:r w:rsidRPr="008C5184">
        <w:rPr>
          <w:rFonts w:ascii="Garamond" w:hAnsi="Garamond"/>
        </w:rPr>
        <w:t>≥</w:t>
      </w:r>
      <w:r w:rsidR="009710D9" w:rsidRPr="008C5184">
        <w:rPr>
          <w:rFonts w:ascii="Garamond" w:hAnsi="Garamond"/>
        </w:rPr>
        <w:tab/>
        <w:t xml:space="preserve">80,000 </w:t>
      </w:r>
      <w:r w:rsidR="009710D9" w:rsidRPr="008C5184">
        <w:rPr>
          <w:rFonts w:ascii="Garamond" w:hAnsi="Garamond"/>
        </w:rPr>
        <w:tab/>
      </w:r>
      <w:r w:rsidR="001D6368" w:rsidRPr="008C5184">
        <w:rPr>
          <w:rFonts w:ascii="Garamond" w:hAnsi="Garamond"/>
        </w:rPr>
        <w:tab/>
      </w:r>
      <w:r w:rsidR="009710D9" w:rsidRPr="008C5184">
        <w:rPr>
          <w:rFonts w:ascii="Garamond" w:hAnsi="Garamond"/>
        </w:rPr>
        <w:t>(East requirements)</w:t>
      </w:r>
    </w:p>
    <w:p w14:paraId="7A7B1899" w14:textId="77777777" w:rsidR="00176D9B" w:rsidRPr="008C5184" w:rsidRDefault="00176D9B" w:rsidP="009710D9">
      <w:pPr>
        <w:ind w:firstLine="720"/>
        <w:rPr>
          <w:rFonts w:ascii="Garamond" w:hAnsi="Garamond"/>
        </w:rPr>
      </w:pPr>
      <w:r w:rsidRPr="008C5184">
        <w:rPr>
          <w:rFonts w:ascii="Garamond" w:hAnsi="Garamond"/>
        </w:rPr>
        <w:t>X</w:t>
      </w:r>
      <w:r w:rsidRPr="008C5184">
        <w:rPr>
          <w:rFonts w:ascii="Garamond" w:hAnsi="Garamond"/>
          <w:vertAlign w:val="subscript"/>
        </w:rPr>
        <w:t>SL</w:t>
      </w:r>
      <w:r w:rsidRPr="008C5184">
        <w:rPr>
          <w:rFonts w:ascii="Garamond" w:hAnsi="Garamond"/>
        </w:rPr>
        <w:t xml:space="preserve"> + </w:t>
      </w:r>
      <w:proofErr w:type="spellStart"/>
      <w:r w:rsidRPr="008C5184">
        <w:rPr>
          <w:rFonts w:ascii="Garamond" w:hAnsi="Garamond"/>
        </w:rPr>
        <w:t>Xsc</w:t>
      </w:r>
      <w:proofErr w:type="spellEnd"/>
      <w:r w:rsidRPr="008C5184">
        <w:rPr>
          <w:rFonts w:ascii="Garamond" w:hAnsi="Garamond"/>
        </w:rPr>
        <w:t xml:space="preserve"> + X</w:t>
      </w:r>
      <w:r w:rsidRPr="008C5184">
        <w:rPr>
          <w:rFonts w:ascii="Garamond" w:hAnsi="Garamond"/>
          <w:vertAlign w:val="subscript"/>
        </w:rPr>
        <w:t>SN</w:t>
      </w:r>
      <w:r w:rsidRPr="008C5184">
        <w:rPr>
          <w:rFonts w:ascii="Garamond" w:hAnsi="Garamond"/>
        </w:rPr>
        <w:t xml:space="preserve"> </w:t>
      </w:r>
      <w:r w:rsidR="009710D9" w:rsidRPr="008C5184">
        <w:rPr>
          <w:rFonts w:ascii="Garamond" w:hAnsi="Garamond"/>
        </w:rPr>
        <w:tab/>
      </w:r>
      <w:r w:rsidR="009710D9" w:rsidRPr="008C5184">
        <w:rPr>
          <w:rFonts w:ascii="Garamond" w:hAnsi="Garamond"/>
        </w:rPr>
        <w:tab/>
      </w:r>
      <w:r w:rsidRPr="008C5184">
        <w:rPr>
          <w:rFonts w:ascii="Garamond" w:hAnsi="Garamond"/>
        </w:rPr>
        <w:t>≥</w:t>
      </w:r>
      <w:r w:rsidR="009710D9" w:rsidRPr="008C5184">
        <w:rPr>
          <w:rFonts w:ascii="Garamond" w:hAnsi="Garamond"/>
        </w:rPr>
        <w:tab/>
        <w:t>40,000</w:t>
      </w:r>
      <w:r w:rsidR="009710D9" w:rsidRPr="008C5184">
        <w:rPr>
          <w:rFonts w:ascii="Garamond" w:hAnsi="Garamond"/>
        </w:rPr>
        <w:tab/>
      </w:r>
      <w:r w:rsidR="009710D9" w:rsidRPr="008C5184">
        <w:rPr>
          <w:rFonts w:ascii="Garamond" w:hAnsi="Garamond"/>
        </w:rPr>
        <w:tab/>
        <w:t>(South requirements)</w:t>
      </w:r>
    </w:p>
    <w:p w14:paraId="5F6BA6C2" w14:textId="77777777" w:rsidR="005C66FB" w:rsidRPr="008C5184" w:rsidRDefault="009710D9" w:rsidP="009710D9">
      <w:pPr>
        <w:ind w:firstLine="720"/>
        <w:rPr>
          <w:rFonts w:ascii="Garamond" w:hAnsi="Garamond"/>
        </w:rPr>
      </w:pPr>
      <w:proofErr w:type="spellStart"/>
      <w:r w:rsidRPr="008C5184">
        <w:rPr>
          <w:rFonts w:ascii="Garamond" w:hAnsi="Garamond"/>
        </w:rPr>
        <w:t>X</w:t>
      </w:r>
      <w:r w:rsidRPr="008C5184">
        <w:rPr>
          <w:rFonts w:ascii="Garamond" w:hAnsi="Garamond"/>
          <w:vertAlign w:val="subscript"/>
        </w:rPr>
        <w:t>ij</w:t>
      </w:r>
      <w:proofErr w:type="spellEnd"/>
      <w:r w:rsidRPr="008C5184">
        <w:rPr>
          <w:rFonts w:ascii="Garamond" w:hAnsi="Garamond"/>
        </w:rPr>
        <w:t xml:space="preserve"> </w:t>
      </w:r>
      <w:r w:rsidRPr="008C5184">
        <w:rPr>
          <w:rFonts w:ascii="Garamond" w:hAnsi="Garamond"/>
        </w:rPr>
        <w:tab/>
      </w:r>
      <w:r w:rsidRPr="008C5184">
        <w:rPr>
          <w:rFonts w:ascii="Garamond" w:hAnsi="Garamond"/>
        </w:rPr>
        <w:tab/>
      </w:r>
      <w:r w:rsidRPr="008C5184">
        <w:rPr>
          <w:rFonts w:ascii="Garamond" w:hAnsi="Garamond"/>
        </w:rPr>
        <w:tab/>
      </w:r>
      <w:r w:rsidRPr="008C5184">
        <w:rPr>
          <w:rFonts w:ascii="Garamond" w:hAnsi="Garamond"/>
        </w:rPr>
        <w:tab/>
        <w:t>≥</w:t>
      </w:r>
      <w:r w:rsidRPr="008C5184">
        <w:rPr>
          <w:rFonts w:ascii="Garamond" w:hAnsi="Garamond"/>
        </w:rPr>
        <w:tab/>
      </w:r>
      <w:proofErr w:type="gramStart"/>
      <w:r w:rsidRPr="008C5184">
        <w:rPr>
          <w:rFonts w:ascii="Garamond" w:hAnsi="Garamond"/>
        </w:rPr>
        <w:t xml:space="preserve">0  </w:t>
      </w:r>
      <w:r w:rsidR="005C66FB" w:rsidRPr="008C5184">
        <w:rPr>
          <w:rFonts w:ascii="Garamond" w:hAnsi="Garamond"/>
        </w:rPr>
        <w:t>for</w:t>
      </w:r>
      <w:proofErr w:type="gramEnd"/>
      <w:r w:rsidR="005C66FB" w:rsidRPr="008C5184">
        <w:rPr>
          <w:rFonts w:ascii="Garamond" w:hAnsi="Garamond"/>
        </w:rPr>
        <w:t xml:space="preserve"> all </w:t>
      </w:r>
      <w:proofErr w:type="spellStart"/>
      <w:r w:rsidR="005C66FB" w:rsidRPr="008C5184">
        <w:rPr>
          <w:rFonts w:ascii="Garamond" w:hAnsi="Garamond"/>
        </w:rPr>
        <w:t>i</w:t>
      </w:r>
      <w:proofErr w:type="spellEnd"/>
      <w:r w:rsidRPr="008C5184">
        <w:rPr>
          <w:rFonts w:ascii="Garamond" w:hAnsi="Garamond"/>
        </w:rPr>
        <w:t xml:space="preserve"> </w:t>
      </w:r>
      <w:r w:rsidR="005C66FB" w:rsidRPr="008C5184">
        <w:rPr>
          <w:rFonts w:ascii="Garamond" w:hAnsi="Garamond"/>
        </w:rPr>
        <w:t>and</w:t>
      </w:r>
      <w:r w:rsidRPr="008C5184">
        <w:rPr>
          <w:rFonts w:ascii="Garamond" w:hAnsi="Garamond"/>
        </w:rPr>
        <w:t xml:space="preserve"> </w:t>
      </w:r>
      <w:r w:rsidR="005C66FB" w:rsidRPr="008C5184">
        <w:rPr>
          <w:rFonts w:ascii="Garamond" w:hAnsi="Garamond"/>
        </w:rPr>
        <w:t xml:space="preserve">j </w:t>
      </w:r>
      <w:r w:rsidRPr="008C5184">
        <w:rPr>
          <w:rFonts w:ascii="Garamond" w:hAnsi="Garamond"/>
        </w:rPr>
        <w:t>(</w:t>
      </w:r>
      <w:proofErr w:type="spellStart"/>
      <w:r w:rsidRPr="008C5184">
        <w:rPr>
          <w:rFonts w:ascii="Garamond" w:hAnsi="Garamond"/>
        </w:rPr>
        <w:t>non negativity</w:t>
      </w:r>
      <w:proofErr w:type="spellEnd"/>
      <w:r w:rsidRPr="008C5184">
        <w:rPr>
          <w:rFonts w:ascii="Garamond" w:hAnsi="Garamond"/>
        </w:rPr>
        <w:t>)</w:t>
      </w:r>
    </w:p>
    <w:p w14:paraId="3FE94003" w14:textId="77777777" w:rsidR="005C66FB" w:rsidRPr="008C5184" w:rsidRDefault="005C66FB" w:rsidP="005C66FB">
      <w:pPr>
        <w:rPr>
          <w:rFonts w:ascii="Garamond" w:hAnsi="Garamond"/>
        </w:rPr>
      </w:pPr>
      <w:r w:rsidRPr="008C5184">
        <w:rPr>
          <w:rFonts w:ascii="Garamond" w:hAnsi="Garamond"/>
        </w:rPr>
        <w:t xml:space="preserve"> </w:t>
      </w:r>
    </w:p>
    <w:p w14:paraId="72497D44" w14:textId="77777777" w:rsidR="005C66FB" w:rsidRPr="008C5184" w:rsidRDefault="001D6368" w:rsidP="005C66FB">
      <w:pPr>
        <w:rPr>
          <w:rFonts w:ascii="Garamond" w:hAnsi="Garamond"/>
        </w:rPr>
      </w:pPr>
      <w:r w:rsidRPr="008C5184">
        <w:rPr>
          <w:rFonts w:ascii="Garamond" w:hAnsi="Garamond"/>
        </w:rPr>
        <w:t xml:space="preserve">The spreadsheet results and sensitivity report for the </w:t>
      </w:r>
      <w:proofErr w:type="spellStart"/>
      <w:r w:rsidRPr="008C5184">
        <w:rPr>
          <w:rFonts w:ascii="Garamond" w:hAnsi="Garamond"/>
        </w:rPr>
        <w:t>CitiSavings</w:t>
      </w:r>
      <w:proofErr w:type="spellEnd"/>
      <w:r w:rsidRPr="008C5184">
        <w:rPr>
          <w:rFonts w:ascii="Garamond" w:hAnsi="Garamond"/>
        </w:rPr>
        <w:t xml:space="preserve"> LP are shown below:</w:t>
      </w:r>
      <w:r w:rsidR="005C66FB" w:rsidRPr="008C5184">
        <w:rPr>
          <w:rFonts w:ascii="Garamond" w:hAnsi="Garamond"/>
        </w:rPr>
        <w:t xml:space="preserve"> </w:t>
      </w:r>
    </w:p>
    <w:p w14:paraId="0857932A" w14:textId="77777777" w:rsidR="001D6368" w:rsidRPr="008C5184" w:rsidRDefault="001D6368" w:rsidP="005C66FB">
      <w:pPr>
        <w:rPr>
          <w:rFonts w:ascii="Garamond" w:hAnsi="Garamond"/>
        </w:rPr>
      </w:pPr>
    </w:p>
    <w:p w14:paraId="22B576AB" w14:textId="77777777" w:rsidR="00067670" w:rsidRPr="008C5184" w:rsidRDefault="00A97D19" w:rsidP="005C66FB">
      <w:pPr>
        <w:rPr>
          <w:rFonts w:ascii="Garamond" w:hAnsi="Garamond"/>
        </w:rPr>
      </w:pPr>
      <w:r>
        <w:rPr>
          <w:rFonts w:ascii="Garamond" w:hAnsi="Garamond"/>
          <w:noProof/>
          <w:lang w:val="en-IN" w:eastAsia="en-IN"/>
        </w:rPr>
        <w:drawing>
          <wp:inline distT="0" distB="0" distL="0" distR="0" wp14:anchorId="4CFA8984" wp14:editId="427A5D34">
            <wp:extent cx="5048250" cy="3095625"/>
            <wp:effectExtent l="19050" t="0" r="0" b="0"/>
            <wp:docPr id="1" name="Picture 1" descr="scan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n0001"/>
                    <pic:cNvPicPr>
                      <a:picLocks noChangeAspect="1" noChangeArrowheads="1"/>
                    </pic:cNvPicPr>
                  </pic:nvPicPr>
                  <pic:blipFill>
                    <a:blip r:embed="rId7" cstate="print"/>
                    <a:srcRect/>
                    <a:stretch>
                      <a:fillRect/>
                    </a:stretch>
                  </pic:blipFill>
                  <pic:spPr bwMode="auto">
                    <a:xfrm>
                      <a:off x="0" y="0"/>
                      <a:ext cx="5048250" cy="3095625"/>
                    </a:xfrm>
                    <a:prstGeom prst="rect">
                      <a:avLst/>
                    </a:prstGeom>
                    <a:noFill/>
                    <a:ln w="9525">
                      <a:noFill/>
                      <a:miter lim="800000"/>
                      <a:headEnd/>
                      <a:tailEnd/>
                    </a:ln>
                  </pic:spPr>
                </pic:pic>
              </a:graphicData>
            </a:graphic>
          </wp:inline>
        </w:drawing>
      </w:r>
    </w:p>
    <w:p w14:paraId="269651BE" w14:textId="77777777" w:rsidR="00067670" w:rsidRPr="008C5184" w:rsidRDefault="00067670" w:rsidP="005C66FB">
      <w:pPr>
        <w:rPr>
          <w:rFonts w:ascii="Garamond" w:hAnsi="Garamond"/>
        </w:rPr>
      </w:pPr>
    </w:p>
    <w:p w14:paraId="6FCAB4C5" w14:textId="77777777" w:rsidR="00067670" w:rsidRPr="008C5184" w:rsidRDefault="00067670" w:rsidP="005C66FB">
      <w:pPr>
        <w:rPr>
          <w:rFonts w:ascii="Garamond" w:hAnsi="Garamond"/>
        </w:rPr>
      </w:pPr>
    </w:p>
    <w:p w14:paraId="4E85E619" w14:textId="77777777" w:rsidR="001D6368" w:rsidRPr="008C5184" w:rsidRDefault="00A97D19" w:rsidP="005C66FB">
      <w:pPr>
        <w:rPr>
          <w:rFonts w:ascii="Garamond" w:hAnsi="Garamond"/>
        </w:rPr>
      </w:pPr>
      <w:r>
        <w:rPr>
          <w:rFonts w:ascii="Garamond" w:hAnsi="Garamond"/>
          <w:noProof/>
          <w:lang w:val="en-IN" w:eastAsia="en-IN"/>
        </w:rPr>
        <w:drawing>
          <wp:inline distT="0" distB="0" distL="0" distR="0" wp14:anchorId="6B565BF8" wp14:editId="6B132F41">
            <wp:extent cx="5076825" cy="4362450"/>
            <wp:effectExtent l="19050" t="0" r="9525" b="0"/>
            <wp:docPr id="2" name="Picture 2" descr="scan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0002"/>
                    <pic:cNvPicPr>
                      <a:picLocks noChangeAspect="1" noChangeArrowheads="1"/>
                    </pic:cNvPicPr>
                  </pic:nvPicPr>
                  <pic:blipFill>
                    <a:blip r:embed="rId8" cstate="print"/>
                    <a:srcRect/>
                    <a:stretch>
                      <a:fillRect/>
                    </a:stretch>
                  </pic:blipFill>
                  <pic:spPr bwMode="auto">
                    <a:xfrm>
                      <a:off x="0" y="0"/>
                      <a:ext cx="5076825" cy="4362450"/>
                    </a:xfrm>
                    <a:prstGeom prst="rect">
                      <a:avLst/>
                    </a:prstGeom>
                    <a:noFill/>
                    <a:ln w="9525">
                      <a:noFill/>
                      <a:miter lim="800000"/>
                      <a:headEnd/>
                      <a:tailEnd/>
                    </a:ln>
                  </pic:spPr>
                </pic:pic>
              </a:graphicData>
            </a:graphic>
          </wp:inline>
        </w:drawing>
      </w:r>
    </w:p>
    <w:p w14:paraId="01D922BB" w14:textId="77777777" w:rsidR="001D6368" w:rsidRPr="008C5184" w:rsidRDefault="001D6368" w:rsidP="005C66FB">
      <w:pPr>
        <w:rPr>
          <w:rFonts w:ascii="Garamond" w:hAnsi="Garamond"/>
        </w:rPr>
      </w:pPr>
    </w:p>
    <w:p w14:paraId="021604A7" w14:textId="77777777" w:rsidR="005C66FB" w:rsidRPr="008C5184" w:rsidRDefault="005C66FB" w:rsidP="005C66FB">
      <w:pPr>
        <w:rPr>
          <w:rFonts w:ascii="Garamond" w:hAnsi="Garamond"/>
        </w:rPr>
      </w:pPr>
      <w:r w:rsidRPr="008C5184">
        <w:rPr>
          <w:rFonts w:ascii="Garamond" w:hAnsi="Garamond"/>
        </w:rPr>
        <w:t xml:space="preserve">Answer questions (a) through (g) below. Each question is independent of the others. If an answer cannot be determined from the information in the spreadsheet results or the sensitivity report, write "Cannot be Determined" and explain why it cannot be determined. </w:t>
      </w:r>
    </w:p>
    <w:p w14:paraId="21BD2E4C" w14:textId="77777777" w:rsidR="00097BF2" w:rsidRPr="008C5184" w:rsidRDefault="00097BF2" w:rsidP="005C66FB">
      <w:pPr>
        <w:rPr>
          <w:rFonts w:ascii="Garamond" w:hAnsi="Garamond"/>
        </w:rPr>
      </w:pPr>
    </w:p>
    <w:p w14:paraId="71A5E9DA" w14:textId="127D1ED5" w:rsidR="005C66FB" w:rsidRPr="008C5184" w:rsidRDefault="00A53077" w:rsidP="005C66FB">
      <w:pPr>
        <w:rPr>
          <w:rFonts w:ascii="Garamond" w:hAnsi="Garamond"/>
        </w:rPr>
      </w:pPr>
      <w:r>
        <w:rPr>
          <w:rFonts w:ascii="Garamond" w:hAnsi="Garamond"/>
        </w:rPr>
        <w:t xml:space="preserve">a) </w:t>
      </w:r>
      <w:r w:rsidR="005C66FB" w:rsidRPr="008C5184">
        <w:rPr>
          <w:rFonts w:ascii="Garamond" w:hAnsi="Garamond"/>
        </w:rPr>
        <w:t>Under the optimal plan, what is the total $ interest lost eac</w:t>
      </w:r>
      <w:r w:rsidR="00097BF2" w:rsidRPr="008C5184">
        <w:rPr>
          <w:rFonts w:ascii="Garamond" w:hAnsi="Garamond"/>
        </w:rPr>
        <w:t>h</w:t>
      </w:r>
      <w:r w:rsidR="005C66FB" w:rsidRPr="008C5184">
        <w:rPr>
          <w:rFonts w:ascii="Garamond" w:hAnsi="Garamond"/>
        </w:rPr>
        <w:t xml:space="preserve"> day? </w:t>
      </w:r>
    </w:p>
    <w:p w14:paraId="05093700" w14:textId="77777777" w:rsidR="00541FC3" w:rsidRPr="008C5184" w:rsidRDefault="00541FC3" w:rsidP="005C66FB">
      <w:pPr>
        <w:rPr>
          <w:rFonts w:ascii="Garamond" w:hAnsi="Garamond"/>
        </w:rPr>
      </w:pPr>
    </w:p>
    <w:p w14:paraId="4D8FB691" w14:textId="77777777" w:rsidR="00541FC3" w:rsidRPr="008C5184" w:rsidRDefault="00541FC3" w:rsidP="005C66FB">
      <w:pPr>
        <w:rPr>
          <w:rFonts w:ascii="Garamond" w:hAnsi="Garamond"/>
        </w:rPr>
      </w:pPr>
    </w:p>
    <w:p w14:paraId="1D5BC207" w14:textId="26904D0F" w:rsidR="005C66FB" w:rsidRPr="008C5184" w:rsidRDefault="00A53077" w:rsidP="005C66FB">
      <w:pPr>
        <w:rPr>
          <w:rFonts w:ascii="Garamond" w:hAnsi="Garamond"/>
        </w:rPr>
      </w:pPr>
      <w:r>
        <w:rPr>
          <w:rFonts w:ascii="Garamond" w:hAnsi="Garamond"/>
        </w:rPr>
        <w:t xml:space="preserve">b) </w:t>
      </w:r>
      <w:r w:rsidR="005C66FB" w:rsidRPr="008C5184">
        <w:rPr>
          <w:rFonts w:ascii="Garamond" w:hAnsi="Garamond"/>
        </w:rPr>
        <w:t xml:space="preserve">The USPS is changing its delivery network, and </w:t>
      </w:r>
      <w:proofErr w:type="spellStart"/>
      <w:r w:rsidR="005C66FB" w:rsidRPr="008C5184">
        <w:rPr>
          <w:rFonts w:ascii="Garamond" w:hAnsi="Garamond"/>
        </w:rPr>
        <w:t>CitiSavings</w:t>
      </w:r>
      <w:proofErr w:type="spellEnd"/>
      <w:r w:rsidR="005C66FB" w:rsidRPr="008C5184">
        <w:rPr>
          <w:rFonts w:ascii="Garamond" w:hAnsi="Garamond"/>
        </w:rPr>
        <w:t xml:space="preserve"> has discovered that the average number of days that a bill spends in transit from the West to Chicago will increase from 6 to 7 days. </w:t>
      </w:r>
    </w:p>
    <w:p w14:paraId="642F48DA" w14:textId="77777777" w:rsidR="005C66FB" w:rsidRPr="008C5184" w:rsidRDefault="005C66FB" w:rsidP="00097BF2">
      <w:pPr>
        <w:numPr>
          <w:ilvl w:val="0"/>
          <w:numId w:val="1"/>
        </w:numPr>
        <w:rPr>
          <w:rFonts w:ascii="Garamond" w:hAnsi="Garamond"/>
        </w:rPr>
      </w:pPr>
      <w:r w:rsidRPr="008C5184">
        <w:rPr>
          <w:rFonts w:ascii="Garamond" w:hAnsi="Garamond"/>
        </w:rPr>
        <w:t xml:space="preserve">How will this change the optimal solution values? </w:t>
      </w:r>
    </w:p>
    <w:p w14:paraId="050AC9E3" w14:textId="77777777" w:rsidR="005C66FB" w:rsidRPr="008C5184" w:rsidRDefault="005C66FB" w:rsidP="00097BF2">
      <w:pPr>
        <w:numPr>
          <w:ilvl w:val="0"/>
          <w:numId w:val="1"/>
        </w:numPr>
        <w:rPr>
          <w:rFonts w:ascii="Garamond" w:hAnsi="Garamond"/>
        </w:rPr>
      </w:pPr>
      <w:r w:rsidRPr="008C5184">
        <w:rPr>
          <w:rFonts w:ascii="Garamond" w:hAnsi="Garamond"/>
        </w:rPr>
        <w:t xml:space="preserve">How much will the total interest lost each day change? </w:t>
      </w:r>
    </w:p>
    <w:p w14:paraId="09EFB228" w14:textId="77777777" w:rsidR="00541FC3" w:rsidRPr="008C5184" w:rsidRDefault="00541FC3" w:rsidP="005C66FB">
      <w:pPr>
        <w:rPr>
          <w:rFonts w:ascii="Garamond" w:hAnsi="Garamond"/>
        </w:rPr>
      </w:pPr>
    </w:p>
    <w:p w14:paraId="4B924DD8" w14:textId="2C3ADA28" w:rsidR="00447891" w:rsidRPr="008C5184" w:rsidRDefault="00A53077" w:rsidP="005C66FB">
      <w:pPr>
        <w:rPr>
          <w:rFonts w:ascii="Garamond" w:hAnsi="Garamond"/>
        </w:rPr>
      </w:pPr>
      <w:r>
        <w:rPr>
          <w:rFonts w:ascii="Garamond" w:hAnsi="Garamond"/>
        </w:rPr>
        <w:t xml:space="preserve">c) </w:t>
      </w:r>
      <w:r w:rsidR="005C66FB" w:rsidRPr="008C5184">
        <w:rPr>
          <w:rFonts w:ascii="Garamond" w:hAnsi="Garamond"/>
        </w:rPr>
        <w:t xml:space="preserve">By how much would the bill-processing capacity in New York have to decrease before the optimal solution values would change? Explain why? </w:t>
      </w:r>
    </w:p>
    <w:p w14:paraId="46C142D7" w14:textId="77777777" w:rsidR="00067670" w:rsidRPr="008C5184" w:rsidRDefault="00067670" w:rsidP="005C66FB">
      <w:pPr>
        <w:rPr>
          <w:rFonts w:ascii="Garamond" w:hAnsi="Garamond"/>
        </w:rPr>
      </w:pPr>
    </w:p>
    <w:p w14:paraId="7F2E171B" w14:textId="77777777" w:rsidR="00067670" w:rsidRPr="008C5184" w:rsidRDefault="00067670" w:rsidP="005C66FB">
      <w:pPr>
        <w:rPr>
          <w:rFonts w:ascii="Garamond" w:hAnsi="Garamond"/>
        </w:rPr>
      </w:pPr>
    </w:p>
    <w:p w14:paraId="26396151" w14:textId="78733D3C" w:rsidR="005C66FB" w:rsidRPr="008C5184" w:rsidRDefault="00A53077" w:rsidP="005C66FB">
      <w:pPr>
        <w:rPr>
          <w:rFonts w:ascii="Garamond" w:hAnsi="Garamond"/>
        </w:rPr>
      </w:pPr>
      <w:r>
        <w:rPr>
          <w:rFonts w:ascii="Garamond" w:hAnsi="Garamond"/>
        </w:rPr>
        <w:t xml:space="preserve">d) </w:t>
      </w:r>
      <w:r w:rsidR="005C66FB" w:rsidRPr="008C5184">
        <w:rPr>
          <w:rFonts w:ascii="Garamond" w:hAnsi="Garamond"/>
        </w:rPr>
        <w:t xml:space="preserve">Suppose the company could expand the production capacity in Los Angeles by 15,000 units at a cost of $3,000 per day. Should this be done? Explain. </w:t>
      </w:r>
    </w:p>
    <w:p w14:paraId="025739AB" w14:textId="77777777" w:rsidR="00541FC3" w:rsidRPr="008C5184" w:rsidRDefault="00541FC3" w:rsidP="005C66FB">
      <w:pPr>
        <w:rPr>
          <w:rFonts w:ascii="Garamond" w:hAnsi="Garamond"/>
        </w:rPr>
      </w:pPr>
    </w:p>
    <w:p w14:paraId="674C1568" w14:textId="77777777" w:rsidR="00B9072E" w:rsidRPr="008C5184" w:rsidRDefault="005C66FB" w:rsidP="005C66FB">
      <w:pPr>
        <w:rPr>
          <w:rFonts w:ascii="Garamond" w:hAnsi="Garamond"/>
        </w:rPr>
      </w:pPr>
      <w:r w:rsidRPr="008C5184">
        <w:rPr>
          <w:rFonts w:ascii="Garamond" w:hAnsi="Garamond"/>
        </w:rPr>
        <w:t xml:space="preserve"> </w:t>
      </w:r>
    </w:p>
    <w:p w14:paraId="6CDE3124" w14:textId="77777777" w:rsidR="005C66FB" w:rsidRPr="008C5184" w:rsidRDefault="005C66FB" w:rsidP="005C66FB">
      <w:pPr>
        <w:rPr>
          <w:rFonts w:ascii="Garamond" w:hAnsi="Garamond"/>
        </w:rPr>
      </w:pPr>
      <w:proofErr w:type="spellStart"/>
      <w:r w:rsidRPr="008C5184">
        <w:rPr>
          <w:rFonts w:ascii="Garamond" w:hAnsi="Garamond"/>
        </w:rPr>
        <w:t>CitiSavings</w:t>
      </w:r>
      <w:proofErr w:type="spellEnd"/>
      <w:r w:rsidRPr="008C5184">
        <w:rPr>
          <w:rFonts w:ascii="Garamond" w:hAnsi="Garamond"/>
        </w:rPr>
        <w:t xml:space="preserve"> intends to merge with </w:t>
      </w:r>
      <w:proofErr w:type="spellStart"/>
      <w:r w:rsidRPr="008C5184">
        <w:rPr>
          <w:rFonts w:ascii="Garamond" w:hAnsi="Garamond"/>
        </w:rPr>
        <w:t>BankZero</w:t>
      </w:r>
      <w:proofErr w:type="spellEnd"/>
      <w:r w:rsidRPr="008C5184">
        <w:rPr>
          <w:rFonts w:ascii="Garamond" w:hAnsi="Garamond"/>
        </w:rPr>
        <w:t xml:space="preserve">, which has its own set of processing centers for credit card bills. </w:t>
      </w:r>
      <w:proofErr w:type="spellStart"/>
      <w:r w:rsidRPr="008C5184">
        <w:rPr>
          <w:rFonts w:ascii="Garamond" w:hAnsi="Garamond"/>
        </w:rPr>
        <w:t>BankZero's</w:t>
      </w:r>
      <w:proofErr w:type="spellEnd"/>
      <w:r w:rsidRPr="008C5184">
        <w:rPr>
          <w:rFonts w:ascii="Garamond" w:hAnsi="Garamond"/>
        </w:rPr>
        <w:t xml:space="preserve"> processing centers are in Toledo (Ohio) and Atlanta. The processing capacities of the full set of processing centers are as follows: </w:t>
      </w:r>
      <w:r w:rsidRPr="008C5184">
        <w:rPr>
          <w:rFonts w:ascii="Garamond" w:hAnsi="Garamond"/>
        </w:rPr>
        <w:cr/>
      </w:r>
    </w:p>
    <w:p w14:paraId="23101450" w14:textId="77777777" w:rsidR="00AA0406" w:rsidRPr="008C5184" w:rsidRDefault="005C66FB" w:rsidP="005C66FB">
      <w:pPr>
        <w:rPr>
          <w:rFonts w:ascii="Garamond" w:hAnsi="Garamond"/>
        </w:rPr>
      </w:pPr>
      <w:r w:rsidRPr="008C5184">
        <w:rPr>
          <w:rFonts w:ascii="Garamond" w:hAnsi="Garamond"/>
        </w:rPr>
        <w:t xml:space="preserve"> </w:t>
      </w:r>
    </w:p>
    <w:tbl>
      <w:tblPr>
        <w:tblStyle w:val="TableGrid"/>
        <w:tblW w:w="8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68"/>
        <w:gridCol w:w="1397"/>
        <w:gridCol w:w="1398"/>
        <w:gridCol w:w="1397"/>
        <w:gridCol w:w="1398"/>
        <w:gridCol w:w="1398"/>
      </w:tblGrid>
      <w:tr w:rsidR="00AA0406" w:rsidRPr="008C5184" w14:paraId="1BAB646E" w14:textId="77777777">
        <w:tc>
          <w:tcPr>
            <w:tcW w:w="1868" w:type="dxa"/>
            <w:tcBorders>
              <w:bottom w:val="single" w:sz="4" w:space="0" w:color="auto"/>
            </w:tcBorders>
          </w:tcPr>
          <w:p w14:paraId="3AE7F9A2" w14:textId="77777777" w:rsidR="00AA0406" w:rsidRPr="008C5184" w:rsidRDefault="00AA0406" w:rsidP="00FC6C5A">
            <w:pPr>
              <w:rPr>
                <w:rFonts w:ascii="Garamond" w:hAnsi="Garamond"/>
              </w:rPr>
            </w:pPr>
          </w:p>
        </w:tc>
        <w:tc>
          <w:tcPr>
            <w:tcW w:w="1397" w:type="dxa"/>
            <w:tcBorders>
              <w:top w:val="single" w:sz="4" w:space="0" w:color="auto"/>
              <w:bottom w:val="single" w:sz="4" w:space="0" w:color="auto"/>
            </w:tcBorders>
          </w:tcPr>
          <w:p w14:paraId="70609B02" w14:textId="77777777" w:rsidR="00AA0406" w:rsidRPr="008C5184" w:rsidRDefault="00AA0406" w:rsidP="00AA0406">
            <w:pPr>
              <w:jc w:val="center"/>
              <w:rPr>
                <w:rFonts w:ascii="Garamond" w:hAnsi="Garamond"/>
              </w:rPr>
            </w:pPr>
            <w:r w:rsidRPr="008C5184">
              <w:rPr>
                <w:rFonts w:ascii="Garamond" w:hAnsi="Garamond"/>
              </w:rPr>
              <w:t>Los Angeles</w:t>
            </w:r>
          </w:p>
        </w:tc>
        <w:tc>
          <w:tcPr>
            <w:tcW w:w="1398" w:type="dxa"/>
            <w:tcBorders>
              <w:top w:val="single" w:sz="4" w:space="0" w:color="auto"/>
              <w:bottom w:val="single" w:sz="4" w:space="0" w:color="auto"/>
            </w:tcBorders>
          </w:tcPr>
          <w:p w14:paraId="45278FCA" w14:textId="77777777" w:rsidR="00AA0406" w:rsidRPr="008C5184" w:rsidRDefault="00AA0406" w:rsidP="00AA0406">
            <w:pPr>
              <w:jc w:val="center"/>
              <w:rPr>
                <w:rFonts w:ascii="Garamond" w:hAnsi="Garamond"/>
              </w:rPr>
            </w:pPr>
            <w:r w:rsidRPr="008C5184">
              <w:rPr>
                <w:rFonts w:ascii="Garamond" w:hAnsi="Garamond"/>
              </w:rPr>
              <w:t>Chicago</w:t>
            </w:r>
          </w:p>
        </w:tc>
        <w:tc>
          <w:tcPr>
            <w:tcW w:w="1397" w:type="dxa"/>
            <w:tcBorders>
              <w:top w:val="single" w:sz="4" w:space="0" w:color="auto"/>
              <w:bottom w:val="single" w:sz="4" w:space="0" w:color="auto"/>
            </w:tcBorders>
          </w:tcPr>
          <w:p w14:paraId="19C42029" w14:textId="77777777" w:rsidR="00AA0406" w:rsidRPr="008C5184" w:rsidRDefault="00AA0406" w:rsidP="00AA0406">
            <w:pPr>
              <w:jc w:val="center"/>
              <w:rPr>
                <w:rFonts w:ascii="Garamond" w:hAnsi="Garamond"/>
              </w:rPr>
            </w:pPr>
            <w:r w:rsidRPr="008C5184">
              <w:rPr>
                <w:rFonts w:ascii="Garamond" w:hAnsi="Garamond"/>
              </w:rPr>
              <w:t>New York</w:t>
            </w:r>
          </w:p>
        </w:tc>
        <w:tc>
          <w:tcPr>
            <w:tcW w:w="1398" w:type="dxa"/>
            <w:tcBorders>
              <w:top w:val="single" w:sz="4" w:space="0" w:color="auto"/>
              <w:bottom w:val="single" w:sz="4" w:space="0" w:color="auto"/>
            </w:tcBorders>
          </w:tcPr>
          <w:p w14:paraId="14128E54" w14:textId="77777777" w:rsidR="00AA0406" w:rsidRPr="008C5184" w:rsidRDefault="00AA0406" w:rsidP="00AA0406">
            <w:pPr>
              <w:jc w:val="center"/>
              <w:rPr>
                <w:rFonts w:ascii="Garamond" w:hAnsi="Garamond"/>
              </w:rPr>
            </w:pPr>
            <w:r w:rsidRPr="008C5184">
              <w:rPr>
                <w:rFonts w:ascii="Garamond" w:hAnsi="Garamond"/>
              </w:rPr>
              <w:t>Toledo</w:t>
            </w:r>
          </w:p>
        </w:tc>
        <w:tc>
          <w:tcPr>
            <w:tcW w:w="1398" w:type="dxa"/>
            <w:tcBorders>
              <w:top w:val="single" w:sz="4" w:space="0" w:color="auto"/>
              <w:bottom w:val="single" w:sz="4" w:space="0" w:color="auto"/>
            </w:tcBorders>
          </w:tcPr>
          <w:p w14:paraId="26EAE04B" w14:textId="77777777" w:rsidR="00AA0406" w:rsidRPr="008C5184" w:rsidRDefault="00AA0406" w:rsidP="00AA0406">
            <w:pPr>
              <w:jc w:val="center"/>
              <w:rPr>
                <w:rFonts w:ascii="Garamond" w:hAnsi="Garamond"/>
              </w:rPr>
            </w:pPr>
            <w:r w:rsidRPr="008C5184">
              <w:rPr>
                <w:rFonts w:ascii="Garamond" w:hAnsi="Garamond"/>
              </w:rPr>
              <w:t>Atlanta</w:t>
            </w:r>
          </w:p>
        </w:tc>
      </w:tr>
      <w:tr w:rsidR="00AA0406" w:rsidRPr="008C5184" w14:paraId="17818A5D" w14:textId="77777777">
        <w:trPr>
          <w:trHeight w:val="377"/>
        </w:trPr>
        <w:tc>
          <w:tcPr>
            <w:tcW w:w="1868" w:type="dxa"/>
            <w:tcBorders>
              <w:top w:val="single" w:sz="4" w:space="0" w:color="auto"/>
              <w:bottom w:val="single" w:sz="4" w:space="0" w:color="auto"/>
            </w:tcBorders>
          </w:tcPr>
          <w:p w14:paraId="193898DE" w14:textId="77777777" w:rsidR="00AA0406" w:rsidRPr="008C5184" w:rsidRDefault="00AA0406" w:rsidP="00FC6C5A">
            <w:pPr>
              <w:rPr>
                <w:rFonts w:ascii="Garamond" w:hAnsi="Garamond"/>
              </w:rPr>
            </w:pPr>
            <w:r w:rsidRPr="008C5184">
              <w:rPr>
                <w:rFonts w:ascii="Garamond" w:hAnsi="Garamond"/>
              </w:rPr>
              <w:t>Daily bill-processing capacity</w:t>
            </w:r>
          </w:p>
        </w:tc>
        <w:tc>
          <w:tcPr>
            <w:tcW w:w="1397" w:type="dxa"/>
            <w:tcBorders>
              <w:top w:val="single" w:sz="4" w:space="0" w:color="auto"/>
              <w:bottom w:val="single" w:sz="4" w:space="0" w:color="auto"/>
            </w:tcBorders>
          </w:tcPr>
          <w:p w14:paraId="2B4D4C60" w14:textId="77777777" w:rsidR="00AA0406" w:rsidRPr="008C5184" w:rsidRDefault="00AA0406" w:rsidP="00AA0406">
            <w:pPr>
              <w:jc w:val="center"/>
              <w:rPr>
                <w:rFonts w:ascii="Garamond" w:hAnsi="Garamond"/>
              </w:rPr>
            </w:pPr>
            <w:r w:rsidRPr="008C5184">
              <w:rPr>
                <w:rFonts w:ascii="Garamond" w:hAnsi="Garamond"/>
              </w:rPr>
              <w:t>60,000</w:t>
            </w:r>
          </w:p>
        </w:tc>
        <w:tc>
          <w:tcPr>
            <w:tcW w:w="1398" w:type="dxa"/>
            <w:tcBorders>
              <w:top w:val="single" w:sz="4" w:space="0" w:color="auto"/>
              <w:bottom w:val="single" w:sz="4" w:space="0" w:color="auto"/>
            </w:tcBorders>
          </w:tcPr>
          <w:p w14:paraId="4F77BC8A" w14:textId="77777777" w:rsidR="00AA0406" w:rsidRPr="008C5184" w:rsidRDefault="00AA0406" w:rsidP="00AA0406">
            <w:pPr>
              <w:jc w:val="center"/>
              <w:rPr>
                <w:rFonts w:ascii="Garamond" w:hAnsi="Garamond"/>
              </w:rPr>
            </w:pPr>
            <w:r w:rsidRPr="008C5184">
              <w:rPr>
                <w:rFonts w:ascii="Garamond" w:hAnsi="Garamond"/>
              </w:rPr>
              <w:t>105,000</w:t>
            </w:r>
          </w:p>
        </w:tc>
        <w:tc>
          <w:tcPr>
            <w:tcW w:w="1397" w:type="dxa"/>
            <w:tcBorders>
              <w:top w:val="single" w:sz="4" w:space="0" w:color="auto"/>
              <w:bottom w:val="single" w:sz="4" w:space="0" w:color="auto"/>
            </w:tcBorders>
          </w:tcPr>
          <w:p w14:paraId="3F88E6C7" w14:textId="77777777" w:rsidR="00AA0406" w:rsidRPr="008C5184" w:rsidRDefault="00AA0406" w:rsidP="00AA0406">
            <w:pPr>
              <w:jc w:val="center"/>
              <w:rPr>
                <w:rFonts w:ascii="Garamond" w:hAnsi="Garamond"/>
              </w:rPr>
            </w:pPr>
            <w:r w:rsidRPr="008C5184">
              <w:rPr>
                <w:rFonts w:ascii="Garamond" w:hAnsi="Garamond"/>
              </w:rPr>
              <w:t>100,000</w:t>
            </w:r>
          </w:p>
        </w:tc>
        <w:tc>
          <w:tcPr>
            <w:tcW w:w="1398" w:type="dxa"/>
            <w:tcBorders>
              <w:top w:val="single" w:sz="4" w:space="0" w:color="auto"/>
              <w:bottom w:val="single" w:sz="4" w:space="0" w:color="auto"/>
            </w:tcBorders>
          </w:tcPr>
          <w:p w14:paraId="020A48AC" w14:textId="77777777" w:rsidR="00AA0406" w:rsidRPr="008C5184" w:rsidRDefault="00AA0406" w:rsidP="00AA0406">
            <w:pPr>
              <w:jc w:val="center"/>
              <w:rPr>
                <w:rFonts w:ascii="Garamond" w:hAnsi="Garamond"/>
              </w:rPr>
            </w:pPr>
            <w:r w:rsidRPr="008C5184">
              <w:rPr>
                <w:rFonts w:ascii="Garamond" w:hAnsi="Garamond"/>
              </w:rPr>
              <w:t>135,000</w:t>
            </w:r>
          </w:p>
        </w:tc>
        <w:tc>
          <w:tcPr>
            <w:tcW w:w="1398" w:type="dxa"/>
            <w:tcBorders>
              <w:top w:val="single" w:sz="4" w:space="0" w:color="auto"/>
              <w:bottom w:val="single" w:sz="4" w:space="0" w:color="auto"/>
            </w:tcBorders>
          </w:tcPr>
          <w:p w14:paraId="5F92A2EF" w14:textId="77777777" w:rsidR="00AA0406" w:rsidRPr="008C5184" w:rsidRDefault="00AA0406" w:rsidP="00AA0406">
            <w:pPr>
              <w:jc w:val="center"/>
              <w:rPr>
                <w:rFonts w:ascii="Garamond" w:hAnsi="Garamond"/>
              </w:rPr>
            </w:pPr>
            <w:r w:rsidRPr="008C5184">
              <w:rPr>
                <w:rFonts w:ascii="Garamond" w:hAnsi="Garamond"/>
              </w:rPr>
              <w:t>155,000</w:t>
            </w:r>
          </w:p>
        </w:tc>
      </w:tr>
    </w:tbl>
    <w:p w14:paraId="5FA5CC9A" w14:textId="77777777" w:rsidR="005C66FB" w:rsidRPr="008C5184" w:rsidRDefault="005C66FB" w:rsidP="005C66FB">
      <w:pPr>
        <w:rPr>
          <w:rFonts w:ascii="Garamond" w:hAnsi="Garamond"/>
        </w:rPr>
      </w:pPr>
    </w:p>
    <w:p w14:paraId="76A72056" w14:textId="77777777" w:rsidR="005C66FB" w:rsidRPr="008C5184" w:rsidRDefault="005C66FB" w:rsidP="005C66FB">
      <w:pPr>
        <w:rPr>
          <w:rFonts w:ascii="Garamond" w:hAnsi="Garamond"/>
        </w:rPr>
      </w:pPr>
      <w:r w:rsidRPr="008C5184">
        <w:rPr>
          <w:rFonts w:ascii="Garamond" w:hAnsi="Garamond"/>
        </w:rPr>
        <w:t xml:space="preserve"> </w:t>
      </w:r>
    </w:p>
    <w:p w14:paraId="04906EC5" w14:textId="77777777" w:rsidR="005C66FB" w:rsidRPr="008C5184" w:rsidRDefault="005C66FB" w:rsidP="005C66FB">
      <w:pPr>
        <w:rPr>
          <w:rFonts w:ascii="Garamond" w:hAnsi="Garamond"/>
        </w:rPr>
      </w:pPr>
      <w:r w:rsidRPr="008C5184">
        <w:rPr>
          <w:rFonts w:ascii="Garamond" w:hAnsi="Garamond"/>
        </w:rPr>
        <w:t xml:space="preserve">By region, the number of bills to be processed each day for the two companies' combined customer bases and the transit times are as follows: </w:t>
      </w:r>
    </w:p>
    <w:p w14:paraId="33F621DB" w14:textId="77777777" w:rsidR="005C66FB" w:rsidRPr="008C5184" w:rsidRDefault="005C66FB" w:rsidP="005C66FB">
      <w:pPr>
        <w:rPr>
          <w:rFonts w:ascii="Garamond" w:hAnsi="Garamond"/>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28"/>
        <w:gridCol w:w="1778"/>
        <w:gridCol w:w="1170"/>
        <w:gridCol w:w="1170"/>
        <w:gridCol w:w="1170"/>
        <w:gridCol w:w="1170"/>
        <w:gridCol w:w="1170"/>
      </w:tblGrid>
      <w:tr w:rsidR="00AA0406" w:rsidRPr="008C5184" w14:paraId="201179B5" w14:textId="77777777">
        <w:tc>
          <w:tcPr>
            <w:tcW w:w="1228" w:type="dxa"/>
            <w:tcBorders>
              <w:bottom w:val="single" w:sz="4" w:space="0" w:color="auto"/>
            </w:tcBorders>
          </w:tcPr>
          <w:p w14:paraId="047DA16F" w14:textId="77777777" w:rsidR="00AA0406" w:rsidRPr="008C5184" w:rsidRDefault="00AA0406" w:rsidP="00FC6C5A">
            <w:pPr>
              <w:rPr>
                <w:rFonts w:ascii="Garamond" w:hAnsi="Garamond"/>
              </w:rPr>
            </w:pPr>
          </w:p>
        </w:tc>
        <w:tc>
          <w:tcPr>
            <w:tcW w:w="1778" w:type="dxa"/>
            <w:tcBorders>
              <w:top w:val="single" w:sz="4" w:space="0" w:color="auto"/>
              <w:bottom w:val="single" w:sz="4" w:space="0" w:color="auto"/>
            </w:tcBorders>
          </w:tcPr>
          <w:p w14:paraId="62A6CEC1" w14:textId="77777777" w:rsidR="00AA0406" w:rsidRPr="008C5184" w:rsidRDefault="00AA0406" w:rsidP="00FC6C5A">
            <w:pPr>
              <w:jc w:val="center"/>
              <w:rPr>
                <w:rFonts w:ascii="Garamond" w:hAnsi="Garamond"/>
              </w:rPr>
            </w:pPr>
            <w:r w:rsidRPr="008C5184">
              <w:rPr>
                <w:rFonts w:ascii="Garamond" w:hAnsi="Garamond"/>
              </w:rPr>
              <w:t>Number to be Processed</w:t>
            </w:r>
          </w:p>
        </w:tc>
        <w:tc>
          <w:tcPr>
            <w:tcW w:w="1170" w:type="dxa"/>
            <w:tcBorders>
              <w:top w:val="single" w:sz="4" w:space="0" w:color="auto"/>
              <w:bottom w:val="single" w:sz="4" w:space="0" w:color="auto"/>
            </w:tcBorders>
          </w:tcPr>
          <w:p w14:paraId="34569B21" w14:textId="77777777" w:rsidR="00AA0406" w:rsidRPr="008C5184" w:rsidRDefault="00AA0406" w:rsidP="00FC6C5A">
            <w:pPr>
              <w:jc w:val="center"/>
              <w:rPr>
                <w:rFonts w:ascii="Garamond" w:hAnsi="Garamond"/>
              </w:rPr>
            </w:pPr>
            <w:r w:rsidRPr="008C5184">
              <w:rPr>
                <w:rFonts w:ascii="Garamond" w:hAnsi="Garamond"/>
              </w:rPr>
              <w:t>Los Angeles</w:t>
            </w:r>
          </w:p>
        </w:tc>
        <w:tc>
          <w:tcPr>
            <w:tcW w:w="1170" w:type="dxa"/>
            <w:tcBorders>
              <w:top w:val="single" w:sz="4" w:space="0" w:color="auto"/>
              <w:bottom w:val="single" w:sz="4" w:space="0" w:color="auto"/>
            </w:tcBorders>
          </w:tcPr>
          <w:p w14:paraId="798A12BB" w14:textId="77777777" w:rsidR="00AA0406" w:rsidRPr="008C5184" w:rsidRDefault="00AA0406" w:rsidP="00FC6C5A">
            <w:pPr>
              <w:jc w:val="center"/>
              <w:rPr>
                <w:rFonts w:ascii="Garamond" w:hAnsi="Garamond"/>
              </w:rPr>
            </w:pPr>
            <w:r w:rsidRPr="008C5184">
              <w:rPr>
                <w:rFonts w:ascii="Garamond" w:hAnsi="Garamond"/>
              </w:rPr>
              <w:t>Chicago</w:t>
            </w:r>
          </w:p>
        </w:tc>
        <w:tc>
          <w:tcPr>
            <w:tcW w:w="1170" w:type="dxa"/>
            <w:tcBorders>
              <w:top w:val="single" w:sz="4" w:space="0" w:color="auto"/>
              <w:bottom w:val="single" w:sz="4" w:space="0" w:color="auto"/>
            </w:tcBorders>
          </w:tcPr>
          <w:p w14:paraId="40FD96A8" w14:textId="77777777" w:rsidR="00AA0406" w:rsidRPr="008C5184" w:rsidRDefault="00AA0406" w:rsidP="00FC6C5A">
            <w:pPr>
              <w:jc w:val="center"/>
              <w:rPr>
                <w:rFonts w:ascii="Garamond" w:hAnsi="Garamond"/>
              </w:rPr>
            </w:pPr>
            <w:r w:rsidRPr="008C5184">
              <w:rPr>
                <w:rFonts w:ascii="Garamond" w:hAnsi="Garamond"/>
              </w:rPr>
              <w:t>New York</w:t>
            </w:r>
          </w:p>
        </w:tc>
        <w:tc>
          <w:tcPr>
            <w:tcW w:w="1170" w:type="dxa"/>
            <w:tcBorders>
              <w:top w:val="single" w:sz="4" w:space="0" w:color="auto"/>
              <w:bottom w:val="single" w:sz="4" w:space="0" w:color="auto"/>
            </w:tcBorders>
          </w:tcPr>
          <w:p w14:paraId="5B897549" w14:textId="77777777" w:rsidR="00AA0406" w:rsidRPr="008C5184" w:rsidRDefault="00AA0406" w:rsidP="00FC6C5A">
            <w:pPr>
              <w:jc w:val="center"/>
              <w:rPr>
                <w:rFonts w:ascii="Garamond" w:hAnsi="Garamond"/>
              </w:rPr>
            </w:pPr>
            <w:r w:rsidRPr="008C5184">
              <w:rPr>
                <w:rFonts w:ascii="Garamond" w:hAnsi="Garamond"/>
              </w:rPr>
              <w:t>Toledo</w:t>
            </w:r>
          </w:p>
        </w:tc>
        <w:tc>
          <w:tcPr>
            <w:tcW w:w="1170" w:type="dxa"/>
            <w:tcBorders>
              <w:top w:val="single" w:sz="4" w:space="0" w:color="auto"/>
              <w:bottom w:val="single" w:sz="4" w:space="0" w:color="auto"/>
            </w:tcBorders>
          </w:tcPr>
          <w:p w14:paraId="43654B95" w14:textId="77777777" w:rsidR="00AA0406" w:rsidRPr="008C5184" w:rsidRDefault="00AA0406" w:rsidP="00FC6C5A">
            <w:pPr>
              <w:jc w:val="center"/>
              <w:rPr>
                <w:rFonts w:ascii="Garamond" w:hAnsi="Garamond"/>
              </w:rPr>
            </w:pPr>
            <w:r w:rsidRPr="008C5184">
              <w:rPr>
                <w:rFonts w:ascii="Garamond" w:hAnsi="Garamond"/>
              </w:rPr>
              <w:t>Atlanta</w:t>
            </w:r>
          </w:p>
        </w:tc>
      </w:tr>
      <w:tr w:rsidR="00AA0406" w:rsidRPr="008C5184" w14:paraId="64DD05F8" w14:textId="77777777">
        <w:tc>
          <w:tcPr>
            <w:tcW w:w="1228" w:type="dxa"/>
            <w:tcBorders>
              <w:top w:val="single" w:sz="4" w:space="0" w:color="auto"/>
              <w:bottom w:val="nil"/>
            </w:tcBorders>
          </w:tcPr>
          <w:p w14:paraId="5976E1C7" w14:textId="77777777" w:rsidR="00AA0406" w:rsidRPr="008C5184" w:rsidRDefault="00AA0406" w:rsidP="00FC6C5A">
            <w:pPr>
              <w:rPr>
                <w:rFonts w:ascii="Garamond" w:hAnsi="Garamond"/>
              </w:rPr>
            </w:pPr>
            <w:r w:rsidRPr="008C5184">
              <w:rPr>
                <w:rFonts w:ascii="Garamond" w:hAnsi="Garamond"/>
              </w:rPr>
              <w:t>West</w:t>
            </w:r>
          </w:p>
        </w:tc>
        <w:tc>
          <w:tcPr>
            <w:tcW w:w="1778" w:type="dxa"/>
            <w:tcBorders>
              <w:top w:val="single" w:sz="4" w:space="0" w:color="auto"/>
              <w:bottom w:val="nil"/>
            </w:tcBorders>
          </w:tcPr>
          <w:p w14:paraId="40C08501" w14:textId="77777777" w:rsidR="00AA0406" w:rsidRPr="008C5184" w:rsidRDefault="00AA0406" w:rsidP="00FC6C5A">
            <w:pPr>
              <w:jc w:val="center"/>
              <w:rPr>
                <w:rFonts w:ascii="Garamond" w:hAnsi="Garamond"/>
              </w:rPr>
            </w:pPr>
            <w:r w:rsidRPr="008C5184">
              <w:rPr>
                <w:rFonts w:ascii="Garamond" w:hAnsi="Garamond"/>
              </w:rPr>
              <w:t>100,000</w:t>
            </w:r>
          </w:p>
        </w:tc>
        <w:tc>
          <w:tcPr>
            <w:tcW w:w="1170" w:type="dxa"/>
            <w:tcBorders>
              <w:top w:val="single" w:sz="4" w:space="0" w:color="auto"/>
              <w:bottom w:val="nil"/>
            </w:tcBorders>
          </w:tcPr>
          <w:p w14:paraId="34BB5EEA" w14:textId="77777777" w:rsidR="00AA0406" w:rsidRPr="008C5184" w:rsidRDefault="00AA0406" w:rsidP="00FC6C5A">
            <w:pPr>
              <w:jc w:val="center"/>
              <w:rPr>
                <w:rFonts w:ascii="Garamond" w:hAnsi="Garamond"/>
              </w:rPr>
            </w:pPr>
            <w:r w:rsidRPr="008C5184">
              <w:rPr>
                <w:rFonts w:ascii="Garamond" w:hAnsi="Garamond"/>
              </w:rPr>
              <w:t>2</w:t>
            </w:r>
          </w:p>
        </w:tc>
        <w:tc>
          <w:tcPr>
            <w:tcW w:w="1170" w:type="dxa"/>
            <w:tcBorders>
              <w:top w:val="single" w:sz="4" w:space="0" w:color="auto"/>
              <w:bottom w:val="nil"/>
            </w:tcBorders>
          </w:tcPr>
          <w:p w14:paraId="133511E6" w14:textId="77777777" w:rsidR="00AA0406" w:rsidRPr="008C5184" w:rsidRDefault="00AA0406" w:rsidP="00FC6C5A">
            <w:pPr>
              <w:jc w:val="center"/>
              <w:rPr>
                <w:rFonts w:ascii="Garamond" w:hAnsi="Garamond"/>
              </w:rPr>
            </w:pPr>
            <w:r w:rsidRPr="008C5184">
              <w:rPr>
                <w:rFonts w:ascii="Garamond" w:hAnsi="Garamond"/>
              </w:rPr>
              <w:t>6</w:t>
            </w:r>
          </w:p>
        </w:tc>
        <w:tc>
          <w:tcPr>
            <w:tcW w:w="1170" w:type="dxa"/>
            <w:tcBorders>
              <w:top w:val="single" w:sz="4" w:space="0" w:color="auto"/>
              <w:bottom w:val="nil"/>
            </w:tcBorders>
          </w:tcPr>
          <w:p w14:paraId="75FC64B1" w14:textId="77777777" w:rsidR="00AA0406" w:rsidRPr="008C5184" w:rsidRDefault="00AA0406" w:rsidP="00FC6C5A">
            <w:pPr>
              <w:jc w:val="center"/>
              <w:rPr>
                <w:rFonts w:ascii="Garamond" w:hAnsi="Garamond"/>
              </w:rPr>
            </w:pPr>
            <w:r w:rsidRPr="008C5184">
              <w:rPr>
                <w:rFonts w:ascii="Garamond" w:hAnsi="Garamond"/>
              </w:rPr>
              <w:t>8</w:t>
            </w:r>
          </w:p>
        </w:tc>
        <w:tc>
          <w:tcPr>
            <w:tcW w:w="1170" w:type="dxa"/>
            <w:tcBorders>
              <w:top w:val="single" w:sz="4" w:space="0" w:color="auto"/>
              <w:bottom w:val="nil"/>
            </w:tcBorders>
          </w:tcPr>
          <w:p w14:paraId="6EAFC6B8" w14:textId="77777777" w:rsidR="00AA0406" w:rsidRPr="008C5184" w:rsidRDefault="00AA0406" w:rsidP="00FC6C5A">
            <w:pPr>
              <w:jc w:val="center"/>
              <w:rPr>
                <w:rFonts w:ascii="Garamond" w:hAnsi="Garamond"/>
              </w:rPr>
            </w:pPr>
            <w:r w:rsidRPr="008C5184">
              <w:rPr>
                <w:rFonts w:ascii="Garamond" w:hAnsi="Garamond"/>
              </w:rPr>
              <w:t>6</w:t>
            </w:r>
          </w:p>
        </w:tc>
        <w:tc>
          <w:tcPr>
            <w:tcW w:w="1170" w:type="dxa"/>
            <w:tcBorders>
              <w:top w:val="single" w:sz="4" w:space="0" w:color="auto"/>
              <w:bottom w:val="nil"/>
            </w:tcBorders>
          </w:tcPr>
          <w:p w14:paraId="68677AC0" w14:textId="77777777" w:rsidR="00AA0406" w:rsidRPr="008C5184" w:rsidRDefault="00AA0406" w:rsidP="00FC6C5A">
            <w:pPr>
              <w:jc w:val="center"/>
              <w:rPr>
                <w:rFonts w:ascii="Garamond" w:hAnsi="Garamond"/>
              </w:rPr>
            </w:pPr>
            <w:r w:rsidRPr="008C5184">
              <w:rPr>
                <w:rFonts w:ascii="Garamond" w:hAnsi="Garamond"/>
              </w:rPr>
              <w:t>8</w:t>
            </w:r>
          </w:p>
        </w:tc>
      </w:tr>
      <w:tr w:rsidR="00AA0406" w:rsidRPr="008C5184" w14:paraId="668D73A5" w14:textId="77777777">
        <w:tc>
          <w:tcPr>
            <w:tcW w:w="1228" w:type="dxa"/>
            <w:tcBorders>
              <w:top w:val="nil"/>
            </w:tcBorders>
          </w:tcPr>
          <w:p w14:paraId="0E3ADC5B" w14:textId="77777777" w:rsidR="00AA0406" w:rsidRPr="008C5184" w:rsidRDefault="00AA0406" w:rsidP="00FC6C5A">
            <w:pPr>
              <w:rPr>
                <w:rFonts w:ascii="Garamond" w:hAnsi="Garamond"/>
              </w:rPr>
            </w:pPr>
            <w:r w:rsidRPr="008C5184">
              <w:rPr>
                <w:rFonts w:ascii="Garamond" w:hAnsi="Garamond"/>
              </w:rPr>
              <w:t>Midwest</w:t>
            </w:r>
          </w:p>
        </w:tc>
        <w:tc>
          <w:tcPr>
            <w:tcW w:w="1778" w:type="dxa"/>
            <w:tcBorders>
              <w:top w:val="nil"/>
            </w:tcBorders>
          </w:tcPr>
          <w:p w14:paraId="032439B2" w14:textId="77777777" w:rsidR="00AA0406" w:rsidRPr="008C5184" w:rsidRDefault="00AA0406" w:rsidP="00FC6C5A">
            <w:pPr>
              <w:jc w:val="center"/>
              <w:rPr>
                <w:rFonts w:ascii="Garamond" w:hAnsi="Garamond"/>
              </w:rPr>
            </w:pPr>
            <w:r w:rsidRPr="008C5184">
              <w:rPr>
                <w:rFonts w:ascii="Garamond" w:hAnsi="Garamond"/>
              </w:rPr>
              <w:t>150,000</w:t>
            </w:r>
          </w:p>
        </w:tc>
        <w:tc>
          <w:tcPr>
            <w:tcW w:w="1170" w:type="dxa"/>
            <w:tcBorders>
              <w:top w:val="nil"/>
            </w:tcBorders>
          </w:tcPr>
          <w:p w14:paraId="1FC622B4" w14:textId="77777777" w:rsidR="00AA0406" w:rsidRPr="008C5184" w:rsidRDefault="00AA0406" w:rsidP="00FC6C5A">
            <w:pPr>
              <w:jc w:val="center"/>
              <w:rPr>
                <w:rFonts w:ascii="Garamond" w:hAnsi="Garamond"/>
              </w:rPr>
            </w:pPr>
            <w:r w:rsidRPr="008C5184">
              <w:rPr>
                <w:rFonts w:ascii="Garamond" w:hAnsi="Garamond"/>
              </w:rPr>
              <w:t>6</w:t>
            </w:r>
          </w:p>
        </w:tc>
        <w:tc>
          <w:tcPr>
            <w:tcW w:w="1170" w:type="dxa"/>
            <w:tcBorders>
              <w:top w:val="nil"/>
            </w:tcBorders>
          </w:tcPr>
          <w:p w14:paraId="0F2E2059" w14:textId="77777777" w:rsidR="00AA0406" w:rsidRPr="008C5184" w:rsidRDefault="00AA0406" w:rsidP="00FC6C5A">
            <w:pPr>
              <w:jc w:val="center"/>
              <w:rPr>
                <w:rFonts w:ascii="Garamond" w:hAnsi="Garamond"/>
              </w:rPr>
            </w:pPr>
            <w:r w:rsidRPr="008C5184">
              <w:rPr>
                <w:rFonts w:ascii="Garamond" w:hAnsi="Garamond"/>
              </w:rPr>
              <w:t>2</w:t>
            </w:r>
          </w:p>
        </w:tc>
        <w:tc>
          <w:tcPr>
            <w:tcW w:w="1170" w:type="dxa"/>
            <w:tcBorders>
              <w:top w:val="nil"/>
            </w:tcBorders>
          </w:tcPr>
          <w:p w14:paraId="779BAF59" w14:textId="77777777" w:rsidR="00AA0406" w:rsidRPr="008C5184" w:rsidRDefault="00AA0406" w:rsidP="00FC6C5A">
            <w:pPr>
              <w:jc w:val="center"/>
              <w:rPr>
                <w:rFonts w:ascii="Garamond" w:hAnsi="Garamond"/>
              </w:rPr>
            </w:pPr>
            <w:r w:rsidRPr="008C5184">
              <w:rPr>
                <w:rFonts w:ascii="Garamond" w:hAnsi="Garamond"/>
              </w:rPr>
              <w:t>5</w:t>
            </w:r>
          </w:p>
        </w:tc>
        <w:tc>
          <w:tcPr>
            <w:tcW w:w="1170" w:type="dxa"/>
            <w:tcBorders>
              <w:top w:val="nil"/>
            </w:tcBorders>
          </w:tcPr>
          <w:p w14:paraId="2AA2F24D" w14:textId="77777777" w:rsidR="00AA0406" w:rsidRPr="008C5184" w:rsidRDefault="00AA0406" w:rsidP="00FC6C5A">
            <w:pPr>
              <w:jc w:val="center"/>
              <w:rPr>
                <w:rFonts w:ascii="Garamond" w:hAnsi="Garamond"/>
              </w:rPr>
            </w:pPr>
            <w:r w:rsidRPr="008C5184">
              <w:rPr>
                <w:rFonts w:ascii="Garamond" w:hAnsi="Garamond"/>
              </w:rPr>
              <w:t>2</w:t>
            </w:r>
          </w:p>
        </w:tc>
        <w:tc>
          <w:tcPr>
            <w:tcW w:w="1170" w:type="dxa"/>
            <w:tcBorders>
              <w:top w:val="nil"/>
            </w:tcBorders>
          </w:tcPr>
          <w:p w14:paraId="48364F4F" w14:textId="77777777" w:rsidR="00AA0406" w:rsidRPr="008C5184" w:rsidRDefault="00AA0406" w:rsidP="00FC6C5A">
            <w:pPr>
              <w:jc w:val="center"/>
              <w:rPr>
                <w:rFonts w:ascii="Garamond" w:hAnsi="Garamond"/>
              </w:rPr>
            </w:pPr>
            <w:r w:rsidRPr="008C5184">
              <w:rPr>
                <w:rFonts w:ascii="Garamond" w:hAnsi="Garamond"/>
              </w:rPr>
              <w:t>5</w:t>
            </w:r>
          </w:p>
        </w:tc>
      </w:tr>
      <w:tr w:rsidR="00AA0406" w:rsidRPr="008C5184" w14:paraId="6E3836A2" w14:textId="77777777">
        <w:tc>
          <w:tcPr>
            <w:tcW w:w="1228" w:type="dxa"/>
          </w:tcPr>
          <w:p w14:paraId="5B9A7B00" w14:textId="77777777" w:rsidR="00AA0406" w:rsidRPr="008C5184" w:rsidRDefault="00AA0406" w:rsidP="00FC6C5A">
            <w:pPr>
              <w:rPr>
                <w:rFonts w:ascii="Garamond" w:hAnsi="Garamond"/>
              </w:rPr>
            </w:pPr>
            <w:r w:rsidRPr="008C5184">
              <w:rPr>
                <w:rFonts w:ascii="Garamond" w:hAnsi="Garamond"/>
              </w:rPr>
              <w:t>East</w:t>
            </w:r>
          </w:p>
        </w:tc>
        <w:tc>
          <w:tcPr>
            <w:tcW w:w="1778" w:type="dxa"/>
          </w:tcPr>
          <w:p w14:paraId="506D84B8" w14:textId="77777777" w:rsidR="00AA0406" w:rsidRPr="008C5184" w:rsidRDefault="00AA0406" w:rsidP="00FC6C5A">
            <w:pPr>
              <w:jc w:val="center"/>
              <w:rPr>
                <w:rFonts w:ascii="Garamond" w:hAnsi="Garamond"/>
              </w:rPr>
            </w:pPr>
            <w:r w:rsidRPr="008C5184">
              <w:rPr>
                <w:rFonts w:ascii="Garamond" w:hAnsi="Garamond"/>
              </w:rPr>
              <w:t>100,000</w:t>
            </w:r>
          </w:p>
        </w:tc>
        <w:tc>
          <w:tcPr>
            <w:tcW w:w="1170" w:type="dxa"/>
          </w:tcPr>
          <w:p w14:paraId="148958E5" w14:textId="77777777" w:rsidR="00AA0406" w:rsidRPr="008C5184" w:rsidRDefault="00AA0406" w:rsidP="00FC6C5A">
            <w:pPr>
              <w:jc w:val="center"/>
              <w:rPr>
                <w:rFonts w:ascii="Garamond" w:hAnsi="Garamond"/>
              </w:rPr>
            </w:pPr>
            <w:r w:rsidRPr="008C5184">
              <w:rPr>
                <w:rFonts w:ascii="Garamond" w:hAnsi="Garamond"/>
              </w:rPr>
              <w:t>8</w:t>
            </w:r>
          </w:p>
        </w:tc>
        <w:tc>
          <w:tcPr>
            <w:tcW w:w="1170" w:type="dxa"/>
          </w:tcPr>
          <w:p w14:paraId="7423F8B1" w14:textId="77777777" w:rsidR="00AA0406" w:rsidRPr="008C5184" w:rsidRDefault="00AA0406" w:rsidP="00FC6C5A">
            <w:pPr>
              <w:jc w:val="center"/>
              <w:rPr>
                <w:rFonts w:ascii="Garamond" w:hAnsi="Garamond"/>
              </w:rPr>
            </w:pPr>
            <w:r w:rsidRPr="008C5184">
              <w:rPr>
                <w:rFonts w:ascii="Garamond" w:hAnsi="Garamond"/>
              </w:rPr>
              <w:t>5</w:t>
            </w:r>
          </w:p>
        </w:tc>
        <w:tc>
          <w:tcPr>
            <w:tcW w:w="1170" w:type="dxa"/>
          </w:tcPr>
          <w:p w14:paraId="2308A4A6" w14:textId="77777777" w:rsidR="00AA0406" w:rsidRPr="008C5184" w:rsidRDefault="00AA0406" w:rsidP="00FC6C5A">
            <w:pPr>
              <w:jc w:val="center"/>
              <w:rPr>
                <w:rFonts w:ascii="Garamond" w:hAnsi="Garamond"/>
              </w:rPr>
            </w:pPr>
            <w:r w:rsidRPr="008C5184">
              <w:rPr>
                <w:rFonts w:ascii="Garamond" w:hAnsi="Garamond"/>
              </w:rPr>
              <w:t>2</w:t>
            </w:r>
          </w:p>
        </w:tc>
        <w:tc>
          <w:tcPr>
            <w:tcW w:w="1170" w:type="dxa"/>
          </w:tcPr>
          <w:p w14:paraId="1DA14202" w14:textId="77777777" w:rsidR="00AA0406" w:rsidRPr="008C5184" w:rsidRDefault="00AA0406" w:rsidP="00FC6C5A">
            <w:pPr>
              <w:jc w:val="center"/>
              <w:rPr>
                <w:rFonts w:ascii="Garamond" w:hAnsi="Garamond"/>
              </w:rPr>
            </w:pPr>
            <w:r w:rsidRPr="008C5184">
              <w:rPr>
                <w:rFonts w:ascii="Garamond" w:hAnsi="Garamond"/>
              </w:rPr>
              <w:t>5</w:t>
            </w:r>
          </w:p>
        </w:tc>
        <w:tc>
          <w:tcPr>
            <w:tcW w:w="1170" w:type="dxa"/>
          </w:tcPr>
          <w:p w14:paraId="4E6E0810" w14:textId="77777777" w:rsidR="00AA0406" w:rsidRPr="008C5184" w:rsidRDefault="00AA0406" w:rsidP="00FC6C5A">
            <w:pPr>
              <w:jc w:val="center"/>
              <w:rPr>
                <w:rFonts w:ascii="Garamond" w:hAnsi="Garamond"/>
              </w:rPr>
            </w:pPr>
            <w:r w:rsidRPr="008C5184">
              <w:rPr>
                <w:rFonts w:ascii="Garamond" w:hAnsi="Garamond"/>
              </w:rPr>
              <w:t>5</w:t>
            </w:r>
          </w:p>
        </w:tc>
      </w:tr>
      <w:tr w:rsidR="00AA0406" w:rsidRPr="008C5184" w14:paraId="709B87B6" w14:textId="77777777">
        <w:tc>
          <w:tcPr>
            <w:tcW w:w="1228" w:type="dxa"/>
          </w:tcPr>
          <w:p w14:paraId="7D94E979" w14:textId="77777777" w:rsidR="00AA0406" w:rsidRPr="008C5184" w:rsidRDefault="00AA0406" w:rsidP="00FC6C5A">
            <w:pPr>
              <w:rPr>
                <w:rFonts w:ascii="Garamond" w:hAnsi="Garamond"/>
              </w:rPr>
            </w:pPr>
            <w:r w:rsidRPr="008C5184">
              <w:rPr>
                <w:rFonts w:ascii="Garamond" w:hAnsi="Garamond"/>
              </w:rPr>
              <w:t>South</w:t>
            </w:r>
          </w:p>
        </w:tc>
        <w:tc>
          <w:tcPr>
            <w:tcW w:w="1778" w:type="dxa"/>
          </w:tcPr>
          <w:p w14:paraId="54CDB447" w14:textId="77777777" w:rsidR="00AA0406" w:rsidRPr="008C5184" w:rsidRDefault="00AA0406" w:rsidP="00FC6C5A">
            <w:pPr>
              <w:jc w:val="center"/>
              <w:rPr>
                <w:rFonts w:ascii="Garamond" w:hAnsi="Garamond"/>
              </w:rPr>
            </w:pPr>
            <w:r w:rsidRPr="008C5184">
              <w:rPr>
                <w:rFonts w:ascii="Garamond" w:hAnsi="Garamond"/>
              </w:rPr>
              <w:t>100,000</w:t>
            </w:r>
          </w:p>
        </w:tc>
        <w:tc>
          <w:tcPr>
            <w:tcW w:w="1170" w:type="dxa"/>
          </w:tcPr>
          <w:p w14:paraId="7289E23B" w14:textId="77777777" w:rsidR="00AA0406" w:rsidRPr="008C5184" w:rsidRDefault="00AA0406" w:rsidP="00FC6C5A">
            <w:pPr>
              <w:jc w:val="center"/>
              <w:rPr>
                <w:rFonts w:ascii="Garamond" w:hAnsi="Garamond"/>
              </w:rPr>
            </w:pPr>
            <w:r w:rsidRPr="008C5184">
              <w:rPr>
                <w:rFonts w:ascii="Garamond" w:hAnsi="Garamond"/>
              </w:rPr>
              <w:t>8</w:t>
            </w:r>
          </w:p>
        </w:tc>
        <w:tc>
          <w:tcPr>
            <w:tcW w:w="1170" w:type="dxa"/>
          </w:tcPr>
          <w:p w14:paraId="2EB8D47D" w14:textId="77777777" w:rsidR="00AA0406" w:rsidRPr="008C5184" w:rsidRDefault="00AA0406" w:rsidP="00FC6C5A">
            <w:pPr>
              <w:jc w:val="center"/>
              <w:rPr>
                <w:rFonts w:ascii="Garamond" w:hAnsi="Garamond"/>
              </w:rPr>
            </w:pPr>
            <w:r w:rsidRPr="008C5184">
              <w:rPr>
                <w:rFonts w:ascii="Garamond" w:hAnsi="Garamond"/>
              </w:rPr>
              <w:t>5</w:t>
            </w:r>
          </w:p>
        </w:tc>
        <w:tc>
          <w:tcPr>
            <w:tcW w:w="1170" w:type="dxa"/>
          </w:tcPr>
          <w:p w14:paraId="03BC9E59" w14:textId="77777777" w:rsidR="00AA0406" w:rsidRPr="008C5184" w:rsidRDefault="00AA0406" w:rsidP="00FC6C5A">
            <w:pPr>
              <w:jc w:val="center"/>
              <w:rPr>
                <w:rFonts w:ascii="Garamond" w:hAnsi="Garamond"/>
              </w:rPr>
            </w:pPr>
            <w:r w:rsidRPr="008C5184">
              <w:rPr>
                <w:rFonts w:ascii="Garamond" w:hAnsi="Garamond"/>
              </w:rPr>
              <w:t>5</w:t>
            </w:r>
          </w:p>
        </w:tc>
        <w:tc>
          <w:tcPr>
            <w:tcW w:w="1170" w:type="dxa"/>
          </w:tcPr>
          <w:p w14:paraId="76137520" w14:textId="77777777" w:rsidR="00AA0406" w:rsidRPr="008C5184" w:rsidRDefault="00AA0406" w:rsidP="00FC6C5A">
            <w:pPr>
              <w:jc w:val="center"/>
              <w:rPr>
                <w:rFonts w:ascii="Garamond" w:hAnsi="Garamond"/>
              </w:rPr>
            </w:pPr>
            <w:r w:rsidRPr="008C5184">
              <w:rPr>
                <w:rFonts w:ascii="Garamond" w:hAnsi="Garamond"/>
              </w:rPr>
              <w:t>5</w:t>
            </w:r>
          </w:p>
        </w:tc>
        <w:tc>
          <w:tcPr>
            <w:tcW w:w="1170" w:type="dxa"/>
          </w:tcPr>
          <w:p w14:paraId="638140B0" w14:textId="77777777" w:rsidR="00AA0406" w:rsidRPr="008C5184" w:rsidRDefault="00AA0406" w:rsidP="00FC6C5A">
            <w:pPr>
              <w:jc w:val="center"/>
              <w:rPr>
                <w:rFonts w:ascii="Garamond" w:hAnsi="Garamond"/>
              </w:rPr>
            </w:pPr>
            <w:r w:rsidRPr="008C5184">
              <w:rPr>
                <w:rFonts w:ascii="Garamond" w:hAnsi="Garamond"/>
              </w:rPr>
              <w:t>2</w:t>
            </w:r>
          </w:p>
        </w:tc>
      </w:tr>
    </w:tbl>
    <w:p w14:paraId="19B240EA" w14:textId="77777777" w:rsidR="00AA0406" w:rsidRPr="008C5184" w:rsidRDefault="00AA0406" w:rsidP="005C66FB">
      <w:pPr>
        <w:rPr>
          <w:rFonts w:ascii="Garamond" w:hAnsi="Garamond"/>
        </w:rPr>
      </w:pPr>
    </w:p>
    <w:p w14:paraId="667104C8" w14:textId="77777777" w:rsidR="00AA0406" w:rsidRPr="008C5184" w:rsidRDefault="00AA0406" w:rsidP="005C66FB">
      <w:pPr>
        <w:rPr>
          <w:rFonts w:ascii="Garamond" w:hAnsi="Garamond"/>
        </w:rPr>
      </w:pPr>
    </w:p>
    <w:p w14:paraId="18D15A34" w14:textId="77777777" w:rsidR="00D86E71" w:rsidRPr="008C5184" w:rsidRDefault="005C66FB" w:rsidP="005C66FB">
      <w:pPr>
        <w:rPr>
          <w:rFonts w:ascii="Garamond" w:hAnsi="Garamond"/>
        </w:rPr>
      </w:pPr>
      <w:r w:rsidRPr="008C5184">
        <w:rPr>
          <w:rFonts w:ascii="Garamond" w:hAnsi="Garamond"/>
        </w:rPr>
        <w:t xml:space="preserve">The new optimal solution would be </w:t>
      </w:r>
      <w:r w:rsidR="00D86E71" w:rsidRPr="008C5184">
        <w:rPr>
          <w:rFonts w:ascii="Garamond" w:hAnsi="Garamond"/>
        </w:rPr>
        <w:t>found by solving the following L</w:t>
      </w:r>
      <w:r w:rsidRPr="008C5184">
        <w:rPr>
          <w:rFonts w:ascii="Garamond" w:hAnsi="Garamond"/>
        </w:rPr>
        <w:t>P:</w:t>
      </w:r>
    </w:p>
    <w:p w14:paraId="327E45CC" w14:textId="77777777" w:rsidR="005C66FB" w:rsidRPr="008C5184" w:rsidRDefault="005C66FB" w:rsidP="005C66FB">
      <w:pPr>
        <w:rPr>
          <w:rFonts w:ascii="Garamond" w:hAnsi="Garamond"/>
        </w:rPr>
      </w:pPr>
      <w:r w:rsidRPr="008C5184">
        <w:rPr>
          <w:rFonts w:ascii="Garamond" w:hAnsi="Garamond"/>
        </w:rPr>
        <w:t xml:space="preserve"> </w:t>
      </w:r>
      <w:r w:rsidRPr="008C5184">
        <w:rPr>
          <w:rFonts w:ascii="Garamond" w:hAnsi="Garamond"/>
        </w:rPr>
        <w:tab/>
      </w:r>
      <w:r w:rsidRPr="008C5184">
        <w:rPr>
          <w:rFonts w:ascii="Garamond" w:hAnsi="Garamond"/>
        </w:rPr>
        <w:tab/>
      </w:r>
      <w:r w:rsidRPr="008C5184">
        <w:rPr>
          <w:rFonts w:ascii="Garamond" w:hAnsi="Garamond"/>
        </w:rPr>
        <w:tab/>
      </w:r>
    </w:p>
    <w:p w14:paraId="314872D6" w14:textId="77777777" w:rsidR="00D86E71" w:rsidRPr="008C5184" w:rsidRDefault="005C66FB" w:rsidP="005C66FB">
      <w:pPr>
        <w:rPr>
          <w:rFonts w:ascii="Garamond" w:hAnsi="Garamond"/>
        </w:rPr>
      </w:pPr>
      <w:proofErr w:type="spellStart"/>
      <w:r w:rsidRPr="008C5184">
        <w:rPr>
          <w:rFonts w:ascii="Garamond" w:hAnsi="Garamond"/>
        </w:rPr>
        <w:t>X</w:t>
      </w:r>
      <w:r w:rsidRPr="008C5184">
        <w:rPr>
          <w:rFonts w:ascii="Garamond" w:hAnsi="Garamond"/>
          <w:vertAlign w:val="subscript"/>
        </w:rPr>
        <w:t>ij</w:t>
      </w:r>
      <w:proofErr w:type="spellEnd"/>
      <w:r w:rsidRPr="008C5184">
        <w:rPr>
          <w:rFonts w:ascii="Garamond" w:hAnsi="Garamond"/>
        </w:rPr>
        <w:t xml:space="preserve"> = number of bills to be mailed from region </w:t>
      </w:r>
      <w:proofErr w:type="spellStart"/>
      <w:r w:rsidRPr="008C5184">
        <w:rPr>
          <w:rFonts w:ascii="Garamond" w:hAnsi="Garamond"/>
        </w:rPr>
        <w:t>i</w:t>
      </w:r>
      <w:proofErr w:type="spellEnd"/>
      <w:r w:rsidR="00D86E71" w:rsidRPr="008C5184">
        <w:rPr>
          <w:rFonts w:ascii="Garamond" w:hAnsi="Garamond"/>
        </w:rPr>
        <w:t xml:space="preserve"> </w:t>
      </w:r>
      <w:r w:rsidRPr="008C5184">
        <w:rPr>
          <w:rFonts w:ascii="Garamond" w:hAnsi="Garamond"/>
        </w:rPr>
        <w:t>to processing center j each day</w:t>
      </w:r>
    </w:p>
    <w:p w14:paraId="436A3969" w14:textId="77777777" w:rsidR="00D86E71" w:rsidRPr="008C5184" w:rsidRDefault="00D86E71" w:rsidP="005C66FB">
      <w:pPr>
        <w:rPr>
          <w:rFonts w:ascii="Garamond" w:hAnsi="Garamond"/>
        </w:rPr>
      </w:pPr>
    </w:p>
    <w:p w14:paraId="5D29376D" w14:textId="77777777" w:rsidR="00D86E71" w:rsidRPr="008C5184" w:rsidRDefault="00D86E71" w:rsidP="00D86E71">
      <w:pPr>
        <w:rPr>
          <w:rFonts w:ascii="Garamond" w:hAnsi="Garamond"/>
        </w:rPr>
      </w:pPr>
      <w:r w:rsidRPr="008C5184">
        <w:rPr>
          <w:rFonts w:ascii="Garamond" w:hAnsi="Garamond"/>
        </w:rPr>
        <w:tab/>
        <w:t xml:space="preserve">Min </w:t>
      </w:r>
      <w:r w:rsidRPr="008C5184">
        <w:rPr>
          <w:rFonts w:ascii="Garamond" w:hAnsi="Garamond"/>
        </w:rPr>
        <w:tab/>
        <w:t>2 X</w:t>
      </w:r>
      <w:r w:rsidRPr="008C5184">
        <w:rPr>
          <w:rFonts w:ascii="Garamond" w:hAnsi="Garamond"/>
          <w:vertAlign w:val="subscript"/>
        </w:rPr>
        <w:t>WL</w:t>
      </w:r>
      <w:r w:rsidRPr="008C5184">
        <w:rPr>
          <w:rFonts w:ascii="Garamond" w:hAnsi="Garamond"/>
        </w:rPr>
        <w:t xml:space="preserve"> + 6 </w:t>
      </w:r>
      <w:proofErr w:type="spellStart"/>
      <w:r w:rsidRPr="008C5184">
        <w:rPr>
          <w:rFonts w:ascii="Garamond" w:hAnsi="Garamond"/>
        </w:rPr>
        <w:t>Xwc</w:t>
      </w:r>
      <w:proofErr w:type="spellEnd"/>
      <w:r w:rsidRPr="008C5184">
        <w:rPr>
          <w:rFonts w:ascii="Garamond" w:hAnsi="Garamond"/>
        </w:rPr>
        <w:t xml:space="preserve"> + 8 X</w:t>
      </w:r>
      <w:r w:rsidRPr="008C5184">
        <w:rPr>
          <w:rFonts w:ascii="Garamond" w:hAnsi="Garamond"/>
          <w:vertAlign w:val="subscript"/>
        </w:rPr>
        <w:t>WN</w:t>
      </w:r>
      <w:r w:rsidRPr="008C5184">
        <w:rPr>
          <w:rFonts w:ascii="Garamond" w:hAnsi="Garamond"/>
        </w:rPr>
        <w:t xml:space="preserve"> + 6 X</w:t>
      </w:r>
      <w:r w:rsidRPr="008C5184">
        <w:rPr>
          <w:rFonts w:ascii="Garamond" w:hAnsi="Garamond"/>
          <w:vertAlign w:val="subscript"/>
        </w:rPr>
        <w:t>WT</w:t>
      </w:r>
      <w:r w:rsidRPr="008C5184">
        <w:rPr>
          <w:rFonts w:ascii="Garamond" w:hAnsi="Garamond"/>
        </w:rPr>
        <w:t xml:space="preserve"> + 8 X</w:t>
      </w:r>
      <w:r w:rsidRPr="008C5184">
        <w:rPr>
          <w:rFonts w:ascii="Garamond" w:hAnsi="Garamond"/>
          <w:vertAlign w:val="subscript"/>
        </w:rPr>
        <w:t>WA</w:t>
      </w:r>
      <w:r w:rsidRPr="008C5184">
        <w:rPr>
          <w:rFonts w:ascii="Garamond" w:hAnsi="Garamond"/>
        </w:rPr>
        <w:t xml:space="preserve"> +</w:t>
      </w:r>
    </w:p>
    <w:p w14:paraId="114038FA" w14:textId="77777777" w:rsidR="00D86E71" w:rsidRPr="008C5184" w:rsidRDefault="00D86E71" w:rsidP="00D86E71">
      <w:pPr>
        <w:ind w:left="720" w:firstLine="720"/>
        <w:rPr>
          <w:rFonts w:ascii="Garamond" w:hAnsi="Garamond"/>
        </w:rPr>
      </w:pPr>
      <w:r w:rsidRPr="008C5184">
        <w:rPr>
          <w:rFonts w:ascii="Garamond" w:hAnsi="Garamond"/>
        </w:rPr>
        <w:t>6 X</w:t>
      </w:r>
      <w:r w:rsidRPr="008C5184">
        <w:rPr>
          <w:rFonts w:ascii="Garamond" w:hAnsi="Garamond"/>
          <w:vertAlign w:val="subscript"/>
        </w:rPr>
        <w:t>ML</w:t>
      </w:r>
      <w:r w:rsidRPr="008C5184">
        <w:rPr>
          <w:rFonts w:ascii="Garamond" w:hAnsi="Garamond"/>
        </w:rPr>
        <w:t xml:space="preserve"> + 2 X</w:t>
      </w:r>
      <w:r w:rsidRPr="008C5184">
        <w:rPr>
          <w:rFonts w:ascii="Garamond" w:hAnsi="Garamond"/>
          <w:vertAlign w:val="subscript"/>
        </w:rPr>
        <w:t>MC</w:t>
      </w:r>
      <w:r w:rsidRPr="008C5184">
        <w:rPr>
          <w:rFonts w:ascii="Garamond" w:hAnsi="Garamond"/>
        </w:rPr>
        <w:t xml:space="preserve"> + 5 X</w:t>
      </w:r>
      <w:r w:rsidRPr="008C5184">
        <w:rPr>
          <w:rFonts w:ascii="Garamond" w:hAnsi="Garamond"/>
          <w:vertAlign w:val="subscript"/>
        </w:rPr>
        <w:t>MN</w:t>
      </w:r>
      <w:r w:rsidRPr="008C5184">
        <w:rPr>
          <w:rFonts w:ascii="Garamond" w:hAnsi="Garamond"/>
        </w:rPr>
        <w:t xml:space="preserve">  + 2 X</w:t>
      </w:r>
      <w:r w:rsidRPr="008C5184">
        <w:rPr>
          <w:rFonts w:ascii="Garamond" w:hAnsi="Garamond"/>
          <w:vertAlign w:val="subscript"/>
        </w:rPr>
        <w:t>MT</w:t>
      </w:r>
      <w:r w:rsidRPr="008C5184">
        <w:rPr>
          <w:rFonts w:ascii="Garamond" w:hAnsi="Garamond"/>
        </w:rPr>
        <w:t xml:space="preserve"> + 5 X</w:t>
      </w:r>
      <w:r w:rsidRPr="008C5184">
        <w:rPr>
          <w:rFonts w:ascii="Garamond" w:hAnsi="Garamond"/>
          <w:vertAlign w:val="subscript"/>
        </w:rPr>
        <w:t>MA</w:t>
      </w:r>
      <w:r w:rsidRPr="008C5184">
        <w:rPr>
          <w:rFonts w:ascii="Garamond" w:hAnsi="Garamond"/>
        </w:rPr>
        <w:t xml:space="preserve"> +</w:t>
      </w:r>
    </w:p>
    <w:p w14:paraId="67D68345" w14:textId="77777777" w:rsidR="00D86E71" w:rsidRPr="008C5184" w:rsidRDefault="00D86E71" w:rsidP="00D86E71">
      <w:pPr>
        <w:ind w:left="720" w:firstLine="720"/>
        <w:rPr>
          <w:rFonts w:ascii="Garamond" w:hAnsi="Garamond"/>
        </w:rPr>
      </w:pPr>
      <w:r w:rsidRPr="008C5184">
        <w:rPr>
          <w:rFonts w:ascii="Garamond" w:hAnsi="Garamond"/>
        </w:rPr>
        <w:t>8 X</w:t>
      </w:r>
      <w:r w:rsidRPr="008C5184">
        <w:rPr>
          <w:rFonts w:ascii="Garamond" w:hAnsi="Garamond"/>
          <w:vertAlign w:val="subscript"/>
        </w:rPr>
        <w:t>EL</w:t>
      </w:r>
      <w:r w:rsidRPr="008C5184">
        <w:rPr>
          <w:rFonts w:ascii="Garamond" w:hAnsi="Garamond"/>
        </w:rPr>
        <w:t xml:space="preserve"> + 5 X</w:t>
      </w:r>
      <w:r w:rsidRPr="008C5184">
        <w:rPr>
          <w:rFonts w:ascii="Garamond" w:hAnsi="Garamond"/>
          <w:vertAlign w:val="subscript"/>
        </w:rPr>
        <w:t>EC</w:t>
      </w:r>
      <w:r w:rsidRPr="008C5184">
        <w:rPr>
          <w:rFonts w:ascii="Garamond" w:hAnsi="Garamond"/>
        </w:rPr>
        <w:t xml:space="preserve"> + 2 X</w:t>
      </w:r>
      <w:r w:rsidRPr="008C5184">
        <w:rPr>
          <w:rFonts w:ascii="Garamond" w:hAnsi="Garamond"/>
          <w:vertAlign w:val="subscript"/>
        </w:rPr>
        <w:t>EN</w:t>
      </w:r>
      <w:r w:rsidRPr="008C5184">
        <w:rPr>
          <w:rFonts w:ascii="Garamond" w:hAnsi="Garamond"/>
        </w:rPr>
        <w:t xml:space="preserve"> + 5 X</w:t>
      </w:r>
      <w:r w:rsidRPr="008C5184">
        <w:rPr>
          <w:rFonts w:ascii="Garamond" w:hAnsi="Garamond"/>
          <w:vertAlign w:val="subscript"/>
        </w:rPr>
        <w:t>ET</w:t>
      </w:r>
      <w:r w:rsidRPr="008C5184">
        <w:rPr>
          <w:rFonts w:ascii="Garamond" w:hAnsi="Garamond"/>
        </w:rPr>
        <w:t xml:space="preserve"> + 5 X</w:t>
      </w:r>
      <w:r w:rsidRPr="008C5184">
        <w:rPr>
          <w:rFonts w:ascii="Garamond" w:hAnsi="Garamond"/>
          <w:vertAlign w:val="subscript"/>
        </w:rPr>
        <w:t xml:space="preserve">EA </w:t>
      </w:r>
      <w:r w:rsidRPr="008C5184">
        <w:rPr>
          <w:rFonts w:ascii="Garamond" w:hAnsi="Garamond"/>
        </w:rPr>
        <w:t xml:space="preserve">+ </w:t>
      </w:r>
    </w:p>
    <w:p w14:paraId="2B76CD9A" w14:textId="77777777" w:rsidR="00D86E71" w:rsidRPr="008C5184" w:rsidRDefault="00D86E71" w:rsidP="00D86E71">
      <w:pPr>
        <w:ind w:left="720" w:firstLine="720"/>
        <w:rPr>
          <w:rFonts w:ascii="Garamond" w:hAnsi="Garamond"/>
        </w:rPr>
      </w:pPr>
      <w:r w:rsidRPr="008C5184">
        <w:rPr>
          <w:rFonts w:ascii="Garamond" w:hAnsi="Garamond"/>
        </w:rPr>
        <w:t>8 X</w:t>
      </w:r>
      <w:r w:rsidRPr="008C5184">
        <w:rPr>
          <w:rFonts w:ascii="Garamond" w:hAnsi="Garamond"/>
          <w:vertAlign w:val="subscript"/>
        </w:rPr>
        <w:t>SL</w:t>
      </w:r>
      <w:r w:rsidRPr="008C5184">
        <w:rPr>
          <w:rFonts w:ascii="Garamond" w:hAnsi="Garamond"/>
        </w:rPr>
        <w:t xml:space="preserve"> + 5 </w:t>
      </w:r>
      <w:proofErr w:type="spellStart"/>
      <w:r w:rsidRPr="008C5184">
        <w:rPr>
          <w:rFonts w:ascii="Garamond" w:hAnsi="Garamond"/>
        </w:rPr>
        <w:t>Xsc</w:t>
      </w:r>
      <w:proofErr w:type="spellEnd"/>
      <w:r w:rsidRPr="008C5184">
        <w:rPr>
          <w:rFonts w:ascii="Garamond" w:hAnsi="Garamond"/>
        </w:rPr>
        <w:t xml:space="preserve"> + 5 X</w:t>
      </w:r>
      <w:r w:rsidRPr="008C5184">
        <w:rPr>
          <w:rFonts w:ascii="Garamond" w:hAnsi="Garamond"/>
          <w:vertAlign w:val="subscript"/>
        </w:rPr>
        <w:t>SN</w:t>
      </w:r>
      <w:r w:rsidRPr="008C5184">
        <w:rPr>
          <w:rFonts w:ascii="Garamond" w:hAnsi="Garamond"/>
        </w:rPr>
        <w:t xml:space="preserve"> + 5 X</w:t>
      </w:r>
      <w:r w:rsidRPr="008C5184">
        <w:rPr>
          <w:rFonts w:ascii="Garamond" w:hAnsi="Garamond"/>
          <w:vertAlign w:val="subscript"/>
        </w:rPr>
        <w:t>ST</w:t>
      </w:r>
      <w:r w:rsidRPr="008C5184">
        <w:rPr>
          <w:rFonts w:ascii="Garamond" w:hAnsi="Garamond"/>
        </w:rPr>
        <w:t xml:space="preserve"> + 2 X</w:t>
      </w:r>
      <w:r w:rsidRPr="008C5184">
        <w:rPr>
          <w:rFonts w:ascii="Garamond" w:hAnsi="Garamond"/>
          <w:vertAlign w:val="subscript"/>
        </w:rPr>
        <w:t>SA</w:t>
      </w:r>
    </w:p>
    <w:p w14:paraId="07BA5721" w14:textId="77777777" w:rsidR="00D86E71" w:rsidRPr="008C5184" w:rsidRDefault="00D86E71" w:rsidP="00D86E71">
      <w:pPr>
        <w:rPr>
          <w:rFonts w:ascii="Garamond" w:hAnsi="Garamond"/>
        </w:rPr>
      </w:pPr>
      <w:proofErr w:type="spellStart"/>
      <w:r w:rsidRPr="008C5184">
        <w:rPr>
          <w:rFonts w:ascii="Garamond" w:hAnsi="Garamond"/>
        </w:rPr>
        <w:t>s.t.</w:t>
      </w:r>
      <w:proofErr w:type="spellEnd"/>
      <w:r w:rsidRPr="008C5184">
        <w:rPr>
          <w:rFonts w:ascii="Garamond" w:hAnsi="Garamond"/>
        </w:rPr>
        <w:t xml:space="preserve"> </w:t>
      </w:r>
    </w:p>
    <w:p w14:paraId="12AD39B9" w14:textId="77777777" w:rsidR="00D86E71" w:rsidRPr="008218B6" w:rsidRDefault="00D86E71" w:rsidP="00D86E71">
      <w:pPr>
        <w:rPr>
          <w:rFonts w:ascii="Garamond" w:hAnsi="Garamond"/>
          <w:lang w:val="es-CL"/>
        </w:rPr>
      </w:pPr>
      <w:r w:rsidRPr="008C5184">
        <w:rPr>
          <w:rFonts w:ascii="Garamond" w:hAnsi="Garamond"/>
        </w:rPr>
        <w:t xml:space="preserve"> </w:t>
      </w:r>
      <w:r w:rsidRPr="008C5184">
        <w:rPr>
          <w:rFonts w:ascii="Garamond" w:hAnsi="Garamond"/>
        </w:rPr>
        <w:tab/>
      </w:r>
      <w:r w:rsidRPr="008218B6">
        <w:rPr>
          <w:rFonts w:ascii="Garamond" w:hAnsi="Garamond"/>
          <w:lang w:val="es-CL"/>
        </w:rPr>
        <w:t>X</w:t>
      </w:r>
      <w:r w:rsidRPr="008218B6">
        <w:rPr>
          <w:rFonts w:ascii="Garamond" w:hAnsi="Garamond"/>
          <w:vertAlign w:val="subscript"/>
          <w:lang w:val="es-CL"/>
        </w:rPr>
        <w:t>WL</w:t>
      </w:r>
      <w:r w:rsidRPr="008218B6">
        <w:rPr>
          <w:rFonts w:ascii="Garamond" w:hAnsi="Garamond"/>
          <w:lang w:val="es-CL"/>
        </w:rPr>
        <w:t xml:space="preserve">  +  X</w:t>
      </w:r>
      <w:r w:rsidRPr="008218B6">
        <w:rPr>
          <w:rFonts w:ascii="Garamond" w:hAnsi="Garamond"/>
          <w:vertAlign w:val="subscript"/>
          <w:lang w:val="es-CL"/>
        </w:rPr>
        <w:t>ML</w:t>
      </w:r>
      <w:r w:rsidRPr="008218B6">
        <w:rPr>
          <w:rFonts w:ascii="Garamond" w:hAnsi="Garamond"/>
          <w:lang w:val="es-CL"/>
        </w:rPr>
        <w:t xml:space="preserve">  + X</w:t>
      </w:r>
      <w:r w:rsidRPr="008218B6">
        <w:rPr>
          <w:rFonts w:ascii="Garamond" w:hAnsi="Garamond"/>
          <w:vertAlign w:val="subscript"/>
          <w:lang w:val="es-CL"/>
        </w:rPr>
        <w:t>EL</w:t>
      </w:r>
      <w:r w:rsidRPr="008218B6">
        <w:rPr>
          <w:rFonts w:ascii="Garamond" w:hAnsi="Garamond"/>
          <w:lang w:val="es-CL"/>
        </w:rPr>
        <w:t xml:space="preserve">  + X</w:t>
      </w:r>
      <w:r w:rsidRPr="008218B6">
        <w:rPr>
          <w:rFonts w:ascii="Garamond" w:hAnsi="Garamond"/>
          <w:vertAlign w:val="subscript"/>
          <w:lang w:val="es-CL"/>
        </w:rPr>
        <w:t>SL</w:t>
      </w:r>
      <w:r w:rsidRPr="008218B6">
        <w:rPr>
          <w:rFonts w:ascii="Garamond" w:hAnsi="Garamond"/>
          <w:lang w:val="es-CL"/>
        </w:rPr>
        <w:t xml:space="preserve"> </w:t>
      </w:r>
      <w:r w:rsidRPr="008218B6">
        <w:rPr>
          <w:rFonts w:ascii="Garamond" w:hAnsi="Garamond"/>
          <w:lang w:val="es-CL"/>
        </w:rPr>
        <w:tab/>
        <w:t>≤</w:t>
      </w:r>
      <w:r w:rsidRPr="008218B6">
        <w:rPr>
          <w:rFonts w:ascii="Garamond" w:hAnsi="Garamond"/>
          <w:lang w:val="es-CL"/>
        </w:rPr>
        <w:tab/>
        <w:t xml:space="preserve">60,000 </w:t>
      </w:r>
      <w:r w:rsidRPr="008218B6">
        <w:rPr>
          <w:rFonts w:ascii="Garamond" w:hAnsi="Garamond"/>
          <w:lang w:val="es-CL"/>
        </w:rPr>
        <w:tab/>
        <w:t>(Los Angeles capacity)</w:t>
      </w:r>
    </w:p>
    <w:p w14:paraId="1A8C328B" w14:textId="77777777" w:rsidR="00D86E71" w:rsidRPr="008C5184" w:rsidRDefault="00D86E71" w:rsidP="00D86E71">
      <w:pPr>
        <w:ind w:firstLine="720"/>
        <w:rPr>
          <w:rFonts w:ascii="Garamond" w:hAnsi="Garamond"/>
        </w:rPr>
      </w:pPr>
      <w:proofErr w:type="spellStart"/>
      <w:r w:rsidRPr="008C5184">
        <w:rPr>
          <w:rFonts w:ascii="Garamond" w:hAnsi="Garamond"/>
        </w:rPr>
        <w:t>Xwc</w:t>
      </w:r>
      <w:proofErr w:type="spellEnd"/>
      <w:r w:rsidRPr="008C5184">
        <w:rPr>
          <w:rFonts w:ascii="Garamond" w:hAnsi="Garamond"/>
        </w:rPr>
        <w:t xml:space="preserve">  + X</w:t>
      </w:r>
      <w:r w:rsidRPr="008C5184">
        <w:rPr>
          <w:rFonts w:ascii="Garamond" w:hAnsi="Garamond"/>
          <w:vertAlign w:val="subscript"/>
        </w:rPr>
        <w:t>MC</w:t>
      </w:r>
      <w:r w:rsidRPr="008C5184">
        <w:rPr>
          <w:rFonts w:ascii="Garamond" w:hAnsi="Garamond"/>
        </w:rPr>
        <w:t xml:space="preserve">  + X</w:t>
      </w:r>
      <w:r w:rsidRPr="008C5184">
        <w:rPr>
          <w:rFonts w:ascii="Garamond" w:hAnsi="Garamond"/>
          <w:vertAlign w:val="subscript"/>
        </w:rPr>
        <w:t>EC</w:t>
      </w:r>
      <w:r w:rsidRPr="008C5184">
        <w:rPr>
          <w:rFonts w:ascii="Garamond" w:hAnsi="Garamond"/>
        </w:rPr>
        <w:t xml:space="preserve">  + </w:t>
      </w:r>
      <w:proofErr w:type="spellStart"/>
      <w:r w:rsidRPr="008C5184">
        <w:rPr>
          <w:rFonts w:ascii="Garamond" w:hAnsi="Garamond"/>
        </w:rPr>
        <w:t>Xsc</w:t>
      </w:r>
      <w:proofErr w:type="spellEnd"/>
      <w:r w:rsidRPr="008C5184">
        <w:rPr>
          <w:rFonts w:ascii="Garamond" w:hAnsi="Garamond"/>
        </w:rPr>
        <w:t xml:space="preserve"> </w:t>
      </w:r>
      <w:r w:rsidRPr="008C5184">
        <w:rPr>
          <w:rFonts w:ascii="Garamond" w:hAnsi="Garamond"/>
        </w:rPr>
        <w:tab/>
        <w:t>≤</w:t>
      </w:r>
      <w:r w:rsidRPr="008C5184">
        <w:rPr>
          <w:rFonts w:ascii="Garamond" w:hAnsi="Garamond"/>
        </w:rPr>
        <w:tab/>
        <w:t>105,000</w:t>
      </w:r>
      <w:r w:rsidRPr="008C5184">
        <w:rPr>
          <w:rFonts w:ascii="Garamond" w:hAnsi="Garamond"/>
        </w:rPr>
        <w:tab/>
        <w:t>(Chicago capacity)</w:t>
      </w:r>
    </w:p>
    <w:p w14:paraId="0F7BCB27" w14:textId="77777777" w:rsidR="00D86E71" w:rsidRPr="008C5184" w:rsidRDefault="00D86E71" w:rsidP="00D86E71">
      <w:pPr>
        <w:ind w:firstLine="720"/>
        <w:rPr>
          <w:rFonts w:ascii="Garamond" w:hAnsi="Garamond"/>
        </w:rPr>
      </w:pPr>
      <w:r w:rsidRPr="008C5184">
        <w:rPr>
          <w:rFonts w:ascii="Garamond" w:hAnsi="Garamond"/>
        </w:rPr>
        <w:t>X</w:t>
      </w:r>
      <w:r w:rsidRPr="008C5184">
        <w:rPr>
          <w:rFonts w:ascii="Garamond" w:hAnsi="Garamond"/>
          <w:vertAlign w:val="subscript"/>
        </w:rPr>
        <w:t>WN</w:t>
      </w:r>
      <w:r w:rsidRPr="008C5184">
        <w:rPr>
          <w:rFonts w:ascii="Garamond" w:hAnsi="Garamond"/>
        </w:rPr>
        <w:t xml:space="preserve">  + X</w:t>
      </w:r>
      <w:r w:rsidRPr="008C5184">
        <w:rPr>
          <w:rFonts w:ascii="Garamond" w:hAnsi="Garamond"/>
          <w:vertAlign w:val="subscript"/>
        </w:rPr>
        <w:t>MN</w:t>
      </w:r>
      <w:r w:rsidRPr="008C5184">
        <w:rPr>
          <w:rFonts w:ascii="Garamond" w:hAnsi="Garamond"/>
        </w:rPr>
        <w:t xml:space="preserve">  + X</w:t>
      </w:r>
      <w:r w:rsidRPr="008C5184">
        <w:rPr>
          <w:rFonts w:ascii="Garamond" w:hAnsi="Garamond"/>
          <w:vertAlign w:val="subscript"/>
        </w:rPr>
        <w:t>EN</w:t>
      </w:r>
      <w:r w:rsidRPr="008C5184">
        <w:rPr>
          <w:rFonts w:ascii="Garamond" w:hAnsi="Garamond"/>
        </w:rPr>
        <w:t xml:space="preserve">  + X</w:t>
      </w:r>
      <w:r w:rsidRPr="008C5184">
        <w:rPr>
          <w:rFonts w:ascii="Garamond" w:hAnsi="Garamond"/>
          <w:vertAlign w:val="subscript"/>
        </w:rPr>
        <w:t>SN</w:t>
      </w:r>
      <w:r w:rsidRPr="008C5184">
        <w:rPr>
          <w:rFonts w:ascii="Garamond" w:hAnsi="Garamond"/>
        </w:rPr>
        <w:t xml:space="preserve"> </w:t>
      </w:r>
      <w:r w:rsidRPr="008C5184">
        <w:rPr>
          <w:rFonts w:ascii="Garamond" w:hAnsi="Garamond"/>
        </w:rPr>
        <w:tab/>
        <w:t>≤</w:t>
      </w:r>
      <w:r w:rsidRPr="008C5184">
        <w:rPr>
          <w:rFonts w:ascii="Garamond" w:hAnsi="Garamond"/>
        </w:rPr>
        <w:tab/>
        <w:t>100,000</w:t>
      </w:r>
      <w:r w:rsidRPr="008C5184">
        <w:rPr>
          <w:rFonts w:ascii="Garamond" w:hAnsi="Garamond"/>
        </w:rPr>
        <w:tab/>
        <w:t>(New York capacity)</w:t>
      </w:r>
    </w:p>
    <w:p w14:paraId="1B2D43AE" w14:textId="77777777" w:rsidR="00D86E71" w:rsidRPr="008C5184" w:rsidRDefault="00D86E71" w:rsidP="00D86E71">
      <w:pPr>
        <w:ind w:firstLine="720"/>
        <w:rPr>
          <w:rFonts w:ascii="Garamond" w:hAnsi="Garamond"/>
        </w:rPr>
      </w:pPr>
      <w:r w:rsidRPr="008C5184">
        <w:rPr>
          <w:rFonts w:ascii="Garamond" w:hAnsi="Garamond"/>
        </w:rPr>
        <w:t>X</w:t>
      </w:r>
      <w:r w:rsidRPr="008C5184">
        <w:rPr>
          <w:rFonts w:ascii="Garamond" w:hAnsi="Garamond"/>
          <w:vertAlign w:val="subscript"/>
        </w:rPr>
        <w:t>WT</w:t>
      </w:r>
      <w:r w:rsidRPr="008C5184">
        <w:rPr>
          <w:rFonts w:ascii="Garamond" w:hAnsi="Garamond"/>
        </w:rPr>
        <w:t xml:space="preserve">  + X</w:t>
      </w:r>
      <w:r w:rsidRPr="008C5184">
        <w:rPr>
          <w:rFonts w:ascii="Garamond" w:hAnsi="Garamond"/>
          <w:vertAlign w:val="subscript"/>
        </w:rPr>
        <w:t>MT</w:t>
      </w:r>
      <w:r w:rsidRPr="008C5184">
        <w:rPr>
          <w:rFonts w:ascii="Garamond" w:hAnsi="Garamond"/>
        </w:rPr>
        <w:t xml:space="preserve">  + X</w:t>
      </w:r>
      <w:r w:rsidRPr="008C5184">
        <w:rPr>
          <w:rFonts w:ascii="Garamond" w:hAnsi="Garamond"/>
          <w:vertAlign w:val="subscript"/>
        </w:rPr>
        <w:t>ET</w:t>
      </w:r>
      <w:r w:rsidRPr="008C5184">
        <w:rPr>
          <w:rFonts w:ascii="Garamond" w:hAnsi="Garamond"/>
        </w:rPr>
        <w:t xml:space="preserve">  + X</w:t>
      </w:r>
      <w:r w:rsidRPr="008C5184">
        <w:rPr>
          <w:rFonts w:ascii="Garamond" w:hAnsi="Garamond"/>
          <w:vertAlign w:val="subscript"/>
        </w:rPr>
        <w:t>ST</w:t>
      </w:r>
      <w:r w:rsidRPr="008C5184">
        <w:rPr>
          <w:rFonts w:ascii="Garamond" w:hAnsi="Garamond"/>
        </w:rPr>
        <w:t xml:space="preserve"> </w:t>
      </w:r>
      <w:r w:rsidRPr="008C5184">
        <w:rPr>
          <w:rFonts w:ascii="Garamond" w:hAnsi="Garamond"/>
        </w:rPr>
        <w:tab/>
        <w:t>≤</w:t>
      </w:r>
      <w:r w:rsidRPr="008C5184">
        <w:rPr>
          <w:rFonts w:ascii="Garamond" w:hAnsi="Garamond"/>
        </w:rPr>
        <w:tab/>
        <w:t>135,000</w:t>
      </w:r>
      <w:r w:rsidRPr="008C5184">
        <w:rPr>
          <w:rFonts w:ascii="Garamond" w:hAnsi="Garamond"/>
        </w:rPr>
        <w:tab/>
        <w:t>(Toledo capacity)</w:t>
      </w:r>
    </w:p>
    <w:p w14:paraId="328A19A4" w14:textId="77777777" w:rsidR="00D86E71" w:rsidRPr="008C5184" w:rsidRDefault="00D86E71" w:rsidP="00AF09A7">
      <w:pPr>
        <w:ind w:firstLine="720"/>
        <w:rPr>
          <w:rFonts w:ascii="Garamond" w:hAnsi="Garamond"/>
        </w:rPr>
      </w:pPr>
      <w:r w:rsidRPr="008C5184">
        <w:rPr>
          <w:rFonts w:ascii="Garamond" w:hAnsi="Garamond"/>
        </w:rPr>
        <w:t>X</w:t>
      </w:r>
      <w:r w:rsidRPr="008C5184">
        <w:rPr>
          <w:rFonts w:ascii="Garamond" w:hAnsi="Garamond"/>
          <w:vertAlign w:val="subscript"/>
        </w:rPr>
        <w:t>WA</w:t>
      </w:r>
      <w:r w:rsidRPr="008C5184">
        <w:rPr>
          <w:rFonts w:ascii="Garamond" w:hAnsi="Garamond"/>
        </w:rPr>
        <w:t xml:space="preserve">  + X</w:t>
      </w:r>
      <w:r w:rsidRPr="008C5184">
        <w:rPr>
          <w:rFonts w:ascii="Garamond" w:hAnsi="Garamond"/>
          <w:vertAlign w:val="subscript"/>
        </w:rPr>
        <w:t>MA</w:t>
      </w:r>
      <w:r w:rsidRPr="008C5184">
        <w:rPr>
          <w:rFonts w:ascii="Garamond" w:hAnsi="Garamond"/>
        </w:rPr>
        <w:t xml:space="preserve">  + X</w:t>
      </w:r>
      <w:r w:rsidRPr="008C5184">
        <w:rPr>
          <w:rFonts w:ascii="Garamond" w:hAnsi="Garamond"/>
          <w:vertAlign w:val="subscript"/>
        </w:rPr>
        <w:t>EA</w:t>
      </w:r>
      <w:r w:rsidRPr="008C5184">
        <w:rPr>
          <w:rFonts w:ascii="Garamond" w:hAnsi="Garamond"/>
        </w:rPr>
        <w:t xml:space="preserve">  + X</w:t>
      </w:r>
      <w:r w:rsidRPr="008C5184">
        <w:rPr>
          <w:rFonts w:ascii="Garamond" w:hAnsi="Garamond"/>
          <w:vertAlign w:val="subscript"/>
        </w:rPr>
        <w:t>SA</w:t>
      </w:r>
      <w:r w:rsidRPr="008C5184">
        <w:rPr>
          <w:rFonts w:ascii="Garamond" w:hAnsi="Garamond"/>
        </w:rPr>
        <w:t xml:space="preserve"> </w:t>
      </w:r>
      <w:r w:rsidRPr="008C5184">
        <w:rPr>
          <w:rFonts w:ascii="Garamond" w:hAnsi="Garamond"/>
        </w:rPr>
        <w:tab/>
        <w:t>≤</w:t>
      </w:r>
      <w:r w:rsidRPr="008C5184">
        <w:rPr>
          <w:rFonts w:ascii="Garamond" w:hAnsi="Garamond"/>
        </w:rPr>
        <w:tab/>
        <w:t>155,000</w:t>
      </w:r>
      <w:r w:rsidRPr="008C5184">
        <w:rPr>
          <w:rFonts w:ascii="Garamond" w:hAnsi="Garamond"/>
        </w:rPr>
        <w:tab/>
        <w:t>(Atlanta capacity)</w:t>
      </w:r>
    </w:p>
    <w:p w14:paraId="77068197" w14:textId="77777777" w:rsidR="00D86E71" w:rsidRPr="008C5184" w:rsidRDefault="00D86E71" w:rsidP="00D86E71">
      <w:pPr>
        <w:ind w:firstLine="720"/>
        <w:rPr>
          <w:rFonts w:ascii="Garamond" w:hAnsi="Garamond"/>
        </w:rPr>
      </w:pPr>
      <w:r w:rsidRPr="008C5184">
        <w:rPr>
          <w:rFonts w:ascii="Garamond" w:hAnsi="Garamond"/>
        </w:rPr>
        <w:t>X</w:t>
      </w:r>
      <w:r w:rsidRPr="008C5184">
        <w:rPr>
          <w:rFonts w:ascii="Garamond" w:hAnsi="Garamond"/>
          <w:vertAlign w:val="subscript"/>
        </w:rPr>
        <w:t>WL</w:t>
      </w:r>
      <w:r w:rsidRPr="008C5184">
        <w:rPr>
          <w:rFonts w:ascii="Garamond" w:hAnsi="Garamond"/>
        </w:rPr>
        <w:t xml:space="preserve"> + </w:t>
      </w:r>
      <w:proofErr w:type="spellStart"/>
      <w:r w:rsidRPr="008C5184">
        <w:rPr>
          <w:rFonts w:ascii="Garamond" w:hAnsi="Garamond"/>
        </w:rPr>
        <w:t>Xwc</w:t>
      </w:r>
      <w:proofErr w:type="spellEnd"/>
      <w:r w:rsidRPr="008C5184">
        <w:rPr>
          <w:rFonts w:ascii="Garamond" w:hAnsi="Garamond"/>
        </w:rPr>
        <w:t xml:space="preserve"> + X</w:t>
      </w:r>
      <w:r w:rsidRPr="008C5184">
        <w:rPr>
          <w:rFonts w:ascii="Garamond" w:hAnsi="Garamond"/>
          <w:vertAlign w:val="subscript"/>
        </w:rPr>
        <w:t>WN</w:t>
      </w:r>
      <w:r w:rsidR="00AF09A7" w:rsidRPr="008C5184">
        <w:rPr>
          <w:rFonts w:ascii="Garamond" w:hAnsi="Garamond"/>
          <w:vertAlign w:val="subscript"/>
        </w:rPr>
        <w:t xml:space="preserve"> </w:t>
      </w:r>
      <w:r w:rsidRPr="008C5184">
        <w:rPr>
          <w:rFonts w:ascii="Garamond" w:hAnsi="Garamond"/>
        </w:rPr>
        <w:t>+ X</w:t>
      </w:r>
      <w:r w:rsidR="00AF09A7" w:rsidRPr="008C5184">
        <w:rPr>
          <w:rFonts w:ascii="Garamond" w:hAnsi="Garamond"/>
          <w:vertAlign w:val="subscript"/>
        </w:rPr>
        <w:t xml:space="preserve">WT </w:t>
      </w:r>
      <w:r w:rsidR="00AF09A7" w:rsidRPr="008C5184">
        <w:rPr>
          <w:rFonts w:ascii="Garamond" w:hAnsi="Garamond"/>
        </w:rPr>
        <w:t>+ X</w:t>
      </w:r>
      <w:r w:rsidR="00AF09A7" w:rsidRPr="008C5184">
        <w:rPr>
          <w:rFonts w:ascii="Garamond" w:hAnsi="Garamond"/>
          <w:vertAlign w:val="subscript"/>
        </w:rPr>
        <w:t>WA</w:t>
      </w:r>
      <w:r w:rsidRPr="008C5184">
        <w:rPr>
          <w:rFonts w:ascii="Garamond" w:hAnsi="Garamond"/>
        </w:rPr>
        <w:t xml:space="preserve"> </w:t>
      </w:r>
      <w:r w:rsidRPr="008C5184">
        <w:rPr>
          <w:rFonts w:ascii="Garamond" w:hAnsi="Garamond"/>
        </w:rPr>
        <w:tab/>
        <w:t>≥</w:t>
      </w:r>
      <w:r w:rsidR="00AF09A7" w:rsidRPr="008C5184">
        <w:rPr>
          <w:rFonts w:ascii="Garamond" w:hAnsi="Garamond"/>
        </w:rPr>
        <w:tab/>
        <w:t xml:space="preserve">70,000 </w:t>
      </w:r>
      <w:r w:rsidRPr="008C5184">
        <w:rPr>
          <w:rFonts w:ascii="Garamond" w:hAnsi="Garamond"/>
        </w:rPr>
        <w:t>(West requirements)</w:t>
      </w:r>
    </w:p>
    <w:p w14:paraId="4FA675F7" w14:textId="77777777" w:rsidR="00D86E71" w:rsidRPr="008C5184" w:rsidRDefault="00D86E71" w:rsidP="00D86E71">
      <w:pPr>
        <w:ind w:firstLine="720"/>
        <w:rPr>
          <w:rFonts w:ascii="Garamond" w:hAnsi="Garamond"/>
        </w:rPr>
      </w:pPr>
      <w:r w:rsidRPr="008C5184">
        <w:rPr>
          <w:rFonts w:ascii="Garamond" w:hAnsi="Garamond"/>
        </w:rPr>
        <w:t>X</w:t>
      </w:r>
      <w:r w:rsidRPr="008C5184">
        <w:rPr>
          <w:rFonts w:ascii="Garamond" w:hAnsi="Garamond"/>
          <w:vertAlign w:val="subscript"/>
        </w:rPr>
        <w:t>ML</w:t>
      </w:r>
      <w:r w:rsidRPr="008C5184">
        <w:rPr>
          <w:rFonts w:ascii="Garamond" w:hAnsi="Garamond"/>
        </w:rPr>
        <w:t xml:space="preserve"> + X</w:t>
      </w:r>
      <w:r w:rsidRPr="008C5184">
        <w:rPr>
          <w:rFonts w:ascii="Garamond" w:hAnsi="Garamond"/>
          <w:vertAlign w:val="subscript"/>
        </w:rPr>
        <w:t>MC</w:t>
      </w:r>
      <w:r w:rsidRPr="008C5184">
        <w:rPr>
          <w:rFonts w:ascii="Garamond" w:hAnsi="Garamond"/>
        </w:rPr>
        <w:t xml:space="preserve"> + X</w:t>
      </w:r>
      <w:r w:rsidRPr="008C5184">
        <w:rPr>
          <w:rFonts w:ascii="Garamond" w:hAnsi="Garamond"/>
          <w:vertAlign w:val="subscript"/>
        </w:rPr>
        <w:t>MN</w:t>
      </w:r>
      <w:r w:rsidRPr="008C5184">
        <w:rPr>
          <w:rFonts w:ascii="Garamond" w:hAnsi="Garamond"/>
        </w:rPr>
        <w:t xml:space="preserve"> </w:t>
      </w:r>
      <w:r w:rsidR="00AF09A7" w:rsidRPr="008C5184">
        <w:rPr>
          <w:rFonts w:ascii="Garamond" w:hAnsi="Garamond"/>
        </w:rPr>
        <w:t>+ X</w:t>
      </w:r>
      <w:r w:rsidR="00AF09A7" w:rsidRPr="008C5184">
        <w:rPr>
          <w:rFonts w:ascii="Garamond" w:hAnsi="Garamond"/>
          <w:vertAlign w:val="subscript"/>
        </w:rPr>
        <w:t xml:space="preserve">MT </w:t>
      </w:r>
      <w:r w:rsidR="00AF09A7" w:rsidRPr="008C5184">
        <w:rPr>
          <w:rFonts w:ascii="Garamond" w:hAnsi="Garamond"/>
        </w:rPr>
        <w:t>+ X</w:t>
      </w:r>
      <w:r w:rsidR="00AF09A7" w:rsidRPr="008C5184">
        <w:rPr>
          <w:rFonts w:ascii="Garamond" w:hAnsi="Garamond"/>
          <w:vertAlign w:val="subscript"/>
        </w:rPr>
        <w:t>MA</w:t>
      </w:r>
      <w:r w:rsidRPr="008C5184">
        <w:rPr>
          <w:rFonts w:ascii="Garamond" w:hAnsi="Garamond"/>
        </w:rPr>
        <w:tab/>
        <w:t>≥</w:t>
      </w:r>
      <w:r w:rsidRPr="008C5184">
        <w:rPr>
          <w:rFonts w:ascii="Garamond" w:hAnsi="Garamond"/>
        </w:rPr>
        <w:tab/>
        <w:t>50,000</w:t>
      </w:r>
      <w:r w:rsidRPr="008C5184">
        <w:rPr>
          <w:rFonts w:ascii="Garamond" w:hAnsi="Garamond"/>
        </w:rPr>
        <w:tab/>
        <w:t>(Midwest requirements)</w:t>
      </w:r>
    </w:p>
    <w:p w14:paraId="4008652A" w14:textId="77777777" w:rsidR="00D86E71" w:rsidRPr="008C5184" w:rsidRDefault="00D86E71" w:rsidP="00D86E71">
      <w:pPr>
        <w:ind w:firstLine="720"/>
        <w:rPr>
          <w:rFonts w:ascii="Garamond" w:hAnsi="Garamond"/>
        </w:rPr>
      </w:pPr>
      <w:r w:rsidRPr="008C5184">
        <w:rPr>
          <w:rFonts w:ascii="Garamond" w:hAnsi="Garamond"/>
        </w:rPr>
        <w:t>X</w:t>
      </w:r>
      <w:r w:rsidRPr="008C5184">
        <w:rPr>
          <w:rFonts w:ascii="Garamond" w:hAnsi="Garamond"/>
          <w:vertAlign w:val="subscript"/>
        </w:rPr>
        <w:t>EL</w:t>
      </w:r>
      <w:r w:rsidRPr="008C5184">
        <w:rPr>
          <w:rFonts w:ascii="Garamond" w:hAnsi="Garamond"/>
        </w:rPr>
        <w:t xml:space="preserve"> + X</w:t>
      </w:r>
      <w:r w:rsidRPr="008C5184">
        <w:rPr>
          <w:rFonts w:ascii="Garamond" w:hAnsi="Garamond"/>
          <w:vertAlign w:val="subscript"/>
        </w:rPr>
        <w:t>EC</w:t>
      </w:r>
      <w:r w:rsidRPr="008C5184">
        <w:rPr>
          <w:rFonts w:ascii="Garamond" w:hAnsi="Garamond"/>
        </w:rPr>
        <w:t xml:space="preserve"> + X</w:t>
      </w:r>
      <w:r w:rsidRPr="008C5184">
        <w:rPr>
          <w:rFonts w:ascii="Garamond" w:hAnsi="Garamond"/>
          <w:vertAlign w:val="subscript"/>
        </w:rPr>
        <w:t>EN</w:t>
      </w:r>
      <w:r w:rsidR="00AF09A7" w:rsidRPr="008C5184">
        <w:rPr>
          <w:rFonts w:ascii="Garamond" w:hAnsi="Garamond"/>
          <w:vertAlign w:val="subscript"/>
        </w:rPr>
        <w:t xml:space="preserve"> </w:t>
      </w:r>
      <w:r w:rsidR="00AF09A7" w:rsidRPr="008C5184">
        <w:rPr>
          <w:rFonts w:ascii="Garamond" w:hAnsi="Garamond"/>
        </w:rPr>
        <w:t>+ X</w:t>
      </w:r>
      <w:r w:rsidR="00AF09A7" w:rsidRPr="008C5184">
        <w:rPr>
          <w:rFonts w:ascii="Garamond" w:hAnsi="Garamond"/>
          <w:vertAlign w:val="subscript"/>
        </w:rPr>
        <w:t xml:space="preserve">ET </w:t>
      </w:r>
      <w:r w:rsidR="00AF09A7" w:rsidRPr="008C5184">
        <w:rPr>
          <w:rFonts w:ascii="Garamond" w:hAnsi="Garamond"/>
        </w:rPr>
        <w:t>+ X</w:t>
      </w:r>
      <w:r w:rsidR="00AF09A7" w:rsidRPr="008C5184">
        <w:rPr>
          <w:rFonts w:ascii="Garamond" w:hAnsi="Garamond"/>
          <w:vertAlign w:val="subscript"/>
        </w:rPr>
        <w:t>EA</w:t>
      </w:r>
      <w:r w:rsidR="00AF09A7" w:rsidRPr="008C5184">
        <w:rPr>
          <w:rFonts w:ascii="Garamond" w:hAnsi="Garamond"/>
          <w:vertAlign w:val="subscript"/>
        </w:rPr>
        <w:tab/>
      </w:r>
      <w:r w:rsidRPr="008C5184">
        <w:rPr>
          <w:rFonts w:ascii="Garamond" w:hAnsi="Garamond"/>
        </w:rPr>
        <w:tab/>
        <w:t>≥</w:t>
      </w:r>
      <w:r w:rsidRPr="008C5184">
        <w:rPr>
          <w:rFonts w:ascii="Garamond" w:hAnsi="Garamond"/>
        </w:rPr>
        <w:tab/>
        <w:t>80,000 (East requirements)</w:t>
      </w:r>
    </w:p>
    <w:p w14:paraId="1D1DCD55" w14:textId="77777777" w:rsidR="00D86E71" w:rsidRPr="008C5184" w:rsidRDefault="00D86E71" w:rsidP="00D86E71">
      <w:pPr>
        <w:ind w:firstLine="720"/>
        <w:rPr>
          <w:rFonts w:ascii="Garamond" w:hAnsi="Garamond"/>
        </w:rPr>
      </w:pPr>
      <w:r w:rsidRPr="008C5184">
        <w:rPr>
          <w:rFonts w:ascii="Garamond" w:hAnsi="Garamond"/>
        </w:rPr>
        <w:t>X</w:t>
      </w:r>
      <w:r w:rsidRPr="008C5184">
        <w:rPr>
          <w:rFonts w:ascii="Garamond" w:hAnsi="Garamond"/>
          <w:vertAlign w:val="subscript"/>
        </w:rPr>
        <w:t>SL</w:t>
      </w:r>
      <w:r w:rsidRPr="008C5184">
        <w:rPr>
          <w:rFonts w:ascii="Garamond" w:hAnsi="Garamond"/>
        </w:rPr>
        <w:t xml:space="preserve"> + </w:t>
      </w:r>
      <w:proofErr w:type="spellStart"/>
      <w:r w:rsidRPr="008C5184">
        <w:rPr>
          <w:rFonts w:ascii="Garamond" w:hAnsi="Garamond"/>
        </w:rPr>
        <w:t>Xsc</w:t>
      </w:r>
      <w:proofErr w:type="spellEnd"/>
      <w:r w:rsidRPr="008C5184">
        <w:rPr>
          <w:rFonts w:ascii="Garamond" w:hAnsi="Garamond"/>
        </w:rPr>
        <w:t xml:space="preserve"> + X</w:t>
      </w:r>
      <w:r w:rsidRPr="008C5184">
        <w:rPr>
          <w:rFonts w:ascii="Garamond" w:hAnsi="Garamond"/>
          <w:vertAlign w:val="subscript"/>
        </w:rPr>
        <w:t>SN</w:t>
      </w:r>
      <w:r w:rsidR="00AF09A7" w:rsidRPr="008C5184">
        <w:rPr>
          <w:rFonts w:ascii="Garamond" w:hAnsi="Garamond"/>
          <w:vertAlign w:val="subscript"/>
        </w:rPr>
        <w:t xml:space="preserve"> </w:t>
      </w:r>
      <w:r w:rsidR="00AF09A7" w:rsidRPr="008C5184">
        <w:rPr>
          <w:rFonts w:ascii="Garamond" w:hAnsi="Garamond"/>
        </w:rPr>
        <w:t>+ X</w:t>
      </w:r>
      <w:r w:rsidR="00AF09A7" w:rsidRPr="008C5184">
        <w:rPr>
          <w:rFonts w:ascii="Garamond" w:hAnsi="Garamond"/>
          <w:vertAlign w:val="subscript"/>
        </w:rPr>
        <w:t xml:space="preserve">ST </w:t>
      </w:r>
      <w:r w:rsidR="00AF09A7" w:rsidRPr="008C5184">
        <w:rPr>
          <w:rFonts w:ascii="Garamond" w:hAnsi="Garamond"/>
        </w:rPr>
        <w:t>+ X</w:t>
      </w:r>
      <w:r w:rsidR="00AF09A7" w:rsidRPr="008C5184">
        <w:rPr>
          <w:rFonts w:ascii="Garamond" w:hAnsi="Garamond"/>
          <w:vertAlign w:val="subscript"/>
        </w:rPr>
        <w:t>SA</w:t>
      </w:r>
      <w:r w:rsidRPr="008C5184">
        <w:rPr>
          <w:rFonts w:ascii="Garamond" w:hAnsi="Garamond"/>
        </w:rPr>
        <w:t xml:space="preserve"> </w:t>
      </w:r>
      <w:r w:rsidRPr="008C5184">
        <w:rPr>
          <w:rFonts w:ascii="Garamond" w:hAnsi="Garamond"/>
        </w:rPr>
        <w:tab/>
        <w:t>≥</w:t>
      </w:r>
      <w:r w:rsidRPr="008C5184">
        <w:rPr>
          <w:rFonts w:ascii="Garamond" w:hAnsi="Garamond"/>
        </w:rPr>
        <w:tab/>
        <w:t>40,000</w:t>
      </w:r>
      <w:r w:rsidRPr="008C5184">
        <w:rPr>
          <w:rFonts w:ascii="Garamond" w:hAnsi="Garamond"/>
        </w:rPr>
        <w:tab/>
        <w:t>(South requirements)</w:t>
      </w:r>
    </w:p>
    <w:p w14:paraId="1B5AFDE3" w14:textId="77777777" w:rsidR="00D86E71" w:rsidRPr="008C5184" w:rsidRDefault="00D86E71" w:rsidP="00D86E71">
      <w:pPr>
        <w:ind w:firstLine="720"/>
        <w:rPr>
          <w:rFonts w:ascii="Garamond" w:hAnsi="Garamond"/>
        </w:rPr>
      </w:pPr>
      <w:proofErr w:type="spellStart"/>
      <w:r w:rsidRPr="008C5184">
        <w:rPr>
          <w:rFonts w:ascii="Garamond" w:hAnsi="Garamond"/>
        </w:rPr>
        <w:t>X</w:t>
      </w:r>
      <w:r w:rsidRPr="008C5184">
        <w:rPr>
          <w:rFonts w:ascii="Garamond" w:hAnsi="Garamond"/>
          <w:vertAlign w:val="subscript"/>
        </w:rPr>
        <w:t>ij</w:t>
      </w:r>
      <w:proofErr w:type="spellEnd"/>
      <w:r w:rsidRPr="008C5184">
        <w:rPr>
          <w:rFonts w:ascii="Garamond" w:hAnsi="Garamond"/>
        </w:rPr>
        <w:t xml:space="preserve"> </w:t>
      </w:r>
      <w:r w:rsidRPr="008C5184">
        <w:rPr>
          <w:rFonts w:ascii="Garamond" w:hAnsi="Garamond"/>
        </w:rPr>
        <w:tab/>
      </w:r>
      <w:r w:rsidRPr="008C5184">
        <w:rPr>
          <w:rFonts w:ascii="Garamond" w:hAnsi="Garamond"/>
        </w:rPr>
        <w:tab/>
      </w:r>
      <w:r w:rsidRPr="008C5184">
        <w:rPr>
          <w:rFonts w:ascii="Garamond" w:hAnsi="Garamond"/>
        </w:rPr>
        <w:tab/>
      </w:r>
      <w:r w:rsidRPr="008C5184">
        <w:rPr>
          <w:rFonts w:ascii="Garamond" w:hAnsi="Garamond"/>
        </w:rPr>
        <w:tab/>
      </w:r>
      <w:r w:rsidR="00AF09A7" w:rsidRPr="008C5184">
        <w:rPr>
          <w:rFonts w:ascii="Garamond" w:hAnsi="Garamond"/>
        </w:rPr>
        <w:tab/>
      </w:r>
      <w:r w:rsidRPr="008C5184">
        <w:rPr>
          <w:rFonts w:ascii="Garamond" w:hAnsi="Garamond"/>
        </w:rPr>
        <w:t>≥</w:t>
      </w:r>
      <w:r w:rsidRPr="008C5184">
        <w:rPr>
          <w:rFonts w:ascii="Garamond" w:hAnsi="Garamond"/>
        </w:rPr>
        <w:tab/>
      </w:r>
      <w:proofErr w:type="gramStart"/>
      <w:r w:rsidRPr="008C5184">
        <w:rPr>
          <w:rFonts w:ascii="Garamond" w:hAnsi="Garamond"/>
        </w:rPr>
        <w:t>0  for</w:t>
      </w:r>
      <w:proofErr w:type="gramEnd"/>
      <w:r w:rsidRPr="008C5184">
        <w:rPr>
          <w:rFonts w:ascii="Garamond" w:hAnsi="Garamond"/>
        </w:rPr>
        <w:t xml:space="preserve"> all </w:t>
      </w:r>
      <w:proofErr w:type="spellStart"/>
      <w:r w:rsidRPr="008C5184">
        <w:rPr>
          <w:rFonts w:ascii="Garamond" w:hAnsi="Garamond"/>
        </w:rPr>
        <w:t>i</w:t>
      </w:r>
      <w:proofErr w:type="spellEnd"/>
      <w:r w:rsidRPr="008C5184">
        <w:rPr>
          <w:rFonts w:ascii="Garamond" w:hAnsi="Garamond"/>
        </w:rPr>
        <w:t xml:space="preserve"> and j (</w:t>
      </w:r>
      <w:proofErr w:type="spellStart"/>
      <w:r w:rsidRPr="008C5184">
        <w:rPr>
          <w:rFonts w:ascii="Garamond" w:hAnsi="Garamond"/>
        </w:rPr>
        <w:t>non negativity</w:t>
      </w:r>
      <w:proofErr w:type="spellEnd"/>
      <w:r w:rsidRPr="008C5184">
        <w:rPr>
          <w:rFonts w:ascii="Garamond" w:hAnsi="Garamond"/>
        </w:rPr>
        <w:t>)</w:t>
      </w:r>
    </w:p>
    <w:p w14:paraId="0CCAB64C" w14:textId="77777777" w:rsidR="00541FC3" w:rsidRPr="008C5184" w:rsidRDefault="00541FC3" w:rsidP="005C66FB">
      <w:pPr>
        <w:rPr>
          <w:rFonts w:ascii="Garamond" w:hAnsi="Garamond"/>
        </w:rPr>
      </w:pPr>
    </w:p>
    <w:p w14:paraId="57C04A5D" w14:textId="77777777" w:rsidR="00541FC3" w:rsidRPr="008C5184" w:rsidRDefault="00541FC3" w:rsidP="005C66FB">
      <w:pPr>
        <w:rPr>
          <w:rFonts w:ascii="Garamond" w:hAnsi="Garamond"/>
        </w:rPr>
      </w:pPr>
    </w:p>
    <w:p w14:paraId="06F1B9F0" w14:textId="35E21E93" w:rsidR="005C66FB" w:rsidRPr="008C5184" w:rsidRDefault="00A53077" w:rsidP="005C66FB">
      <w:pPr>
        <w:rPr>
          <w:rFonts w:ascii="Garamond" w:hAnsi="Garamond"/>
        </w:rPr>
      </w:pPr>
      <w:r>
        <w:rPr>
          <w:rFonts w:ascii="Garamond" w:hAnsi="Garamond"/>
        </w:rPr>
        <w:t xml:space="preserve">e) </w:t>
      </w:r>
      <w:r w:rsidR="005C66FB" w:rsidRPr="008C5184">
        <w:rPr>
          <w:rFonts w:ascii="Garamond" w:hAnsi="Garamond"/>
        </w:rPr>
        <w:t>Management would like to ensure that Toledo handles at</w:t>
      </w:r>
      <w:r w:rsidR="00AF09A7" w:rsidRPr="008C5184">
        <w:rPr>
          <w:rFonts w:ascii="Garamond" w:hAnsi="Garamond"/>
        </w:rPr>
        <w:t xml:space="preserve"> l</w:t>
      </w:r>
      <w:r w:rsidR="005C66FB" w:rsidRPr="008C5184">
        <w:rPr>
          <w:rFonts w:ascii="Garamond" w:hAnsi="Garamond"/>
        </w:rPr>
        <w:t xml:space="preserve">east 2/3 of all the bills processed by Toledo and Chicago combined. Extend the formulation to assure that this requirement is met. </w:t>
      </w:r>
    </w:p>
    <w:p w14:paraId="0276F21A" w14:textId="77777777" w:rsidR="00AA6EAA" w:rsidRPr="008C5184" w:rsidRDefault="00AA6EAA" w:rsidP="005C66FB">
      <w:pPr>
        <w:rPr>
          <w:rFonts w:ascii="Garamond" w:hAnsi="Garamond"/>
        </w:rPr>
      </w:pPr>
    </w:p>
    <w:p w14:paraId="28326E9E" w14:textId="77777777" w:rsidR="005C66FB" w:rsidRPr="008C5184" w:rsidRDefault="005C66FB" w:rsidP="005C66FB">
      <w:pPr>
        <w:rPr>
          <w:rFonts w:ascii="Garamond" w:hAnsi="Garamond"/>
        </w:rPr>
      </w:pPr>
      <w:r w:rsidRPr="008C5184">
        <w:rPr>
          <w:rFonts w:ascii="Garamond" w:hAnsi="Garamond"/>
        </w:rPr>
        <w:t xml:space="preserve"> </w:t>
      </w:r>
    </w:p>
    <w:p w14:paraId="31CA6C75" w14:textId="77777777" w:rsidR="005C66FB" w:rsidRPr="008C5184" w:rsidRDefault="005C66FB" w:rsidP="005C66FB">
      <w:pPr>
        <w:rPr>
          <w:rFonts w:ascii="Garamond" w:hAnsi="Garamond"/>
        </w:rPr>
      </w:pPr>
      <w:proofErr w:type="spellStart"/>
      <w:r w:rsidRPr="008C5184">
        <w:rPr>
          <w:rFonts w:ascii="Garamond" w:hAnsi="Garamond"/>
        </w:rPr>
        <w:t>Citisavings</w:t>
      </w:r>
      <w:proofErr w:type="spellEnd"/>
      <w:r w:rsidRPr="008C5184">
        <w:rPr>
          <w:rFonts w:ascii="Garamond" w:hAnsi="Garamond"/>
        </w:rPr>
        <w:t xml:space="preserve"> recognizes mat the combined operations would have significant excess capacity and would like to decide which processing facilities to keep open and which to close. Ignore the cost of closing a facility, and also ignore the Toledo - Chicago requirement described in part (e). The fixed daily cost of operating the five facilities are as follows: </w:t>
      </w:r>
    </w:p>
    <w:p w14:paraId="3DAF92CE" w14:textId="77777777" w:rsidR="00AB2F42" w:rsidRPr="008C5184" w:rsidRDefault="00AB2F42" w:rsidP="005C66FB">
      <w:pPr>
        <w:rPr>
          <w:rFonts w:ascii="Garamond" w:hAnsi="Garamond"/>
        </w:rPr>
      </w:pPr>
    </w:p>
    <w:tbl>
      <w:tblPr>
        <w:tblStyle w:val="TableGrid"/>
        <w:tblW w:w="8856"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68"/>
        <w:gridCol w:w="1397"/>
        <w:gridCol w:w="1398"/>
        <w:gridCol w:w="1397"/>
        <w:gridCol w:w="1398"/>
        <w:gridCol w:w="1398"/>
      </w:tblGrid>
      <w:tr w:rsidR="00AB2F42" w:rsidRPr="008C5184" w14:paraId="3E5FECDF" w14:textId="77777777">
        <w:tc>
          <w:tcPr>
            <w:tcW w:w="1868" w:type="dxa"/>
            <w:tcBorders>
              <w:bottom w:val="single" w:sz="4" w:space="0" w:color="auto"/>
            </w:tcBorders>
          </w:tcPr>
          <w:p w14:paraId="139FBB8F" w14:textId="77777777" w:rsidR="00AB2F42" w:rsidRPr="008C5184" w:rsidRDefault="00AB2F42" w:rsidP="00FC6C5A">
            <w:pPr>
              <w:rPr>
                <w:rFonts w:ascii="Garamond" w:hAnsi="Garamond"/>
              </w:rPr>
            </w:pPr>
          </w:p>
        </w:tc>
        <w:tc>
          <w:tcPr>
            <w:tcW w:w="1397" w:type="dxa"/>
            <w:tcBorders>
              <w:top w:val="single" w:sz="4" w:space="0" w:color="auto"/>
              <w:bottom w:val="single" w:sz="4" w:space="0" w:color="auto"/>
            </w:tcBorders>
          </w:tcPr>
          <w:p w14:paraId="71EB24CD" w14:textId="77777777" w:rsidR="00AB2F42" w:rsidRPr="008C5184" w:rsidRDefault="00AB2F42" w:rsidP="00FC6C5A">
            <w:pPr>
              <w:jc w:val="center"/>
              <w:rPr>
                <w:rFonts w:ascii="Garamond" w:hAnsi="Garamond"/>
              </w:rPr>
            </w:pPr>
            <w:r w:rsidRPr="008C5184">
              <w:rPr>
                <w:rFonts w:ascii="Garamond" w:hAnsi="Garamond"/>
              </w:rPr>
              <w:t>Los Angeles</w:t>
            </w:r>
          </w:p>
        </w:tc>
        <w:tc>
          <w:tcPr>
            <w:tcW w:w="1398" w:type="dxa"/>
            <w:tcBorders>
              <w:top w:val="single" w:sz="4" w:space="0" w:color="auto"/>
              <w:bottom w:val="single" w:sz="4" w:space="0" w:color="auto"/>
            </w:tcBorders>
          </w:tcPr>
          <w:p w14:paraId="64EFD417" w14:textId="77777777" w:rsidR="00AB2F42" w:rsidRPr="008C5184" w:rsidRDefault="00AB2F42" w:rsidP="00FC6C5A">
            <w:pPr>
              <w:jc w:val="center"/>
              <w:rPr>
                <w:rFonts w:ascii="Garamond" w:hAnsi="Garamond"/>
              </w:rPr>
            </w:pPr>
            <w:r w:rsidRPr="008C5184">
              <w:rPr>
                <w:rFonts w:ascii="Garamond" w:hAnsi="Garamond"/>
              </w:rPr>
              <w:t>Chicago</w:t>
            </w:r>
          </w:p>
        </w:tc>
        <w:tc>
          <w:tcPr>
            <w:tcW w:w="1397" w:type="dxa"/>
            <w:tcBorders>
              <w:top w:val="single" w:sz="4" w:space="0" w:color="auto"/>
              <w:bottom w:val="single" w:sz="4" w:space="0" w:color="auto"/>
            </w:tcBorders>
          </w:tcPr>
          <w:p w14:paraId="5FA86DDD" w14:textId="77777777" w:rsidR="00AB2F42" w:rsidRPr="008C5184" w:rsidRDefault="00AB2F42" w:rsidP="00FC6C5A">
            <w:pPr>
              <w:jc w:val="center"/>
              <w:rPr>
                <w:rFonts w:ascii="Garamond" w:hAnsi="Garamond"/>
              </w:rPr>
            </w:pPr>
            <w:r w:rsidRPr="008C5184">
              <w:rPr>
                <w:rFonts w:ascii="Garamond" w:hAnsi="Garamond"/>
              </w:rPr>
              <w:t>New York</w:t>
            </w:r>
          </w:p>
        </w:tc>
        <w:tc>
          <w:tcPr>
            <w:tcW w:w="1398" w:type="dxa"/>
            <w:tcBorders>
              <w:top w:val="single" w:sz="4" w:space="0" w:color="auto"/>
              <w:bottom w:val="single" w:sz="4" w:space="0" w:color="auto"/>
            </w:tcBorders>
          </w:tcPr>
          <w:p w14:paraId="5B8BAC9F" w14:textId="77777777" w:rsidR="00AB2F42" w:rsidRPr="008C5184" w:rsidRDefault="00AB2F42" w:rsidP="00FC6C5A">
            <w:pPr>
              <w:jc w:val="center"/>
              <w:rPr>
                <w:rFonts w:ascii="Garamond" w:hAnsi="Garamond"/>
              </w:rPr>
            </w:pPr>
            <w:r w:rsidRPr="008C5184">
              <w:rPr>
                <w:rFonts w:ascii="Garamond" w:hAnsi="Garamond"/>
              </w:rPr>
              <w:t>Toledo</w:t>
            </w:r>
          </w:p>
        </w:tc>
        <w:tc>
          <w:tcPr>
            <w:tcW w:w="1398" w:type="dxa"/>
            <w:tcBorders>
              <w:top w:val="single" w:sz="4" w:space="0" w:color="auto"/>
              <w:bottom w:val="single" w:sz="4" w:space="0" w:color="auto"/>
            </w:tcBorders>
          </w:tcPr>
          <w:p w14:paraId="186A3AD6" w14:textId="77777777" w:rsidR="00AB2F42" w:rsidRPr="008C5184" w:rsidRDefault="00AB2F42" w:rsidP="00FC6C5A">
            <w:pPr>
              <w:jc w:val="center"/>
              <w:rPr>
                <w:rFonts w:ascii="Garamond" w:hAnsi="Garamond"/>
              </w:rPr>
            </w:pPr>
            <w:r w:rsidRPr="008C5184">
              <w:rPr>
                <w:rFonts w:ascii="Garamond" w:hAnsi="Garamond"/>
              </w:rPr>
              <w:t>Atlanta</w:t>
            </w:r>
          </w:p>
        </w:tc>
      </w:tr>
      <w:tr w:rsidR="00AB2F42" w:rsidRPr="008C5184" w14:paraId="548542CC" w14:textId="77777777">
        <w:trPr>
          <w:trHeight w:val="503"/>
        </w:trPr>
        <w:tc>
          <w:tcPr>
            <w:tcW w:w="1868" w:type="dxa"/>
            <w:tcBorders>
              <w:top w:val="single" w:sz="4" w:space="0" w:color="auto"/>
              <w:bottom w:val="single" w:sz="4" w:space="0" w:color="auto"/>
            </w:tcBorders>
          </w:tcPr>
          <w:p w14:paraId="010F0BA5" w14:textId="77777777" w:rsidR="00AB2F42" w:rsidRPr="008C5184" w:rsidRDefault="00AB2F42" w:rsidP="00FC6C5A">
            <w:pPr>
              <w:rPr>
                <w:rFonts w:ascii="Garamond" w:hAnsi="Garamond"/>
              </w:rPr>
            </w:pPr>
            <w:r w:rsidRPr="008C5184">
              <w:rPr>
                <w:rFonts w:ascii="Garamond" w:hAnsi="Garamond"/>
              </w:rPr>
              <w:t>fixed daily operating cost</w:t>
            </w:r>
          </w:p>
        </w:tc>
        <w:tc>
          <w:tcPr>
            <w:tcW w:w="1397" w:type="dxa"/>
            <w:tcBorders>
              <w:top w:val="single" w:sz="4" w:space="0" w:color="auto"/>
              <w:bottom w:val="single" w:sz="4" w:space="0" w:color="auto"/>
            </w:tcBorders>
          </w:tcPr>
          <w:p w14:paraId="393E6A3F" w14:textId="77777777" w:rsidR="00AB2F42" w:rsidRPr="008C5184" w:rsidRDefault="00AB2F42" w:rsidP="00FC6C5A">
            <w:pPr>
              <w:jc w:val="center"/>
              <w:rPr>
                <w:rFonts w:ascii="Garamond" w:hAnsi="Garamond"/>
              </w:rPr>
            </w:pPr>
            <w:r w:rsidRPr="008C5184">
              <w:rPr>
                <w:rFonts w:ascii="Garamond" w:hAnsi="Garamond"/>
              </w:rPr>
              <w:t>12,000</w:t>
            </w:r>
          </w:p>
        </w:tc>
        <w:tc>
          <w:tcPr>
            <w:tcW w:w="1398" w:type="dxa"/>
            <w:tcBorders>
              <w:top w:val="single" w:sz="4" w:space="0" w:color="auto"/>
              <w:bottom w:val="single" w:sz="4" w:space="0" w:color="auto"/>
            </w:tcBorders>
          </w:tcPr>
          <w:p w14:paraId="2A7EBA4C" w14:textId="77777777" w:rsidR="00AB2F42" w:rsidRPr="008C5184" w:rsidRDefault="00AB2F42" w:rsidP="00FC6C5A">
            <w:pPr>
              <w:jc w:val="center"/>
              <w:rPr>
                <w:rFonts w:ascii="Garamond" w:hAnsi="Garamond"/>
              </w:rPr>
            </w:pPr>
            <w:r w:rsidRPr="008C5184">
              <w:rPr>
                <w:rFonts w:ascii="Garamond" w:hAnsi="Garamond"/>
              </w:rPr>
              <w:t>21,000</w:t>
            </w:r>
          </w:p>
        </w:tc>
        <w:tc>
          <w:tcPr>
            <w:tcW w:w="1397" w:type="dxa"/>
            <w:tcBorders>
              <w:top w:val="single" w:sz="4" w:space="0" w:color="auto"/>
              <w:bottom w:val="single" w:sz="4" w:space="0" w:color="auto"/>
            </w:tcBorders>
          </w:tcPr>
          <w:p w14:paraId="5ABDB885" w14:textId="77777777" w:rsidR="00AB2F42" w:rsidRPr="008C5184" w:rsidRDefault="00AB2F42" w:rsidP="00FC6C5A">
            <w:pPr>
              <w:jc w:val="center"/>
              <w:rPr>
                <w:rFonts w:ascii="Garamond" w:hAnsi="Garamond"/>
              </w:rPr>
            </w:pPr>
            <w:r w:rsidRPr="008C5184">
              <w:rPr>
                <w:rFonts w:ascii="Garamond" w:hAnsi="Garamond"/>
              </w:rPr>
              <w:t>20,000</w:t>
            </w:r>
          </w:p>
        </w:tc>
        <w:tc>
          <w:tcPr>
            <w:tcW w:w="1398" w:type="dxa"/>
            <w:tcBorders>
              <w:top w:val="single" w:sz="4" w:space="0" w:color="auto"/>
              <w:bottom w:val="single" w:sz="4" w:space="0" w:color="auto"/>
            </w:tcBorders>
          </w:tcPr>
          <w:p w14:paraId="3B5CA806" w14:textId="77777777" w:rsidR="00AB2F42" w:rsidRPr="008C5184" w:rsidRDefault="00AB2F42" w:rsidP="00FC6C5A">
            <w:pPr>
              <w:jc w:val="center"/>
              <w:rPr>
                <w:rFonts w:ascii="Garamond" w:hAnsi="Garamond"/>
              </w:rPr>
            </w:pPr>
            <w:r w:rsidRPr="008C5184">
              <w:rPr>
                <w:rFonts w:ascii="Garamond" w:hAnsi="Garamond"/>
              </w:rPr>
              <w:t>40,000</w:t>
            </w:r>
          </w:p>
        </w:tc>
        <w:tc>
          <w:tcPr>
            <w:tcW w:w="1398" w:type="dxa"/>
            <w:tcBorders>
              <w:top w:val="single" w:sz="4" w:space="0" w:color="auto"/>
              <w:bottom w:val="single" w:sz="4" w:space="0" w:color="auto"/>
            </w:tcBorders>
          </w:tcPr>
          <w:p w14:paraId="6CA6C29F" w14:textId="77777777" w:rsidR="00AB2F42" w:rsidRPr="008C5184" w:rsidRDefault="00AB2F42" w:rsidP="00FC6C5A">
            <w:pPr>
              <w:jc w:val="center"/>
              <w:rPr>
                <w:rFonts w:ascii="Garamond" w:hAnsi="Garamond"/>
              </w:rPr>
            </w:pPr>
            <w:r w:rsidRPr="008C5184">
              <w:rPr>
                <w:rFonts w:ascii="Garamond" w:hAnsi="Garamond"/>
              </w:rPr>
              <w:t>30,000</w:t>
            </w:r>
          </w:p>
        </w:tc>
      </w:tr>
    </w:tbl>
    <w:p w14:paraId="176081D3" w14:textId="77777777" w:rsidR="00AB2F42" w:rsidRPr="008C5184" w:rsidRDefault="00AB2F42" w:rsidP="005C66FB">
      <w:pPr>
        <w:rPr>
          <w:rFonts w:ascii="Garamond" w:hAnsi="Garamond"/>
        </w:rPr>
      </w:pPr>
    </w:p>
    <w:p w14:paraId="6C613CD6" w14:textId="77777777" w:rsidR="00541FC3" w:rsidRPr="008C5184" w:rsidRDefault="00541FC3" w:rsidP="005C66FB">
      <w:pPr>
        <w:rPr>
          <w:rFonts w:ascii="Garamond" w:hAnsi="Garamond"/>
        </w:rPr>
      </w:pPr>
    </w:p>
    <w:p w14:paraId="6967DEFE" w14:textId="0B1551D5" w:rsidR="005C66FB" w:rsidRPr="008C5184" w:rsidRDefault="00A53077" w:rsidP="005C66FB">
      <w:pPr>
        <w:rPr>
          <w:rFonts w:ascii="Garamond" w:hAnsi="Garamond"/>
        </w:rPr>
      </w:pPr>
      <w:r>
        <w:rPr>
          <w:rFonts w:ascii="Garamond" w:hAnsi="Garamond"/>
        </w:rPr>
        <w:t xml:space="preserve">f) </w:t>
      </w:r>
      <w:r w:rsidR="005C66FB" w:rsidRPr="008C5184">
        <w:rPr>
          <w:rFonts w:ascii="Garamond" w:hAnsi="Garamond"/>
        </w:rPr>
        <w:t xml:space="preserve">Revise the linear program to help </w:t>
      </w:r>
      <w:proofErr w:type="spellStart"/>
      <w:r w:rsidR="005C66FB" w:rsidRPr="008C5184">
        <w:rPr>
          <w:rFonts w:ascii="Garamond" w:hAnsi="Garamond"/>
        </w:rPr>
        <w:t>CitiSavings</w:t>
      </w:r>
      <w:proofErr w:type="spellEnd"/>
      <w:r w:rsidR="005C66FB" w:rsidRPr="008C5184">
        <w:rPr>
          <w:rFonts w:ascii="Garamond" w:hAnsi="Garamond"/>
        </w:rPr>
        <w:t xml:space="preserve"> decide which processing centers to close. Be sure to define any new decision variables. Make sure that part of the objective function has consistent units. Write below only the modifications you make to the formulation on page 5. Do not use IF statements in the constraints. </w:t>
      </w:r>
    </w:p>
    <w:p w14:paraId="50E29CD9" w14:textId="77777777" w:rsidR="00AB2F42" w:rsidRPr="008C5184" w:rsidRDefault="00AB2F42" w:rsidP="005C66FB">
      <w:pPr>
        <w:rPr>
          <w:rFonts w:ascii="Garamond" w:hAnsi="Garamond"/>
        </w:rPr>
      </w:pPr>
    </w:p>
    <w:p w14:paraId="20A82439" w14:textId="77777777" w:rsidR="00541FC3" w:rsidRPr="008C5184" w:rsidRDefault="00541FC3" w:rsidP="005C66FB">
      <w:pPr>
        <w:rPr>
          <w:rFonts w:ascii="Garamond" w:hAnsi="Garamond"/>
        </w:rPr>
      </w:pPr>
    </w:p>
    <w:p w14:paraId="6D826E0E" w14:textId="3C7C67EB" w:rsidR="005C66FB" w:rsidRPr="008C5184" w:rsidRDefault="00A53077" w:rsidP="005C66FB">
      <w:pPr>
        <w:rPr>
          <w:rFonts w:ascii="Garamond" w:hAnsi="Garamond"/>
        </w:rPr>
      </w:pPr>
      <w:r>
        <w:rPr>
          <w:rFonts w:ascii="Garamond" w:hAnsi="Garamond"/>
        </w:rPr>
        <w:t xml:space="preserve">g) </w:t>
      </w:r>
      <w:proofErr w:type="spellStart"/>
      <w:r w:rsidR="005C66FB" w:rsidRPr="008C5184">
        <w:rPr>
          <w:rFonts w:ascii="Garamond" w:hAnsi="Garamond"/>
        </w:rPr>
        <w:t>CitiSavings</w:t>
      </w:r>
      <w:proofErr w:type="spellEnd"/>
      <w:r w:rsidR="005C66FB" w:rsidRPr="008C5184">
        <w:rPr>
          <w:rFonts w:ascii="Garamond" w:hAnsi="Garamond"/>
        </w:rPr>
        <w:t xml:space="preserve"> management would like to consider the expansion of capacity at the Los Angeles processing center as another option within the overal</w:t>
      </w:r>
      <w:r w:rsidR="005F575E" w:rsidRPr="008C5184">
        <w:rPr>
          <w:rFonts w:ascii="Garamond" w:hAnsi="Garamond"/>
        </w:rPr>
        <w:t xml:space="preserve">l consolidation plan. That is, </w:t>
      </w:r>
      <w:r w:rsidR="005C66FB" w:rsidRPr="008C5184">
        <w:rPr>
          <w:rFonts w:ascii="Garamond" w:hAnsi="Garamond"/>
        </w:rPr>
        <w:t xml:space="preserve">in addition to either closing the center or leaving it at the current capacity, they want to consider adding 15,000 bills-per-day of additional capacity. The additional cost would be $3,000 per day. Modify/extend the formulation of (f) to include this additional option. Be sure to define any new decision variables. Do not use IF statements in the constraints. </w:t>
      </w:r>
    </w:p>
    <w:p w14:paraId="3FC4F6A3" w14:textId="77777777" w:rsidR="001A725B" w:rsidRPr="008C5184" w:rsidRDefault="001A725B" w:rsidP="005C66FB">
      <w:pPr>
        <w:rPr>
          <w:rFonts w:ascii="Garamond" w:hAnsi="Garamond"/>
        </w:rPr>
      </w:pPr>
    </w:p>
    <w:p w14:paraId="0236A642" w14:textId="77777777" w:rsidR="004A7490" w:rsidRPr="008C5184" w:rsidRDefault="004A7490" w:rsidP="005C66FB">
      <w:pPr>
        <w:rPr>
          <w:rFonts w:ascii="Garamond" w:hAnsi="Garamond"/>
        </w:rPr>
      </w:pPr>
    </w:p>
    <w:p w14:paraId="0594D9B1" w14:textId="77777777" w:rsidR="004A7490" w:rsidRPr="008C5184" w:rsidRDefault="004A7490" w:rsidP="005C66FB">
      <w:pPr>
        <w:rPr>
          <w:rFonts w:ascii="Garamond" w:hAnsi="Garamond"/>
        </w:rPr>
      </w:pPr>
    </w:p>
    <w:p w14:paraId="3A70191F" w14:textId="77777777" w:rsidR="003322B1" w:rsidRPr="008C5184" w:rsidRDefault="003322B1" w:rsidP="003322B1">
      <w:pPr>
        <w:rPr>
          <w:rFonts w:ascii="Garamond" w:hAnsi="Garamond"/>
        </w:rPr>
      </w:pPr>
    </w:p>
    <w:p w14:paraId="79807F1C" w14:textId="77777777" w:rsidR="004A751B" w:rsidRPr="008C5184" w:rsidRDefault="004A751B" w:rsidP="003322B1">
      <w:pPr>
        <w:rPr>
          <w:rFonts w:ascii="Garamond" w:hAnsi="Garamond"/>
          <w:b/>
        </w:rPr>
      </w:pPr>
    </w:p>
    <w:p w14:paraId="51994351" w14:textId="422E25D8" w:rsidR="006C1379" w:rsidRPr="008C5184" w:rsidRDefault="001A725B" w:rsidP="003322B1">
      <w:pPr>
        <w:rPr>
          <w:rFonts w:ascii="Garamond" w:hAnsi="Garamond"/>
        </w:rPr>
      </w:pPr>
      <w:r w:rsidRPr="008C5184">
        <w:rPr>
          <w:rFonts w:ascii="Garamond" w:hAnsi="Garamond"/>
          <w:b/>
        </w:rPr>
        <w:br w:type="page"/>
      </w:r>
      <w:r w:rsidR="006114AB" w:rsidRPr="008C5184">
        <w:rPr>
          <w:rFonts w:ascii="Garamond" w:hAnsi="Garamond"/>
          <w:b/>
        </w:rPr>
        <w:t>PROBLEM 2</w:t>
      </w:r>
      <w:r w:rsidR="00AA6EAA" w:rsidRPr="008C5184">
        <w:rPr>
          <w:rFonts w:ascii="Garamond" w:hAnsi="Garamond"/>
          <w:b/>
        </w:rPr>
        <w:t xml:space="preserve"> </w:t>
      </w:r>
    </w:p>
    <w:p w14:paraId="7FB854DC" w14:textId="77777777" w:rsidR="006114AB" w:rsidRPr="008C5184" w:rsidRDefault="006114AB">
      <w:pPr>
        <w:rPr>
          <w:rFonts w:ascii="Garamond" w:hAnsi="Garamond"/>
          <w:b/>
        </w:rPr>
      </w:pPr>
    </w:p>
    <w:p w14:paraId="5D9C8557" w14:textId="77777777" w:rsidR="006114AB" w:rsidRPr="008C5184" w:rsidRDefault="006114AB">
      <w:pPr>
        <w:rPr>
          <w:rFonts w:ascii="Garamond" w:hAnsi="Garamond"/>
        </w:rPr>
      </w:pPr>
    </w:p>
    <w:p w14:paraId="58B4398A" w14:textId="77777777" w:rsidR="006C1379" w:rsidRPr="008C5184" w:rsidRDefault="006C1379" w:rsidP="006C1379">
      <w:pPr>
        <w:rPr>
          <w:rFonts w:ascii="Garamond" w:hAnsi="Garamond"/>
          <w:b/>
        </w:rPr>
      </w:pPr>
      <w:r w:rsidRPr="008C5184">
        <w:rPr>
          <w:rFonts w:ascii="Garamond" w:hAnsi="Garamond"/>
          <w:b/>
        </w:rPr>
        <w:t>The CIAA-TREF Pension Fund</w:t>
      </w:r>
    </w:p>
    <w:p w14:paraId="1510424B" w14:textId="77777777" w:rsidR="006C1379" w:rsidRPr="008C5184" w:rsidRDefault="006C1379" w:rsidP="006C1379">
      <w:pPr>
        <w:rPr>
          <w:rFonts w:ascii="Garamond" w:hAnsi="Garamond"/>
        </w:rPr>
      </w:pPr>
    </w:p>
    <w:p w14:paraId="2BCC04F3" w14:textId="77777777" w:rsidR="006C1379" w:rsidRPr="008C5184" w:rsidRDefault="006C1379" w:rsidP="006C1379">
      <w:pPr>
        <w:rPr>
          <w:rFonts w:ascii="Garamond" w:hAnsi="Garamond"/>
        </w:rPr>
      </w:pPr>
      <w:r w:rsidRPr="008C5184">
        <w:rPr>
          <w:rFonts w:ascii="Garamond" w:hAnsi="Garamond"/>
        </w:rPr>
        <w:t xml:space="preserve">Naomi </w:t>
      </w:r>
      <w:proofErr w:type="spellStart"/>
      <w:r w:rsidRPr="008C5184">
        <w:rPr>
          <w:rFonts w:ascii="Garamond" w:hAnsi="Garamond"/>
        </w:rPr>
        <w:t>Nakakura</w:t>
      </w:r>
      <w:proofErr w:type="spellEnd"/>
      <w:r w:rsidRPr="008C5184">
        <w:rPr>
          <w:rFonts w:ascii="Garamond" w:hAnsi="Garamond"/>
        </w:rPr>
        <w:t xml:space="preserve"> manages a pension fund for CIAA-TREF, a large financial services company that offers retirement annuities and mutual funds. She is considering a number of fixed income securities (treasury bonds) to finance a series of pension liabilities (cash outflows) over the next five years. The cash requirement a year from now is projected to be $45 million and is expected to grow by $10 million a year, as summarized in Table 1 below. (All figures are in $million): </w:t>
      </w:r>
    </w:p>
    <w:p w14:paraId="4CE69F9D" w14:textId="77777777" w:rsidR="006C1379" w:rsidRPr="008C5184" w:rsidRDefault="006C1379" w:rsidP="006C1379">
      <w:pPr>
        <w:rPr>
          <w:rFonts w:ascii="Garamond" w:hAnsi="Garamond"/>
        </w:rPr>
      </w:pPr>
    </w:p>
    <w:p w14:paraId="468632DC" w14:textId="77777777" w:rsidR="006C1379" w:rsidRPr="008C5184" w:rsidRDefault="006C1379" w:rsidP="006C1379">
      <w:pPr>
        <w:rPr>
          <w:rFonts w:ascii="Garamond" w:hAnsi="Garamond"/>
        </w:rPr>
      </w:pPr>
      <w:r w:rsidRPr="008C5184">
        <w:rPr>
          <w:rFonts w:ascii="Garamond" w:hAnsi="Garamond"/>
        </w:rPr>
        <w:t>Table 1: Annual Cash Requirements (in $mm)</w:t>
      </w:r>
    </w:p>
    <w:p w14:paraId="255A002F" w14:textId="77777777" w:rsidR="006C1379" w:rsidRPr="008C5184" w:rsidRDefault="006C1379" w:rsidP="006C1379">
      <w:pPr>
        <w:rPr>
          <w:rFonts w:ascii="Garamond" w:hAnsi="Garamond"/>
        </w:rPr>
      </w:pPr>
    </w:p>
    <w:tbl>
      <w:tblPr>
        <w:tblStyle w:val="TableGrid"/>
        <w:tblW w:w="8484" w:type="dxa"/>
        <w:tblInd w:w="288"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08"/>
        <w:gridCol w:w="1135"/>
        <w:gridCol w:w="1135"/>
        <w:gridCol w:w="1135"/>
        <w:gridCol w:w="1135"/>
        <w:gridCol w:w="1136"/>
      </w:tblGrid>
      <w:tr w:rsidR="006C1379" w:rsidRPr="008C5184" w14:paraId="1822BBBD" w14:textId="77777777">
        <w:tc>
          <w:tcPr>
            <w:tcW w:w="2808" w:type="dxa"/>
          </w:tcPr>
          <w:p w14:paraId="08C5D1E3" w14:textId="77777777" w:rsidR="006C1379" w:rsidRPr="008C5184" w:rsidRDefault="006C1379" w:rsidP="006C1379">
            <w:pPr>
              <w:rPr>
                <w:rFonts w:ascii="Garamond" w:hAnsi="Garamond"/>
              </w:rPr>
            </w:pPr>
            <w:r w:rsidRPr="008C5184">
              <w:rPr>
                <w:rFonts w:ascii="Garamond" w:hAnsi="Garamond"/>
              </w:rPr>
              <w:t>Years form now (t)</w:t>
            </w:r>
          </w:p>
        </w:tc>
        <w:tc>
          <w:tcPr>
            <w:tcW w:w="1135" w:type="dxa"/>
          </w:tcPr>
          <w:p w14:paraId="28119788" w14:textId="77777777" w:rsidR="006C1379" w:rsidRPr="008C5184" w:rsidRDefault="006C1379" w:rsidP="006C1379">
            <w:pPr>
              <w:jc w:val="center"/>
              <w:rPr>
                <w:rFonts w:ascii="Garamond" w:hAnsi="Garamond"/>
              </w:rPr>
            </w:pPr>
            <w:r w:rsidRPr="008C5184">
              <w:rPr>
                <w:rFonts w:ascii="Garamond" w:hAnsi="Garamond"/>
              </w:rPr>
              <w:t>1</w:t>
            </w:r>
          </w:p>
        </w:tc>
        <w:tc>
          <w:tcPr>
            <w:tcW w:w="1135" w:type="dxa"/>
          </w:tcPr>
          <w:p w14:paraId="45EEFA5F" w14:textId="77777777" w:rsidR="006C1379" w:rsidRPr="008C5184" w:rsidRDefault="006C1379" w:rsidP="006C1379">
            <w:pPr>
              <w:jc w:val="center"/>
              <w:rPr>
                <w:rFonts w:ascii="Garamond" w:hAnsi="Garamond"/>
              </w:rPr>
            </w:pPr>
            <w:r w:rsidRPr="008C5184">
              <w:rPr>
                <w:rFonts w:ascii="Garamond" w:hAnsi="Garamond"/>
              </w:rPr>
              <w:t>2</w:t>
            </w:r>
          </w:p>
        </w:tc>
        <w:tc>
          <w:tcPr>
            <w:tcW w:w="1135" w:type="dxa"/>
          </w:tcPr>
          <w:p w14:paraId="7C07F0AA" w14:textId="77777777" w:rsidR="006C1379" w:rsidRPr="008C5184" w:rsidRDefault="006C1379" w:rsidP="006C1379">
            <w:pPr>
              <w:jc w:val="center"/>
              <w:rPr>
                <w:rFonts w:ascii="Garamond" w:hAnsi="Garamond"/>
              </w:rPr>
            </w:pPr>
            <w:r w:rsidRPr="008C5184">
              <w:rPr>
                <w:rFonts w:ascii="Garamond" w:hAnsi="Garamond"/>
              </w:rPr>
              <w:t>3</w:t>
            </w:r>
          </w:p>
        </w:tc>
        <w:tc>
          <w:tcPr>
            <w:tcW w:w="1135" w:type="dxa"/>
          </w:tcPr>
          <w:p w14:paraId="57A8A803" w14:textId="77777777" w:rsidR="006C1379" w:rsidRPr="008C5184" w:rsidRDefault="006C1379" w:rsidP="006C1379">
            <w:pPr>
              <w:jc w:val="center"/>
              <w:rPr>
                <w:rFonts w:ascii="Garamond" w:hAnsi="Garamond"/>
              </w:rPr>
            </w:pPr>
            <w:r w:rsidRPr="008C5184">
              <w:rPr>
                <w:rFonts w:ascii="Garamond" w:hAnsi="Garamond"/>
              </w:rPr>
              <w:t>4</w:t>
            </w:r>
          </w:p>
        </w:tc>
        <w:tc>
          <w:tcPr>
            <w:tcW w:w="1136" w:type="dxa"/>
          </w:tcPr>
          <w:p w14:paraId="7C425779" w14:textId="77777777" w:rsidR="006C1379" w:rsidRPr="008C5184" w:rsidRDefault="006C1379" w:rsidP="006C1379">
            <w:pPr>
              <w:jc w:val="center"/>
              <w:rPr>
                <w:rFonts w:ascii="Garamond" w:hAnsi="Garamond"/>
              </w:rPr>
            </w:pPr>
            <w:r w:rsidRPr="008C5184">
              <w:rPr>
                <w:rFonts w:ascii="Garamond" w:hAnsi="Garamond"/>
              </w:rPr>
              <w:t>5</w:t>
            </w:r>
          </w:p>
        </w:tc>
      </w:tr>
      <w:tr w:rsidR="006C1379" w:rsidRPr="008C5184" w14:paraId="207F833B" w14:textId="77777777">
        <w:tc>
          <w:tcPr>
            <w:tcW w:w="2808" w:type="dxa"/>
          </w:tcPr>
          <w:p w14:paraId="07890207" w14:textId="77777777" w:rsidR="006C1379" w:rsidRPr="008C5184" w:rsidRDefault="006C1379" w:rsidP="006C1379">
            <w:pPr>
              <w:rPr>
                <w:rFonts w:ascii="Garamond" w:hAnsi="Garamond"/>
              </w:rPr>
            </w:pPr>
            <w:r w:rsidRPr="008C5184">
              <w:rPr>
                <w:rFonts w:ascii="Garamond" w:hAnsi="Garamond"/>
              </w:rPr>
              <w:t>Expected cash liability</w:t>
            </w:r>
          </w:p>
        </w:tc>
        <w:tc>
          <w:tcPr>
            <w:tcW w:w="1135" w:type="dxa"/>
          </w:tcPr>
          <w:p w14:paraId="2E1F7B25" w14:textId="77777777" w:rsidR="006C1379" w:rsidRPr="008C5184" w:rsidRDefault="006C1379" w:rsidP="006C1379">
            <w:pPr>
              <w:jc w:val="center"/>
              <w:rPr>
                <w:rFonts w:ascii="Garamond" w:hAnsi="Garamond"/>
              </w:rPr>
            </w:pPr>
            <w:r w:rsidRPr="008C5184">
              <w:rPr>
                <w:rFonts w:ascii="Garamond" w:hAnsi="Garamond"/>
              </w:rPr>
              <w:t>45</w:t>
            </w:r>
          </w:p>
        </w:tc>
        <w:tc>
          <w:tcPr>
            <w:tcW w:w="1135" w:type="dxa"/>
          </w:tcPr>
          <w:p w14:paraId="08C4018D" w14:textId="77777777" w:rsidR="006C1379" w:rsidRPr="008C5184" w:rsidRDefault="006C1379" w:rsidP="006C1379">
            <w:pPr>
              <w:jc w:val="center"/>
              <w:rPr>
                <w:rFonts w:ascii="Garamond" w:hAnsi="Garamond"/>
              </w:rPr>
            </w:pPr>
            <w:r w:rsidRPr="008C5184">
              <w:rPr>
                <w:rFonts w:ascii="Garamond" w:hAnsi="Garamond"/>
              </w:rPr>
              <w:t>55</w:t>
            </w:r>
          </w:p>
        </w:tc>
        <w:tc>
          <w:tcPr>
            <w:tcW w:w="1135" w:type="dxa"/>
          </w:tcPr>
          <w:p w14:paraId="627C4028" w14:textId="77777777" w:rsidR="006C1379" w:rsidRPr="008C5184" w:rsidRDefault="006C1379" w:rsidP="006C1379">
            <w:pPr>
              <w:jc w:val="center"/>
              <w:rPr>
                <w:rFonts w:ascii="Garamond" w:hAnsi="Garamond"/>
              </w:rPr>
            </w:pPr>
            <w:r w:rsidRPr="008C5184">
              <w:rPr>
                <w:rFonts w:ascii="Garamond" w:hAnsi="Garamond"/>
              </w:rPr>
              <w:t>65</w:t>
            </w:r>
          </w:p>
        </w:tc>
        <w:tc>
          <w:tcPr>
            <w:tcW w:w="1135" w:type="dxa"/>
          </w:tcPr>
          <w:p w14:paraId="53B638BD" w14:textId="77777777" w:rsidR="006C1379" w:rsidRPr="008C5184" w:rsidRDefault="006C1379" w:rsidP="006C1379">
            <w:pPr>
              <w:jc w:val="center"/>
              <w:rPr>
                <w:rFonts w:ascii="Garamond" w:hAnsi="Garamond"/>
              </w:rPr>
            </w:pPr>
            <w:r w:rsidRPr="008C5184">
              <w:rPr>
                <w:rFonts w:ascii="Garamond" w:hAnsi="Garamond"/>
              </w:rPr>
              <w:t>75</w:t>
            </w:r>
          </w:p>
        </w:tc>
        <w:tc>
          <w:tcPr>
            <w:tcW w:w="1136" w:type="dxa"/>
          </w:tcPr>
          <w:p w14:paraId="10AB8E51" w14:textId="77777777" w:rsidR="006C1379" w:rsidRPr="008C5184" w:rsidRDefault="006C1379" w:rsidP="006C1379">
            <w:pPr>
              <w:jc w:val="center"/>
              <w:rPr>
                <w:rFonts w:ascii="Garamond" w:hAnsi="Garamond"/>
              </w:rPr>
            </w:pPr>
            <w:r w:rsidRPr="008C5184">
              <w:rPr>
                <w:rFonts w:ascii="Garamond" w:hAnsi="Garamond"/>
              </w:rPr>
              <w:t>85</w:t>
            </w:r>
          </w:p>
        </w:tc>
      </w:tr>
    </w:tbl>
    <w:p w14:paraId="56DA450D" w14:textId="77777777" w:rsidR="006C1379" w:rsidRPr="008C5184" w:rsidRDefault="006C1379" w:rsidP="006C1379">
      <w:pPr>
        <w:rPr>
          <w:rFonts w:ascii="Garamond" w:hAnsi="Garamond"/>
        </w:rPr>
      </w:pPr>
    </w:p>
    <w:p w14:paraId="0E97DCAA" w14:textId="77777777" w:rsidR="006C1379" w:rsidRPr="008C5184" w:rsidRDefault="006C1379" w:rsidP="006C1379">
      <w:pPr>
        <w:rPr>
          <w:rFonts w:ascii="Garamond" w:hAnsi="Garamond"/>
        </w:rPr>
      </w:pPr>
      <w:r w:rsidRPr="008C5184">
        <w:rPr>
          <w:rFonts w:ascii="Garamond" w:hAnsi="Garamond"/>
        </w:rPr>
        <w:t xml:space="preserve">Naomi is considering the following seven types of bonds for inclusion in her portfolio to finance the above liabilities. Each bond has a face value of $100. Table 2 below provides information on the current price, annual coupon amount, and maturity of the bonds: </w:t>
      </w:r>
    </w:p>
    <w:p w14:paraId="72F93089" w14:textId="77777777" w:rsidR="006C1379" w:rsidRPr="008C5184" w:rsidRDefault="006C1379" w:rsidP="006C1379">
      <w:pPr>
        <w:rPr>
          <w:rFonts w:ascii="Garamond" w:hAnsi="Garamond"/>
        </w:rPr>
      </w:pPr>
    </w:p>
    <w:p w14:paraId="5CC7DC3F" w14:textId="77777777" w:rsidR="006C1379" w:rsidRPr="008C5184" w:rsidRDefault="006C1379" w:rsidP="006C1379">
      <w:pPr>
        <w:rPr>
          <w:rFonts w:ascii="Garamond" w:hAnsi="Garamond"/>
        </w:rPr>
      </w:pPr>
      <w:r w:rsidRPr="008C5184">
        <w:rPr>
          <w:rFonts w:ascii="Garamond" w:hAnsi="Garamond"/>
        </w:rPr>
        <w:t xml:space="preserve">Table 2: Bond Characteristics </w:t>
      </w:r>
    </w:p>
    <w:p w14:paraId="7A594D0D" w14:textId="77777777" w:rsidR="006C1379" w:rsidRPr="008C5184" w:rsidRDefault="006C1379" w:rsidP="006C1379">
      <w:pPr>
        <w:rPr>
          <w:rFonts w:ascii="Garamond" w:hAnsi="Garamond"/>
        </w:rPr>
      </w:pPr>
    </w:p>
    <w:tbl>
      <w:tblPr>
        <w:tblStyle w:val="TableGrid"/>
        <w:tblpPr w:leftFromText="180" w:rightFromText="180" w:vertAnchor="text" w:horzAnchor="margin" w:tblpY="-54"/>
        <w:tblW w:w="892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68"/>
        <w:gridCol w:w="951"/>
        <w:gridCol w:w="951"/>
        <w:gridCol w:w="952"/>
        <w:gridCol w:w="951"/>
        <w:gridCol w:w="952"/>
        <w:gridCol w:w="951"/>
        <w:gridCol w:w="952"/>
      </w:tblGrid>
      <w:tr w:rsidR="006C1379" w:rsidRPr="008C5184" w14:paraId="7186833E" w14:textId="77777777">
        <w:tc>
          <w:tcPr>
            <w:tcW w:w="2268" w:type="dxa"/>
            <w:tcBorders>
              <w:bottom w:val="single" w:sz="4" w:space="0" w:color="auto"/>
            </w:tcBorders>
          </w:tcPr>
          <w:p w14:paraId="4EEDE8B4" w14:textId="77777777" w:rsidR="006C1379" w:rsidRPr="008C5184" w:rsidRDefault="006C1379" w:rsidP="006C1379">
            <w:pPr>
              <w:rPr>
                <w:rFonts w:ascii="Garamond" w:hAnsi="Garamond"/>
                <w:b/>
              </w:rPr>
            </w:pPr>
          </w:p>
        </w:tc>
        <w:tc>
          <w:tcPr>
            <w:tcW w:w="951" w:type="dxa"/>
            <w:tcBorders>
              <w:top w:val="single" w:sz="4" w:space="0" w:color="auto"/>
              <w:bottom w:val="single" w:sz="4" w:space="0" w:color="auto"/>
            </w:tcBorders>
          </w:tcPr>
          <w:p w14:paraId="18051A55" w14:textId="77777777" w:rsidR="006C1379" w:rsidRPr="008C5184" w:rsidRDefault="006C1379" w:rsidP="006C1379">
            <w:pPr>
              <w:rPr>
                <w:rFonts w:ascii="Garamond" w:hAnsi="Garamond"/>
              </w:rPr>
            </w:pPr>
            <w:r w:rsidRPr="008C5184">
              <w:rPr>
                <w:rFonts w:ascii="Garamond" w:hAnsi="Garamond"/>
              </w:rPr>
              <w:t>Bond 1</w:t>
            </w:r>
          </w:p>
        </w:tc>
        <w:tc>
          <w:tcPr>
            <w:tcW w:w="951" w:type="dxa"/>
            <w:tcBorders>
              <w:top w:val="single" w:sz="4" w:space="0" w:color="auto"/>
              <w:bottom w:val="single" w:sz="4" w:space="0" w:color="auto"/>
            </w:tcBorders>
          </w:tcPr>
          <w:p w14:paraId="16CFF9A9" w14:textId="77777777" w:rsidR="006C1379" w:rsidRPr="008C5184" w:rsidRDefault="006C1379" w:rsidP="006C1379">
            <w:pPr>
              <w:rPr>
                <w:rFonts w:ascii="Garamond" w:hAnsi="Garamond"/>
              </w:rPr>
            </w:pPr>
            <w:r w:rsidRPr="008C5184">
              <w:rPr>
                <w:rFonts w:ascii="Garamond" w:hAnsi="Garamond"/>
              </w:rPr>
              <w:t>Bond 2</w:t>
            </w:r>
          </w:p>
        </w:tc>
        <w:tc>
          <w:tcPr>
            <w:tcW w:w="952" w:type="dxa"/>
            <w:tcBorders>
              <w:top w:val="single" w:sz="4" w:space="0" w:color="auto"/>
              <w:bottom w:val="single" w:sz="4" w:space="0" w:color="auto"/>
            </w:tcBorders>
          </w:tcPr>
          <w:p w14:paraId="43A98683" w14:textId="77777777" w:rsidR="006C1379" w:rsidRPr="008C5184" w:rsidRDefault="006C1379" w:rsidP="006C1379">
            <w:pPr>
              <w:rPr>
                <w:rFonts w:ascii="Garamond" w:hAnsi="Garamond"/>
              </w:rPr>
            </w:pPr>
            <w:r w:rsidRPr="008C5184">
              <w:rPr>
                <w:rFonts w:ascii="Garamond" w:hAnsi="Garamond"/>
              </w:rPr>
              <w:t>Bond 3</w:t>
            </w:r>
          </w:p>
        </w:tc>
        <w:tc>
          <w:tcPr>
            <w:tcW w:w="951" w:type="dxa"/>
            <w:tcBorders>
              <w:top w:val="single" w:sz="4" w:space="0" w:color="auto"/>
              <w:bottom w:val="single" w:sz="4" w:space="0" w:color="auto"/>
            </w:tcBorders>
          </w:tcPr>
          <w:p w14:paraId="599A1951" w14:textId="77777777" w:rsidR="006C1379" w:rsidRPr="008C5184" w:rsidRDefault="006C1379" w:rsidP="006C1379">
            <w:pPr>
              <w:rPr>
                <w:rFonts w:ascii="Garamond" w:hAnsi="Garamond"/>
              </w:rPr>
            </w:pPr>
            <w:r w:rsidRPr="008C5184">
              <w:rPr>
                <w:rFonts w:ascii="Garamond" w:hAnsi="Garamond"/>
              </w:rPr>
              <w:t>Bond 4</w:t>
            </w:r>
          </w:p>
        </w:tc>
        <w:tc>
          <w:tcPr>
            <w:tcW w:w="952" w:type="dxa"/>
            <w:tcBorders>
              <w:top w:val="single" w:sz="4" w:space="0" w:color="auto"/>
              <w:bottom w:val="single" w:sz="4" w:space="0" w:color="auto"/>
            </w:tcBorders>
          </w:tcPr>
          <w:p w14:paraId="07CA2E71" w14:textId="77777777" w:rsidR="006C1379" w:rsidRPr="008C5184" w:rsidRDefault="006C1379" w:rsidP="006C1379">
            <w:pPr>
              <w:rPr>
                <w:rFonts w:ascii="Garamond" w:hAnsi="Garamond"/>
              </w:rPr>
            </w:pPr>
            <w:r w:rsidRPr="008C5184">
              <w:rPr>
                <w:rFonts w:ascii="Garamond" w:hAnsi="Garamond"/>
              </w:rPr>
              <w:t>Bond 5</w:t>
            </w:r>
          </w:p>
        </w:tc>
        <w:tc>
          <w:tcPr>
            <w:tcW w:w="951" w:type="dxa"/>
            <w:tcBorders>
              <w:top w:val="single" w:sz="4" w:space="0" w:color="auto"/>
              <w:bottom w:val="single" w:sz="4" w:space="0" w:color="auto"/>
            </w:tcBorders>
          </w:tcPr>
          <w:p w14:paraId="72645BBF" w14:textId="77777777" w:rsidR="006C1379" w:rsidRPr="008C5184" w:rsidRDefault="006C1379" w:rsidP="006C1379">
            <w:pPr>
              <w:rPr>
                <w:rFonts w:ascii="Garamond" w:hAnsi="Garamond"/>
              </w:rPr>
            </w:pPr>
            <w:r w:rsidRPr="008C5184">
              <w:rPr>
                <w:rFonts w:ascii="Garamond" w:hAnsi="Garamond"/>
              </w:rPr>
              <w:t>Bond 6</w:t>
            </w:r>
          </w:p>
        </w:tc>
        <w:tc>
          <w:tcPr>
            <w:tcW w:w="952" w:type="dxa"/>
            <w:tcBorders>
              <w:top w:val="single" w:sz="4" w:space="0" w:color="auto"/>
              <w:bottom w:val="single" w:sz="4" w:space="0" w:color="auto"/>
            </w:tcBorders>
          </w:tcPr>
          <w:p w14:paraId="0F209F28" w14:textId="77777777" w:rsidR="006C1379" w:rsidRPr="008C5184" w:rsidRDefault="006C1379" w:rsidP="006C1379">
            <w:pPr>
              <w:rPr>
                <w:rFonts w:ascii="Garamond" w:hAnsi="Garamond"/>
              </w:rPr>
            </w:pPr>
            <w:r w:rsidRPr="008C5184">
              <w:rPr>
                <w:rFonts w:ascii="Garamond" w:hAnsi="Garamond"/>
              </w:rPr>
              <w:t>Bond 7</w:t>
            </w:r>
          </w:p>
        </w:tc>
      </w:tr>
      <w:tr w:rsidR="006C1379" w:rsidRPr="008C5184" w14:paraId="490958AF" w14:textId="77777777">
        <w:tc>
          <w:tcPr>
            <w:tcW w:w="2268" w:type="dxa"/>
            <w:tcBorders>
              <w:top w:val="single" w:sz="4" w:space="0" w:color="auto"/>
              <w:bottom w:val="nil"/>
            </w:tcBorders>
          </w:tcPr>
          <w:p w14:paraId="5065C6D3" w14:textId="77777777" w:rsidR="006C1379" w:rsidRPr="008C5184" w:rsidRDefault="006C1379" w:rsidP="006C1379">
            <w:pPr>
              <w:rPr>
                <w:rFonts w:ascii="Garamond" w:hAnsi="Garamond"/>
              </w:rPr>
            </w:pPr>
            <w:r w:rsidRPr="008C5184">
              <w:rPr>
                <w:rFonts w:ascii="Garamond" w:hAnsi="Garamond"/>
              </w:rPr>
              <w:t>Current Price</w:t>
            </w:r>
          </w:p>
        </w:tc>
        <w:tc>
          <w:tcPr>
            <w:tcW w:w="951" w:type="dxa"/>
            <w:tcBorders>
              <w:top w:val="single" w:sz="4" w:space="0" w:color="auto"/>
              <w:bottom w:val="nil"/>
            </w:tcBorders>
          </w:tcPr>
          <w:p w14:paraId="6B897CAB" w14:textId="77777777" w:rsidR="006C1379" w:rsidRPr="008C5184" w:rsidRDefault="006C1379" w:rsidP="006C1379">
            <w:pPr>
              <w:rPr>
                <w:rFonts w:ascii="Garamond" w:hAnsi="Garamond"/>
              </w:rPr>
            </w:pPr>
            <w:r w:rsidRPr="008C5184">
              <w:rPr>
                <w:rFonts w:ascii="Garamond" w:hAnsi="Garamond"/>
              </w:rPr>
              <w:t>100</w:t>
            </w:r>
          </w:p>
        </w:tc>
        <w:tc>
          <w:tcPr>
            <w:tcW w:w="951" w:type="dxa"/>
            <w:tcBorders>
              <w:top w:val="single" w:sz="4" w:space="0" w:color="auto"/>
              <w:bottom w:val="nil"/>
            </w:tcBorders>
          </w:tcPr>
          <w:p w14:paraId="14809B2B" w14:textId="77777777" w:rsidR="006C1379" w:rsidRPr="008C5184" w:rsidRDefault="006C1379" w:rsidP="006C1379">
            <w:pPr>
              <w:rPr>
                <w:rFonts w:ascii="Garamond" w:hAnsi="Garamond"/>
              </w:rPr>
            </w:pPr>
            <w:r w:rsidRPr="008C5184">
              <w:rPr>
                <w:rFonts w:ascii="Garamond" w:hAnsi="Garamond"/>
              </w:rPr>
              <w:t>97</w:t>
            </w:r>
          </w:p>
        </w:tc>
        <w:tc>
          <w:tcPr>
            <w:tcW w:w="952" w:type="dxa"/>
            <w:tcBorders>
              <w:top w:val="single" w:sz="4" w:space="0" w:color="auto"/>
              <w:bottom w:val="nil"/>
            </w:tcBorders>
          </w:tcPr>
          <w:p w14:paraId="24CD7B97" w14:textId="77777777" w:rsidR="006C1379" w:rsidRPr="008C5184" w:rsidRDefault="006C1379" w:rsidP="006C1379">
            <w:pPr>
              <w:rPr>
                <w:rFonts w:ascii="Garamond" w:hAnsi="Garamond"/>
              </w:rPr>
            </w:pPr>
            <w:r w:rsidRPr="008C5184">
              <w:rPr>
                <w:rFonts w:ascii="Garamond" w:hAnsi="Garamond"/>
              </w:rPr>
              <w:t>98</w:t>
            </w:r>
          </w:p>
        </w:tc>
        <w:tc>
          <w:tcPr>
            <w:tcW w:w="951" w:type="dxa"/>
            <w:tcBorders>
              <w:top w:val="single" w:sz="4" w:space="0" w:color="auto"/>
              <w:bottom w:val="nil"/>
            </w:tcBorders>
          </w:tcPr>
          <w:p w14:paraId="7A0B27D1" w14:textId="77777777" w:rsidR="006C1379" w:rsidRPr="008C5184" w:rsidRDefault="006C1379" w:rsidP="006C1379">
            <w:pPr>
              <w:rPr>
                <w:rFonts w:ascii="Garamond" w:hAnsi="Garamond"/>
              </w:rPr>
            </w:pPr>
            <w:r w:rsidRPr="008C5184">
              <w:rPr>
                <w:rFonts w:ascii="Garamond" w:hAnsi="Garamond"/>
              </w:rPr>
              <w:t>99</w:t>
            </w:r>
          </w:p>
        </w:tc>
        <w:tc>
          <w:tcPr>
            <w:tcW w:w="952" w:type="dxa"/>
            <w:tcBorders>
              <w:top w:val="single" w:sz="4" w:space="0" w:color="auto"/>
              <w:bottom w:val="nil"/>
            </w:tcBorders>
          </w:tcPr>
          <w:p w14:paraId="19038692" w14:textId="77777777" w:rsidR="006C1379" w:rsidRPr="008C5184" w:rsidRDefault="006C1379" w:rsidP="006C1379">
            <w:pPr>
              <w:rPr>
                <w:rFonts w:ascii="Garamond" w:hAnsi="Garamond"/>
              </w:rPr>
            </w:pPr>
            <w:r w:rsidRPr="008C5184">
              <w:rPr>
                <w:rFonts w:ascii="Garamond" w:hAnsi="Garamond"/>
              </w:rPr>
              <w:t>103</w:t>
            </w:r>
          </w:p>
        </w:tc>
        <w:tc>
          <w:tcPr>
            <w:tcW w:w="951" w:type="dxa"/>
            <w:tcBorders>
              <w:top w:val="single" w:sz="4" w:space="0" w:color="auto"/>
              <w:bottom w:val="nil"/>
            </w:tcBorders>
          </w:tcPr>
          <w:p w14:paraId="374E5C71" w14:textId="77777777" w:rsidR="006C1379" w:rsidRPr="008C5184" w:rsidRDefault="006C1379" w:rsidP="006C1379">
            <w:pPr>
              <w:rPr>
                <w:rFonts w:ascii="Garamond" w:hAnsi="Garamond"/>
              </w:rPr>
            </w:pPr>
            <w:r w:rsidRPr="008C5184">
              <w:rPr>
                <w:rFonts w:ascii="Garamond" w:hAnsi="Garamond"/>
              </w:rPr>
              <w:t>93</w:t>
            </w:r>
          </w:p>
        </w:tc>
        <w:tc>
          <w:tcPr>
            <w:tcW w:w="952" w:type="dxa"/>
            <w:tcBorders>
              <w:top w:val="single" w:sz="4" w:space="0" w:color="auto"/>
              <w:bottom w:val="nil"/>
            </w:tcBorders>
          </w:tcPr>
          <w:p w14:paraId="543D26E1" w14:textId="77777777" w:rsidR="006C1379" w:rsidRPr="008C5184" w:rsidRDefault="006C1379" w:rsidP="006C1379">
            <w:pPr>
              <w:rPr>
                <w:rFonts w:ascii="Garamond" w:hAnsi="Garamond"/>
              </w:rPr>
            </w:pPr>
            <w:r w:rsidRPr="008C5184">
              <w:rPr>
                <w:rFonts w:ascii="Garamond" w:hAnsi="Garamond"/>
              </w:rPr>
              <w:t>98</w:t>
            </w:r>
          </w:p>
        </w:tc>
      </w:tr>
      <w:tr w:rsidR="006C1379" w:rsidRPr="008C5184" w14:paraId="43D06434" w14:textId="77777777">
        <w:tc>
          <w:tcPr>
            <w:tcW w:w="2268" w:type="dxa"/>
            <w:tcBorders>
              <w:bottom w:val="nil"/>
            </w:tcBorders>
          </w:tcPr>
          <w:p w14:paraId="069C0E57" w14:textId="77777777" w:rsidR="006C1379" w:rsidRPr="008C5184" w:rsidRDefault="006C1379" w:rsidP="006C1379">
            <w:pPr>
              <w:rPr>
                <w:rFonts w:ascii="Garamond" w:hAnsi="Garamond"/>
              </w:rPr>
            </w:pPr>
            <w:r w:rsidRPr="008C5184">
              <w:rPr>
                <w:rFonts w:ascii="Garamond" w:hAnsi="Garamond"/>
              </w:rPr>
              <w:t>Annual Coupon</w:t>
            </w:r>
          </w:p>
        </w:tc>
        <w:tc>
          <w:tcPr>
            <w:tcW w:w="951" w:type="dxa"/>
            <w:tcBorders>
              <w:bottom w:val="nil"/>
            </w:tcBorders>
          </w:tcPr>
          <w:p w14:paraId="2BDECE23" w14:textId="77777777" w:rsidR="006C1379" w:rsidRPr="008C5184" w:rsidRDefault="006C1379" w:rsidP="006C1379">
            <w:pPr>
              <w:rPr>
                <w:rFonts w:ascii="Garamond" w:hAnsi="Garamond"/>
              </w:rPr>
            </w:pPr>
            <w:r w:rsidRPr="008C5184">
              <w:rPr>
                <w:rFonts w:ascii="Garamond" w:hAnsi="Garamond"/>
              </w:rPr>
              <w:t>5</w:t>
            </w:r>
          </w:p>
        </w:tc>
        <w:tc>
          <w:tcPr>
            <w:tcW w:w="951" w:type="dxa"/>
            <w:tcBorders>
              <w:bottom w:val="nil"/>
            </w:tcBorders>
          </w:tcPr>
          <w:p w14:paraId="1D96E6D7" w14:textId="77777777" w:rsidR="006C1379" w:rsidRPr="008C5184" w:rsidRDefault="006C1379" w:rsidP="006C1379">
            <w:pPr>
              <w:rPr>
                <w:rFonts w:ascii="Garamond" w:hAnsi="Garamond"/>
              </w:rPr>
            </w:pPr>
            <w:r w:rsidRPr="008C5184">
              <w:rPr>
                <w:rFonts w:ascii="Garamond" w:hAnsi="Garamond"/>
              </w:rPr>
              <w:t>6</w:t>
            </w:r>
          </w:p>
        </w:tc>
        <w:tc>
          <w:tcPr>
            <w:tcW w:w="952" w:type="dxa"/>
            <w:tcBorders>
              <w:bottom w:val="nil"/>
            </w:tcBorders>
          </w:tcPr>
          <w:p w14:paraId="41227C94" w14:textId="77777777" w:rsidR="006C1379" w:rsidRPr="008C5184" w:rsidRDefault="006C1379" w:rsidP="006C1379">
            <w:pPr>
              <w:rPr>
                <w:rFonts w:ascii="Garamond" w:hAnsi="Garamond"/>
              </w:rPr>
            </w:pPr>
            <w:r w:rsidRPr="008C5184">
              <w:rPr>
                <w:rFonts w:ascii="Garamond" w:hAnsi="Garamond"/>
              </w:rPr>
              <w:t>5.8</w:t>
            </w:r>
          </w:p>
        </w:tc>
        <w:tc>
          <w:tcPr>
            <w:tcW w:w="951" w:type="dxa"/>
            <w:tcBorders>
              <w:bottom w:val="nil"/>
            </w:tcBorders>
          </w:tcPr>
          <w:p w14:paraId="631215A0" w14:textId="77777777" w:rsidR="006C1379" w:rsidRPr="008C5184" w:rsidRDefault="006C1379" w:rsidP="006C1379">
            <w:pPr>
              <w:rPr>
                <w:rFonts w:ascii="Garamond" w:hAnsi="Garamond"/>
              </w:rPr>
            </w:pPr>
            <w:r w:rsidRPr="008C5184">
              <w:rPr>
                <w:rFonts w:ascii="Garamond" w:hAnsi="Garamond"/>
              </w:rPr>
              <w:t>7</w:t>
            </w:r>
          </w:p>
        </w:tc>
        <w:tc>
          <w:tcPr>
            <w:tcW w:w="952" w:type="dxa"/>
            <w:tcBorders>
              <w:bottom w:val="nil"/>
            </w:tcBorders>
          </w:tcPr>
          <w:p w14:paraId="47D48F7D" w14:textId="77777777" w:rsidR="006C1379" w:rsidRPr="008C5184" w:rsidRDefault="006C1379" w:rsidP="006C1379">
            <w:pPr>
              <w:rPr>
                <w:rFonts w:ascii="Garamond" w:hAnsi="Garamond"/>
              </w:rPr>
            </w:pPr>
            <w:r w:rsidRPr="008C5184">
              <w:rPr>
                <w:rFonts w:ascii="Garamond" w:hAnsi="Garamond"/>
              </w:rPr>
              <w:t>4.7</w:t>
            </w:r>
          </w:p>
        </w:tc>
        <w:tc>
          <w:tcPr>
            <w:tcW w:w="951" w:type="dxa"/>
            <w:tcBorders>
              <w:bottom w:val="nil"/>
            </w:tcBorders>
          </w:tcPr>
          <w:p w14:paraId="40918B9F" w14:textId="77777777" w:rsidR="006C1379" w:rsidRPr="008C5184" w:rsidRDefault="006C1379" w:rsidP="006C1379">
            <w:pPr>
              <w:rPr>
                <w:rFonts w:ascii="Garamond" w:hAnsi="Garamond"/>
              </w:rPr>
            </w:pPr>
            <w:r w:rsidRPr="008C5184">
              <w:rPr>
                <w:rFonts w:ascii="Garamond" w:hAnsi="Garamond"/>
              </w:rPr>
              <w:t>5</w:t>
            </w:r>
          </w:p>
        </w:tc>
        <w:tc>
          <w:tcPr>
            <w:tcW w:w="952" w:type="dxa"/>
            <w:tcBorders>
              <w:bottom w:val="nil"/>
            </w:tcBorders>
          </w:tcPr>
          <w:p w14:paraId="2AA62B1B" w14:textId="77777777" w:rsidR="006C1379" w:rsidRPr="008C5184" w:rsidRDefault="006C1379" w:rsidP="006C1379">
            <w:pPr>
              <w:rPr>
                <w:rFonts w:ascii="Garamond" w:hAnsi="Garamond"/>
              </w:rPr>
            </w:pPr>
            <w:r w:rsidRPr="008C5184">
              <w:rPr>
                <w:rFonts w:ascii="Garamond" w:hAnsi="Garamond"/>
              </w:rPr>
              <w:t>5.9</w:t>
            </w:r>
          </w:p>
        </w:tc>
      </w:tr>
      <w:tr w:rsidR="006C1379" w:rsidRPr="008C5184" w14:paraId="188ECFE1" w14:textId="77777777">
        <w:tc>
          <w:tcPr>
            <w:tcW w:w="2268" w:type="dxa"/>
            <w:tcBorders>
              <w:top w:val="nil"/>
            </w:tcBorders>
          </w:tcPr>
          <w:p w14:paraId="2CA0FDFA" w14:textId="77777777" w:rsidR="006C1379" w:rsidRPr="008C5184" w:rsidRDefault="006C1379" w:rsidP="006C1379">
            <w:pPr>
              <w:rPr>
                <w:rFonts w:ascii="Garamond" w:hAnsi="Garamond"/>
              </w:rPr>
            </w:pPr>
            <w:r w:rsidRPr="008C5184">
              <w:rPr>
                <w:rFonts w:ascii="Garamond" w:hAnsi="Garamond"/>
              </w:rPr>
              <w:t>Maturity (</w:t>
            </w:r>
            <w:proofErr w:type="spellStart"/>
            <w:r w:rsidRPr="008C5184">
              <w:rPr>
                <w:rFonts w:ascii="Garamond" w:hAnsi="Garamond"/>
              </w:rPr>
              <w:t>Yr</w:t>
            </w:r>
            <w:proofErr w:type="spellEnd"/>
            <w:r w:rsidRPr="008C5184">
              <w:rPr>
                <w:rFonts w:ascii="Garamond" w:hAnsi="Garamond"/>
              </w:rPr>
              <w:t>)</w:t>
            </w:r>
          </w:p>
        </w:tc>
        <w:tc>
          <w:tcPr>
            <w:tcW w:w="951" w:type="dxa"/>
            <w:tcBorders>
              <w:top w:val="nil"/>
            </w:tcBorders>
          </w:tcPr>
          <w:p w14:paraId="373C268E" w14:textId="77777777" w:rsidR="006C1379" w:rsidRPr="008C5184" w:rsidRDefault="006C1379" w:rsidP="006C1379">
            <w:pPr>
              <w:rPr>
                <w:rFonts w:ascii="Garamond" w:hAnsi="Garamond"/>
              </w:rPr>
            </w:pPr>
            <w:r w:rsidRPr="008C5184">
              <w:rPr>
                <w:rFonts w:ascii="Garamond" w:hAnsi="Garamond"/>
              </w:rPr>
              <w:t>1</w:t>
            </w:r>
          </w:p>
        </w:tc>
        <w:tc>
          <w:tcPr>
            <w:tcW w:w="951" w:type="dxa"/>
            <w:tcBorders>
              <w:top w:val="nil"/>
            </w:tcBorders>
          </w:tcPr>
          <w:p w14:paraId="199FDB0C" w14:textId="77777777" w:rsidR="006C1379" w:rsidRPr="008C5184" w:rsidRDefault="006C1379" w:rsidP="006C1379">
            <w:pPr>
              <w:rPr>
                <w:rFonts w:ascii="Garamond" w:hAnsi="Garamond"/>
              </w:rPr>
            </w:pPr>
            <w:r w:rsidRPr="008C5184">
              <w:rPr>
                <w:rFonts w:ascii="Garamond" w:hAnsi="Garamond"/>
              </w:rPr>
              <w:t>1</w:t>
            </w:r>
          </w:p>
        </w:tc>
        <w:tc>
          <w:tcPr>
            <w:tcW w:w="952" w:type="dxa"/>
            <w:tcBorders>
              <w:top w:val="nil"/>
            </w:tcBorders>
          </w:tcPr>
          <w:p w14:paraId="24A31D73" w14:textId="77777777" w:rsidR="006C1379" w:rsidRPr="008C5184" w:rsidRDefault="006C1379" w:rsidP="006C1379">
            <w:pPr>
              <w:rPr>
                <w:rFonts w:ascii="Garamond" w:hAnsi="Garamond"/>
              </w:rPr>
            </w:pPr>
            <w:r w:rsidRPr="008C5184">
              <w:rPr>
                <w:rFonts w:ascii="Garamond" w:hAnsi="Garamond"/>
              </w:rPr>
              <w:t>2</w:t>
            </w:r>
          </w:p>
        </w:tc>
        <w:tc>
          <w:tcPr>
            <w:tcW w:w="951" w:type="dxa"/>
            <w:tcBorders>
              <w:top w:val="nil"/>
            </w:tcBorders>
          </w:tcPr>
          <w:p w14:paraId="20AD8033" w14:textId="77777777" w:rsidR="006C1379" w:rsidRPr="008C5184" w:rsidRDefault="006C1379" w:rsidP="006C1379">
            <w:pPr>
              <w:rPr>
                <w:rFonts w:ascii="Garamond" w:hAnsi="Garamond"/>
              </w:rPr>
            </w:pPr>
            <w:r w:rsidRPr="008C5184">
              <w:rPr>
                <w:rFonts w:ascii="Garamond" w:hAnsi="Garamond"/>
              </w:rPr>
              <w:t>3</w:t>
            </w:r>
          </w:p>
        </w:tc>
        <w:tc>
          <w:tcPr>
            <w:tcW w:w="952" w:type="dxa"/>
            <w:tcBorders>
              <w:top w:val="nil"/>
            </w:tcBorders>
          </w:tcPr>
          <w:p w14:paraId="3B1BD994" w14:textId="77777777" w:rsidR="006C1379" w:rsidRPr="008C5184" w:rsidRDefault="006C1379" w:rsidP="006C1379">
            <w:pPr>
              <w:rPr>
                <w:rFonts w:ascii="Garamond" w:hAnsi="Garamond"/>
              </w:rPr>
            </w:pPr>
            <w:r w:rsidRPr="008C5184">
              <w:rPr>
                <w:rFonts w:ascii="Garamond" w:hAnsi="Garamond"/>
              </w:rPr>
              <w:t>3</w:t>
            </w:r>
          </w:p>
        </w:tc>
        <w:tc>
          <w:tcPr>
            <w:tcW w:w="951" w:type="dxa"/>
            <w:tcBorders>
              <w:top w:val="nil"/>
            </w:tcBorders>
          </w:tcPr>
          <w:p w14:paraId="3676CD52" w14:textId="77777777" w:rsidR="006C1379" w:rsidRPr="008C5184" w:rsidRDefault="006C1379" w:rsidP="006C1379">
            <w:pPr>
              <w:rPr>
                <w:rFonts w:ascii="Garamond" w:hAnsi="Garamond"/>
              </w:rPr>
            </w:pPr>
            <w:r w:rsidRPr="008C5184">
              <w:rPr>
                <w:rFonts w:ascii="Garamond" w:hAnsi="Garamond"/>
              </w:rPr>
              <w:t>4</w:t>
            </w:r>
          </w:p>
        </w:tc>
        <w:tc>
          <w:tcPr>
            <w:tcW w:w="952" w:type="dxa"/>
            <w:tcBorders>
              <w:top w:val="nil"/>
            </w:tcBorders>
          </w:tcPr>
          <w:p w14:paraId="06AF925E" w14:textId="77777777" w:rsidR="006C1379" w:rsidRPr="008C5184" w:rsidRDefault="006C1379" w:rsidP="006C1379">
            <w:pPr>
              <w:rPr>
                <w:rFonts w:ascii="Garamond" w:hAnsi="Garamond"/>
              </w:rPr>
            </w:pPr>
            <w:r w:rsidRPr="008C5184">
              <w:rPr>
                <w:rFonts w:ascii="Garamond" w:hAnsi="Garamond"/>
              </w:rPr>
              <w:t>5</w:t>
            </w:r>
          </w:p>
        </w:tc>
      </w:tr>
    </w:tbl>
    <w:p w14:paraId="39C9B944" w14:textId="77777777" w:rsidR="006C1379" w:rsidRPr="008C5184" w:rsidRDefault="006C1379" w:rsidP="006C1379">
      <w:pPr>
        <w:rPr>
          <w:rFonts w:ascii="Garamond" w:hAnsi="Garamond"/>
        </w:rPr>
      </w:pPr>
    </w:p>
    <w:p w14:paraId="0AD526F8" w14:textId="77777777" w:rsidR="006C1379" w:rsidRPr="008C5184" w:rsidRDefault="006C1379" w:rsidP="006C1379">
      <w:pPr>
        <w:rPr>
          <w:rFonts w:ascii="Garamond" w:hAnsi="Garamond"/>
        </w:rPr>
      </w:pPr>
      <w:r w:rsidRPr="008C5184">
        <w:rPr>
          <w:rFonts w:ascii="Garamond" w:hAnsi="Garamond"/>
        </w:rPr>
        <w:t xml:space="preserve">The coupon is the annual interest payment to the bond holder. For example, Bond 4 sells for $99 today, pays $7 in Year 1, $7 in Year 2, and $107 in Year 3. In other words, if Naomi were to buy 5 million units of Bond 4, this will require $495 million today and return $35 million in Year 1, $35 million in Year 2, and $535 million in Year 3. All seven bonds are available in essentially unlimited amounts. </w:t>
      </w:r>
    </w:p>
    <w:p w14:paraId="2E44B397" w14:textId="77777777" w:rsidR="006C1379" w:rsidRPr="008C5184" w:rsidRDefault="006C1379" w:rsidP="006C1379">
      <w:pPr>
        <w:rPr>
          <w:rFonts w:ascii="Garamond" w:hAnsi="Garamond"/>
        </w:rPr>
      </w:pPr>
      <w:r w:rsidRPr="008C5184">
        <w:rPr>
          <w:rFonts w:ascii="Garamond" w:hAnsi="Garamond"/>
        </w:rPr>
        <w:t xml:space="preserve">Naomi would like to determine the mix of bonds she should purchase now to meet the pension fund's cash liabilities over each of the next: five years with the least initial investment. Assume that a cash surplus in any year can be reinvested at an annual interest rater of 4% and will be available to meet the next year's liability. </w:t>
      </w:r>
    </w:p>
    <w:p w14:paraId="1CAA63E0" w14:textId="77777777" w:rsidR="006C1379" w:rsidRPr="008C5184" w:rsidRDefault="006C1379" w:rsidP="006C1379">
      <w:pPr>
        <w:rPr>
          <w:rFonts w:ascii="Garamond" w:hAnsi="Garamond"/>
        </w:rPr>
      </w:pPr>
      <w:r w:rsidRPr="008C5184">
        <w:rPr>
          <w:rFonts w:ascii="Garamond" w:hAnsi="Garamond"/>
        </w:rPr>
        <w:t xml:space="preserve">Formulate the problem algebraically as a linear program. </w:t>
      </w:r>
    </w:p>
    <w:p w14:paraId="4FC64ECF" w14:textId="77777777" w:rsidR="006C1379" w:rsidRPr="008C5184" w:rsidRDefault="006C1379" w:rsidP="006C1379">
      <w:pPr>
        <w:rPr>
          <w:rFonts w:ascii="Garamond" w:hAnsi="Garamond"/>
        </w:rPr>
      </w:pPr>
    </w:p>
    <w:p w14:paraId="05CA2B27" w14:textId="18A487F1" w:rsidR="006C1379" w:rsidRPr="008C5184" w:rsidRDefault="00A53077" w:rsidP="006C1379">
      <w:pPr>
        <w:rPr>
          <w:rFonts w:ascii="Garamond" w:hAnsi="Garamond"/>
          <w:b/>
        </w:rPr>
      </w:pPr>
      <w:r>
        <w:rPr>
          <w:rFonts w:ascii="Garamond" w:hAnsi="Garamond"/>
        </w:rPr>
        <w:t xml:space="preserve">a) </w:t>
      </w:r>
      <w:r w:rsidR="006C1379" w:rsidRPr="008C5184">
        <w:rPr>
          <w:rFonts w:ascii="Garamond" w:hAnsi="Garamond"/>
        </w:rPr>
        <w:t>Decision Variables (be sure to mention the units)</w:t>
      </w:r>
      <w:r w:rsidR="006C1379" w:rsidRPr="008C5184">
        <w:rPr>
          <w:rFonts w:ascii="Garamond" w:hAnsi="Garamond"/>
          <w:b/>
        </w:rPr>
        <w:t xml:space="preserve"> </w:t>
      </w:r>
    </w:p>
    <w:p w14:paraId="37E62360" w14:textId="77777777" w:rsidR="006C1379" w:rsidRPr="008C5184" w:rsidRDefault="006C1379" w:rsidP="006C1379">
      <w:pPr>
        <w:rPr>
          <w:rFonts w:ascii="Garamond" w:hAnsi="Garamond"/>
          <w:b/>
        </w:rPr>
      </w:pPr>
    </w:p>
    <w:p w14:paraId="12E7FA29" w14:textId="11705B93" w:rsidR="006C1379" w:rsidRPr="008C5184" w:rsidRDefault="00A53077" w:rsidP="006C1379">
      <w:pPr>
        <w:rPr>
          <w:rFonts w:ascii="Garamond" w:hAnsi="Garamond"/>
        </w:rPr>
      </w:pPr>
      <w:r>
        <w:rPr>
          <w:rFonts w:ascii="Garamond" w:hAnsi="Garamond"/>
        </w:rPr>
        <w:t xml:space="preserve">b) </w:t>
      </w:r>
      <w:r w:rsidR="00DD1906" w:rsidRPr="008C5184">
        <w:rPr>
          <w:rFonts w:ascii="Garamond" w:hAnsi="Garamond"/>
        </w:rPr>
        <w:t>Objective Function (also mention units)</w:t>
      </w:r>
    </w:p>
    <w:p w14:paraId="6874BA07" w14:textId="77777777" w:rsidR="00AA6EAA" w:rsidRPr="007E6F19" w:rsidRDefault="00DD1906" w:rsidP="007E6F19">
      <w:pPr>
        <w:ind w:left="720"/>
        <w:rPr>
          <w:rFonts w:ascii="Garamond" w:hAnsi="Garamond"/>
        </w:rPr>
      </w:pPr>
      <w:r w:rsidRPr="008C5184">
        <w:rPr>
          <w:rFonts w:ascii="Garamond" w:hAnsi="Garamond"/>
        </w:rPr>
        <w:t>The objective is to minimize the initial investment which is given by:</w:t>
      </w:r>
    </w:p>
    <w:p w14:paraId="61119527" w14:textId="77777777" w:rsidR="00AA6EAA" w:rsidRPr="008C5184" w:rsidRDefault="00AA6EAA" w:rsidP="006C1379">
      <w:pPr>
        <w:rPr>
          <w:rFonts w:ascii="Garamond" w:hAnsi="Garamond"/>
        </w:rPr>
      </w:pPr>
    </w:p>
    <w:p w14:paraId="7A93E79C" w14:textId="59A15569" w:rsidR="00DD1906" w:rsidRPr="008C5184" w:rsidRDefault="00A53077" w:rsidP="006C1379">
      <w:pPr>
        <w:rPr>
          <w:rFonts w:ascii="Garamond" w:hAnsi="Garamond"/>
        </w:rPr>
      </w:pPr>
      <w:r>
        <w:rPr>
          <w:rFonts w:ascii="Garamond" w:hAnsi="Garamond"/>
        </w:rPr>
        <w:t xml:space="preserve">c) </w:t>
      </w:r>
      <w:r w:rsidR="00DD1906" w:rsidRPr="008C5184">
        <w:rPr>
          <w:rFonts w:ascii="Garamond" w:hAnsi="Garamond"/>
        </w:rPr>
        <w:t>Constraints (label each constraint clearly</w:t>
      </w:r>
      <w:r w:rsidR="00AA6EAA" w:rsidRPr="008C5184">
        <w:rPr>
          <w:rFonts w:ascii="Garamond" w:hAnsi="Garamond"/>
        </w:rPr>
        <w:t>)</w:t>
      </w:r>
      <w:r w:rsidR="00DD1906" w:rsidRPr="008C5184">
        <w:rPr>
          <w:rFonts w:ascii="Garamond" w:hAnsi="Garamond"/>
        </w:rPr>
        <w:t>:</w:t>
      </w:r>
    </w:p>
    <w:p w14:paraId="172941D6" w14:textId="77777777" w:rsidR="00DD1906" w:rsidRPr="008C5184" w:rsidRDefault="00DD1906" w:rsidP="006C1379">
      <w:pPr>
        <w:rPr>
          <w:rFonts w:ascii="Garamond" w:hAnsi="Garamond"/>
        </w:rPr>
      </w:pPr>
    </w:p>
    <w:p w14:paraId="24CF7374" w14:textId="77777777" w:rsidR="00541FC3" w:rsidRPr="008C5184" w:rsidRDefault="00541FC3" w:rsidP="006C1379">
      <w:pPr>
        <w:rPr>
          <w:rFonts w:ascii="Garamond" w:hAnsi="Garamond"/>
        </w:rPr>
      </w:pPr>
    </w:p>
    <w:p w14:paraId="458CF245" w14:textId="77777777" w:rsidR="00AA6EAA" w:rsidRPr="008C5184" w:rsidRDefault="00AA6EAA" w:rsidP="00541FC3">
      <w:pPr>
        <w:ind w:left="720"/>
        <w:rPr>
          <w:rFonts w:ascii="Garamond" w:hAnsi="Garamond"/>
        </w:rPr>
      </w:pPr>
    </w:p>
    <w:p w14:paraId="4B3725B2" w14:textId="1A86C30E" w:rsidR="008C5184" w:rsidRPr="008C5184" w:rsidRDefault="00AA6EAA" w:rsidP="008C5184">
      <w:pPr>
        <w:rPr>
          <w:rFonts w:ascii="Garamond" w:hAnsi="Garamond"/>
        </w:rPr>
      </w:pPr>
      <w:r w:rsidRPr="008C5184">
        <w:rPr>
          <w:rFonts w:ascii="Garamond" w:hAnsi="Garamond"/>
        </w:rPr>
        <w:br w:type="page"/>
      </w:r>
      <w:r w:rsidR="008C5184" w:rsidRPr="008C5184">
        <w:rPr>
          <w:rFonts w:ascii="Garamond" w:hAnsi="Garamond"/>
          <w:b/>
        </w:rPr>
        <w:t xml:space="preserve">PROBLEM </w:t>
      </w:r>
      <w:r w:rsidR="008C5184">
        <w:rPr>
          <w:rFonts w:ascii="Garamond" w:hAnsi="Garamond"/>
          <w:b/>
        </w:rPr>
        <w:t>3</w:t>
      </w:r>
      <w:r w:rsidR="008C5184" w:rsidRPr="008C5184">
        <w:rPr>
          <w:rFonts w:ascii="Garamond" w:hAnsi="Garamond"/>
          <w:b/>
        </w:rPr>
        <w:t xml:space="preserve"> </w:t>
      </w:r>
    </w:p>
    <w:p w14:paraId="1DADF555" w14:textId="77777777" w:rsidR="00F31E2B" w:rsidRPr="008C5184" w:rsidRDefault="00F31E2B" w:rsidP="008C5184">
      <w:pPr>
        <w:ind w:left="720"/>
        <w:rPr>
          <w:rFonts w:ascii="Garamond" w:hAnsi="Garamond"/>
        </w:rPr>
      </w:pPr>
    </w:p>
    <w:p w14:paraId="35A98549" w14:textId="77777777" w:rsidR="00763C4A" w:rsidRPr="008C5184" w:rsidRDefault="00763C4A" w:rsidP="00763C4A">
      <w:pPr>
        <w:rPr>
          <w:rFonts w:ascii="Garamond" w:hAnsi="Garamond"/>
        </w:rPr>
      </w:pPr>
      <w:r w:rsidRPr="008C5184">
        <w:rPr>
          <w:rFonts w:ascii="Garamond" w:hAnsi="Garamond"/>
        </w:rPr>
        <w:t xml:space="preserve">The H.S. Daugherty Company has been manufactured industrial vacuum cleaning systems for a number of years. Recently a member of the company's. </w:t>
      </w:r>
      <w:proofErr w:type="gramStart"/>
      <w:r w:rsidRPr="008C5184">
        <w:rPr>
          <w:rFonts w:ascii="Garamond" w:hAnsi="Garamond"/>
        </w:rPr>
        <w:t>new-product</w:t>
      </w:r>
      <w:proofErr w:type="gramEnd"/>
      <w:r w:rsidRPr="008C5184">
        <w:rPr>
          <w:rFonts w:ascii="Garamond" w:hAnsi="Garamond"/>
        </w:rPr>
        <w:t xml:space="preserve"> research team submitted a report suggesting that the company consider manufacturing a cordless vacuum cleaner. The vacuum c</w:t>
      </w:r>
      <w:r w:rsidR="007A3702" w:rsidRPr="008C5184">
        <w:rPr>
          <w:rFonts w:ascii="Garamond" w:hAnsi="Garamond"/>
        </w:rPr>
        <w:t xml:space="preserve">leaner, referred to as a </w:t>
      </w:r>
      <w:proofErr w:type="spellStart"/>
      <w:r w:rsidR="007A3702" w:rsidRPr="008C5184">
        <w:rPr>
          <w:rFonts w:ascii="Garamond" w:hAnsi="Garamond"/>
        </w:rPr>
        <w:t>Porta-</w:t>
      </w:r>
      <w:r w:rsidRPr="008C5184">
        <w:rPr>
          <w:rFonts w:ascii="Garamond" w:hAnsi="Garamond"/>
        </w:rPr>
        <w:t>Vac</w:t>
      </w:r>
      <w:proofErr w:type="spellEnd"/>
      <w:r w:rsidRPr="008C5184">
        <w:rPr>
          <w:rFonts w:ascii="Garamond" w:hAnsi="Garamond"/>
        </w:rPr>
        <w:t>, could contribute to Daugherty's expansion into the household market. Management hopes that the new product can be manufactured at a reasonable cost and that its portability and no</w:t>
      </w:r>
      <w:r w:rsidR="007A3702" w:rsidRPr="008C5184">
        <w:rPr>
          <w:rFonts w:ascii="Garamond" w:hAnsi="Garamond"/>
        </w:rPr>
        <w:t>-</w:t>
      </w:r>
      <w:r w:rsidRPr="008C5184">
        <w:rPr>
          <w:rFonts w:ascii="Garamond" w:hAnsi="Garamond"/>
        </w:rPr>
        <w:t xml:space="preserve">cord convenience will make it extremely attractive. </w:t>
      </w:r>
    </w:p>
    <w:p w14:paraId="436B1F54" w14:textId="77777777" w:rsidR="00763C4A" w:rsidRPr="008C5184" w:rsidRDefault="00763C4A" w:rsidP="00763C4A">
      <w:pPr>
        <w:rPr>
          <w:rFonts w:ascii="Garamond" w:hAnsi="Garamond"/>
        </w:rPr>
      </w:pPr>
    </w:p>
    <w:p w14:paraId="7F9DC33C" w14:textId="77777777" w:rsidR="00763C4A" w:rsidRPr="008C5184" w:rsidRDefault="00763C4A" w:rsidP="00763C4A">
      <w:pPr>
        <w:rPr>
          <w:rFonts w:ascii="Garamond" w:hAnsi="Garamond"/>
        </w:rPr>
      </w:pPr>
      <w:r w:rsidRPr="008C5184">
        <w:rPr>
          <w:rFonts w:ascii="Garamond" w:hAnsi="Garamond"/>
        </w:rPr>
        <w:t xml:space="preserve">Given below is information about the activities that must be carried out in order to realize this project. </w:t>
      </w:r>
      <w:r w:rsidR="007A3702" w:rsidRPr="008C5184">
        <w:rPr>
          <w:rFonts w:ascii="Garamond" w:hAnsi="Garamond"/>
        </w:rPr>
        <w:t>Times are in weeks and cost in thousands</w:t>
      </w:r>
      <w:r w:rsidRPr="008C5184">
        <w:rPr>
          <w:rFonts w:ascii="Garamond" w:hAnsi="Garamond"/>
        </w:rPr>
        <w:t xml:space="preserve"> of dollars.</w:t>
      </w:r>
    </w:p>
    <w:p w14:paraId="6257E050" w14:textId="77777777" w:rsidR="00AA6EAA" w:rsidRPr="008C5184" w:rsidRDefault="00AA6EAA" w:rsidP="00763C4A">
      <w:pPr>
        <w:rPr>
          <w:rFonts w:ascii="Garamond" w:hAnsi="Garamond"/>
        </w:rPr>
      </w:pPr>
    </w:p>
    <w:tbl>
      <w:tblPr>
        <w:tblStyle w:val="TableGrid"/>
        <w:tblW w:w="0" w:type="auto"/>
        <w:tblLook w:val="01E0" w:firstRow="1" w:lastRow="1" w:firstColumn="1" w:lastColumn="1" w:noHBand="0" w:noVBand="0"/>
      </w:tblPr>
      <w:tblGrid>
        <w:gridCol w:w="1915"/>
        <w:gridCol w:w="1915"/>
        <w:gridCol w:w="1915"/>
        <w:gridCol w:w="1915"/>
        <w:gridCol w:w="1916"/>
      </w:tblGrid>
      <w:tr w:rsidR="00AA6EAA" w:rsidRPr="008C5184" w14:paraId="7680B261" w14:textId="77777777">
        <w:tc>
          <w:tcPr>
            <w:tcW w:w="1915" w:type="dxa"/>
          </w:tcPr>
          <w:p w14:paraId="60453F4B" w14:textId="77777777" w:rsidR="00AA6EAA" w:rsidRPr="008C5184" w:rsidRDefault="00AA6EAA" w:rsidP="00AA6EAA">
            <w:pPr>
              <w:jc w:val="center"/>
              <w:rPr>
                <w:rFonts w:ascii="Garamond" w:hAnsi="Garamond"/>
                <w:b/>
              </w:rPr>
            </w:pPr>
            <w:r w:rsidRPr="008C5184">
              <w:rPr>
                <w:rFonts w:ascii="Garamond" w:hAnsi="Garamond"/>
                <w:b/>
              </w:rPr>
              <w:t>Activity</w:t>
            </w:r>
          </w:p>
        </w:tc>
        <w:tc>
          <w:tcPr>
            <w:tcW w:w="1915" w:type="dxa"/>
          </w:tcPr>
          <w:p w14:paraId="5B99FF1B" w14:textId="77777777" w:rsidR="00AA6EAA" w:rsidRPr="008C5184" w:rsidRDefault="00AA6EAA" w:rsidP="00AA6EAA">
            <w:pPr>
              <w:jc w:val="center"/>
              <w:rPr>
                <w:rFonts w:ascii="Garamond" w:hAnsi="Garamond"/>
                <w:b/>
              </w:rPr>
            </w:pPr>
            <w:r w:rsidRPr="008C5184">
              <w:rPr>
                <w:rFonts w:ascii="Garamond" w:hAnsi="Garamond"/>
                <w:b/>
              </w:rPr>
              <w:t>Description</w:t>
            </w:r>
          </w:p>
        </w:tc>
        <w:tc>
          <w:tcPr>
            <w:tcW w:w="1915" w:type="dxa"/>
          </w:tcPr>
          <w:p w14:paraId="3DDC8700" w14:textId="77777777" w:rsidR="00AA6EAA" w:rsidRPr="008C5184" w:rsidRDefault="00AA6EAA" w:rsidP="00AA6EAA">
            <w:pPr>
              <w:jc w:val="center"/>
              <w:rPr>
                <w:rFonts w:ascii="Garamond" w:hAnsi="Garamond"/>
                <w:b/>
              </w:rPr>
            </w:pPr>
            <w:r w:rsidRPr="008C5184">
              <w:rPr>
                <w:rFonts w:ascii="Garamond" w:hAnsi="Garamond"/>
                <w:b/>
              </w:rPr>
              <w:t>Immediate Predecessor</w:t>
            </w:r>
          </w:p>
        </w:tc>
        <w:tc>
          <w:tcPr>
            <w:tcW w:w="1915" w:type="dxa"/>
          </w:tcPr>
          <w:p w14:paraId="5033DCD2" w14:textId="77777777" w:rsidR="00AA6EAA" w:rsidRPr="008C5184" w:rsidRDefault="00AA6EAA" w:rsidP="00AA6EAA">
            <w:pPr>
              <w:jc w:val="center"/>
              <w:rPr>
                <w:rFonts w:ascii="Garamond" w:hAnsi="Garamond"/>
                <w:b/>
              </w:rPr>
            </w:pPr>
            <w:r w:rsidRPr="008C5184">
              <w:rPr>
                <w:rFonts w:ascii="Garamond" w:hAnsi="Garamond"/>
                <w:b/>
              </w:rPr>
              <w:t>Expected Time</w:t>
            </w:r>
          </w:p>
        </w:tc>
        <w:tc>
          <w:tcPr>
            <w:tcW w:w="1916" w:type="dxa"/>
          </w:tcPr>
          <w:p w14:paraId="70AB4B9D" w14:textId="77777777" w:rsidR="00AA6EAA" w:rsidRPr="008C5184" w:rsidRDefault="00AA6EAA" w:rsidP="00AA6EAA">
            <w:pPr>
              <w:jc w:val="center"/>
              <w:rPr>
                <w:rFonts w:ascii="Garamond" w:hAnsi="Garamond"/>
                <w:b/>
              </w:rPr>
            </w:pPr>
            <w:r w:rsidRPr="008C5184">
              <w:rPr>
                <w:rFonts w:ascii="Garamond" w:hAnsi="Garamond"/>
                <w:b/>
              </w:rPr>
              <w:t>Expected Cost</w:t>
            </w:r>
          </w:p>
        </w:tc>
      </w:tr>
      <w:tr w:rsidR="00AA6EAA" w:rsidRPr="008C5184" w14:paraId="281E4853" w14:textId="77777777">
        <w:tc>
          <w:tcPr>
            <w:tcW w:w="1915" w:type="dxa"/>
          </w:tcPr>
          <w:p w14:paraId="42482641" w14:textId="77777777" w:rsidR="00AA6EAA" w:rsidRPr="008C5184" w:rsidRDefault="00AA6EAA">
            <w:pPr>
              <w:rPr>
                <w:rFonts w:ascii="Garamond" w:hAnsi="Garamond"/>
              </w:rPr>
            </w:pPr>
            <w:r w:rsidRPr="008C5184">
              <w:rPr>
                <w:rFonts w:ascii="Garamond" w:hAnsi="Garamond"/>
              </w:rPr>
              <w:t>A</w:t>
            </w:r>
          </w:p>
        </w:tc>
        <w:tc>
          <w:tcPr>
            <w:tcW w:w="1915" w:type="dxa"/>
          </w:tcPr>
          <w:p w14:paraId="64F05E8F" w14:textId="77777777" w:rsidR="00AA6EAA" w:rsidRPr="008C5184" w:rsidRDefault="00AA6EAA">
            <w:pPr>
              <w:rPr>
                <w:rFonts w:ascii="Garamond" w:hAnsi="Garamond"/>
              </w:rPr>
            </w:pPr>
            <w:r w:rsidRPr="008C5184">
              <w:rPr>
                <w:rFonts w:ascii="Garamond" w:hAnsi="Garamond"/>
              </w:rPr>
              <w:t>Prepare R&amp;D product design</w:t>
            </w:r>
          </w:p>
        </w:tc>
        <w:tc>
          <w:tcPr>
            <w:tcW w:w="1915" w:type="dxa"/>
          </w:tcPr>
          <w:p w14:paraId="746870B5" w14:textId="77777777" w:rsidR="00AA6EAA" w:rsidRPr="008C5184" w:rsidRDefault="000A7E3C">
            <w:pPr>
              <w:rPr>
                <w:rFonts w:ascii="Garamond" w:hAnsi="Garamond"/>
              </w:rPr>
            </w:pPr>
            <w:r w:rsidRPr="008C5184">
              <w:rPr>
                <w:rFonts w:ascii="Garamond" w:hAnsi="Garamond"/>
              </w:rPr>
              <w:t>---</w:t>
            </w:r>
          </w:p>
        </w:tc>
        <w:tc>
          <w:tcPr>
            <w:tcW w:w="1915" w:type="dxa"/>
          </w:tcPr>
          <w:p w14:paraId="65B8CB02" w14:textId="77777777" w:rsidR="00AA6EAA" w:rsidRPr="008C5184" w:rsidRDefault="000A7E3C">
            <w:pPr>
              <w:rPr>
                <w:rFonts w:ascii="Garamond" w:hAnsi="Garamond"/>
              </w:rPr>
            </w:pPr>
            <w:r w:rsidRPr="008C5184">
              <w:rPr>
                <w:rFonts w:ascii="Garamond" w:hAnsi="Garamond"/>
              </w:rPr>
              <w:t>6</w:t>
            </w:r>
          </w:p>
        </w:tc>
        <w:tc>
          <w:tcPr>
            <w:tcW w:w="1916" w:type="dxa"/>
          </w:tcPr>
          <w:p w14:paraId="7D510448" w14:textId="77777777" w:rsidR="00AA6EAA" w:rsidRPr="008C5184" w:rsidRDefault="000A7E3C">
            <w:pPr>
              <w:rPr>
                <w:rFonts w:ascii="Garamond" w:hAnsi="Garamond"/>
              </w:rPr>
            </w:pPr>
            <w:r w:rsidRPr="008C5184">
              <w:rPr>
                <w:rFonts w:ascii="Garamond" w:hAnsi="Garamond"/>
              </w:rPr>
              <w:t>90</w:t>
            </w:r>
          </w:p>
        </w:tc>
      </w:tr>
      <w:tr w:rsidR="00AA6EAA" w:rsidRPr="008C5184" w14:paraId="5105B3C6" w14:textId="77777777">
        <w:tc>
          <w:tcPr>
            <w:tcW w:w="1915" w:type="dxa"/>
          </w:tcPr>
          <w:p w14:paraId="2CC96FE5" w14:textId="77777777" w:rsidR="00AA6EAA" w:rsidRPr="008C5184" w:rsidRDefault="000A7E3C">
            <w:pPr>
              <w:rPr>
                <w:rFonts w:ascii="Garamond" w:hAnsi="Garamond"/>
              </w:rPr>
            </w:pPr>
            <w:r w:rsidRPr="008C5184">
              <w:rPr>
                <w:rFonts w:ascii="Garamond" w:hAnsi="Garamond"/>
              </w:rPr>
              <w:t>B</w:t>
            </w:r>
          </w:p>
        </w:tc>
        <w:tc>
          <w:tcPr>
            <w:tcW w:w="1915" w:type="dxa"/>
          </w:tcPr>
          <w:p w14:paraId="46D67291" w14:textId="77777777" w:rsidR="00AA6EAA" w:rsidRPr="008C5184" w:rsidRDefault="000A7E3C">
            <w:pPr>
              <w:rPr>
                <w:rFonts w:ascii="Garamond" w:hAnsi="Garamond"/>
              </w:rPr>
            </w:pPr>
            <w:r w:rsidRPr="008C5184">
              <w:rPr>
                <w:rFonts w:ascii="Garamond" w:hAnsi="Garamond"/>
              </w:rPr>
              <w:t>Plan market research</w:t>
            </w:r>
          </w:p>
        </w:tc>
        <w:tc>
          <w:tcPr>
            <w:tcW w:w="1915" w:type="dxa"/>
          </w:tcPr>
          <w:p w14:paraId="2BF5FE5E" w14:textId="77777777" w:rsidR="00AA6EAA" w:rsidRPr="008C5184" w:rsidRDefault="000A7E3C">
            <w:pPr>
              <w:rPr>
                <w:rFonts w:ascii="Garamond" w:hAnsi="Garamond"/>
              </w:rPr>
            </w:pPr>
            <w:r w:rsidRPr="008C5184">
              <w:rPr>
                <w:rFonts w:ascii="Garamond" w:hAnsi="Garamond"/>
              </w:rPr>
              <w:t>---</w:t>
            </w:r>
          </w:p>
        </w:tc>
        <w:tc>
          <w:tcPr>
            <w:tcW w:w="1915" w:type="dxa"/>
          </w:tcPr>
          <w:p w14:paraId="172C1FE3" w14:textId="77777777" w:rsidR="00AA6EAA" w:rsidRPr="008C5184" w:rsidRDefault="000A7E3C">
            <w:pPr>
              <w:rPr>
                <w:rFonts w:ascii="Garamond" w:hAnsi="Garamond"/>
              </w:rPr>
            </w:pPr>
            <w:r w:rsidRPr="008C5184">
              <w:rPr>
                <w:rFonts w:ascii="Garamond" w:hAnsi="Garamond"/>
              </w:rPr>
              <w:t>2</w:t>
            </w:r>
          </w:p>
        </w:tc>
        <w:tc>
          <w:tcPr>
            <w:tcW w:w="1916" w:type="dxa"/>
          </w:tcPr>
          <w:p w14:paraId="12D002BC" w14:textId="77777777" w:rsidR="00AA6EAA" w:rsidRPr="008C5184" w:rsidRDefault="000A7E3C">
            <w:pPr>
              <w:rPr>
                <w:rFonts w:ascii="Garamond" w:hAnsi="Garamond"/>
              </w:rPr>
            </w:pPr>
            <w:r w:rsidRPr="008C5184">
              <w:rPr>
                <w:rFonts w:ascii="Garamond" w:hAnsi="Garamond"/>
              </w:rPr>
              <w:t>16</w:t>
            </w:r>
          </w:p>
        </w:tc>
      </w:tr>
      <w:tr w:rsidR="00AA6EAA" w:rsidRPr="008C5184" w14:paraId="234E622E" w14:textId="77777777">
        <w:tc>
          <w:tcPr>
            <w:tcW w:w="1915" w:type="dxa"/>
          </w:tcPr>
          <w:p w14:paraId="62CE85B9" w14:textId="77777777" w:rsidR="00AA6EAA" w:rsidRPr="008C5184" w:rsidRDefault="000A7E3C">
            <w:pPr>
              <w:rPr>
                <w:rFonts w:ascii="Garamond" w:hAnsi="Garamond"/>
              </w:rPr>
            </w:pPr>
            <w:r w:rsidRPr="008C5184">
              <w:rPr>
                <w:rFonts w:ascii="Garamond" w:hAnsi="Garamond"/>
              </w:rPr>
              <w:t>C</w:t>
            </w:r>
          </w:p>
        </w:tc>
        <w:tc>
          <w:tcPr>
            <w:tcW w:w="1915" w:type="dxa"/>
          </w:tcPr>
          <w:p w14:paraId="27ECFF66" w14:textId="77777777" w:rsidR="00AA6EAA" w:rsidRPr="008C5184" w:rsidRDefault="000A7E3C">
            <w:pPr>
              <w:rPr>
                <w:rFonts w:ascii="Garamond" w:hAnsi="Garamond"/>
              </w:rPr>
            </w:pPr>
            <w:r w:rsidRPr="008C5184">
              <w:rPr>
                <w:rFonts w:ascii="Garamond" w:hAnsi="Garamond"/>
              </w:rPr>
              <w:t>Prepare routing (manufacturing engineering)</w:t>
            </w:r>
          </w:p>
        </w:tc>
        <w:tc>
          <w:tcPr>
            <w:tcW w:w="1915" w:type="dxa"/>
          </w:tcPr>
          <w:p w14:paraId="4A0EA2D4" w14:textId="77777777" w:rsidR="00AA6EAA" w:rsidRPr="008C5184" w:rsidRDefault="000A7E3C">
            <w:pPr>
              <w:rPr>
                <w:rFonts w:ascii="Garamond" w:hAnsi="Garamond"/>
              </w:rPr>
            </w:pPr>
            <w:r w:rsidRPr="008C5184">
              <w:rPr>
                <w:rFonts w:ascii="Garamond" w:hAnsi="Garamond"/>
              </w:rPr>
              <w:t>A</w:t>
            </w:r>
          </w:p>
        </w:tc>
        <w:tc>
          <w:tcPr>
            <w:tcW w:w="1915" w:type="dxa"/>
          </w:tcPr>
          <w:p w14:paraId="2E897064" w14:textId="77777777" w:rsidR="00AA6EAA" w:rsidRPr="008C5184" w:rsidRDefault="000A7E3C">
            <w:pPr>
              <w:rPr>
                <w:rFonts w:ascii="Garamond" w:hAnsi="Garamond"/>
              </w:rPr>
            </w:pPr>
            <w:r w:rsidRPr="008C5184">
              <w:rPr>
                <w:rFonts w:ascii="Garamond" w:hAnsi="Garamond"/>
              </w:rPr>
              <w:t>3</w:t>
            </w:r>
          </w:p>
        </w:tc>
        <w:tc>
          <w:tcPr>
            <w:tcW w:w="1916" w:type="dxa"/>
          </w:tcPr>
          <w:p w14:paraId="69A969D8" w14:textId="77777777" w:rsidR="00AA6EAA" w:rsidRPr="008C5184" w:rsidRDefault="000A7E3C">
            <w:pPr>
              <w:rPr>
                <w:rFonts w:ascii="Garamond" w:hAnsi="Garamond"/>
              </w:rPr>
            </w:pPr>
            <w:r w:rsidRPr="008C5184">
              <w:rPr>
                <w:rFonts w:ascii="Garamond" w:hAnsi="Garamond"/>
              </w:rPr>
              <w:t>3</w:t>
            </w:r>
          </w:p>
        </w:tc>
      </w:tr>
      <w:tr w:rsidR="00AA6EAA" w:rsidRPr="008C5184" w14:paraId="789A1EFF" w14:textId="77777777">
        <w:tc>
          <w:tcPr>
            <w:tcW w:w="1915" w:type="dxa"/>
          </w:tcPr>
          <w:p w14:paraId="111948F8" w14:textId="77777777" w:rsidR="00AA6EAA" w:rsidRPr="008C5184" w:rsidRDefault="000A7E3C">
            <w:pPr>
              <w:rPr>
                <w:rFonts w:ascii="Garamond" w:hAnsi="Garamond"/>
              </w:rPr>
            </w:pPr>
            <w:r w:rsidRPr="008C5184">
              <w:rPr>
                <w:rFonts w:ascii="Garamond" w:hAnsi="Garamond"/>
              </w:rPr>
              <w:t>D</w:t>
            </w:r>
          </w:p>
        </w:tc>
        <w:tc>
          <w:tcPr>
            <w:tcW w:w="1915" w:type="dxa"/>
          </w:tcPr>
          <w:p w14:paraId="121105CC" w14:textId="77777777" w:rsidR="00AA6EAA" w:rsidRPr="008C5184" w:rsidRDefault="000A7E3C">
            <w:pPr>
              <w:rPr>
                <w:rFonts w:ascii="Garamond" w:hAnsi="Garamond"/>
              </w:rPr>
            </w:pPr>
            <w:r w:rsidRPr="008C5184">
              <w:rPr>
                <w:rFonts w:ascii="Garamond" w:hAnsi="Garamond"/>
              </w:rPr>
              <w:t>Build prototype model</w:t>
            </w:r>
          </w:p>
        </w:tc>
        <w:tc>
          <w:tcPr>
            <w:tcW w:w="1915" w:type="dxa"/>
          </w:tcPr>
          <w:p w14:paraId="32182353" w14:textId="77777777" w:rsidR="00AA6EAA" w:rsidRPr="008C5184" w:rsidRDefault="000A7E3C">
            <w:pPr>
              <w:rPr>
                <w:rFonts w:ascii="Garamond" w:hAnsi="Garamond"/>
              </w:rPr>
            </w:pPr>
            <w:r w:rsidRPr="008C5184">
              <w:rPr>
                <w:rFonts w:ascii="Garamond" w:hAnsi="Garamond"/>
              </w:rPr>
              <w:t>A</w:t>
            </w:r>
          </w:p>
        </w:tc>
        <w:tc>
          <w:tcPr>
            <w:tcW w:w="1915" w:type="dxa"/>
          </w:tcPr>
          <w:p w14:paraId="630FF42D" w14:textId="77777777" w:rsidR="00AA6EAA" w:rsidRPr="008C5184" w:rsidRDefault="000A7E3C">
            <w:pPr>
              <w:rPr>
                <w:rFonts w:ascii="Garamond" w:hAnsi="Garamond"/>
              </w:rPr>
            </w:pPr>
            <w:r w:rsidRPr="008C5184">
              <w:rPr>
                <w:rFonts w:ascii="Garamond" w:hAnsi="Garamond"/>
              </w:rPr>
              <w:t>5</w:t>
            </w:r>
          </w:p>
        </w:tc>
        <w:tc>
          <w:tcPr>
            <w:tcW w:w="1916" w:type="dxa"/>
          </w:tcPr>
          <w:p w14:paraId="7617580F" w14:textId="77777777" w:rsidR="00AA6EAA" w:rsidRPr="008C5184" w:rsidRDefault="000A7E3C">
            <w:pPr>
              <w:rPr>
                <w:rFonts w:ascii="Garamond" w:hAnsi="Garamond"/>
              </w:rPr>
            </w:pPr>
            <w:r w:rsidRPr="008C5184">
              <w:rPr>
                <w:rFonts w:ascii="Garamond" w:hAnsi="Garamond"/>
              </w:rPr>
              <w:t>100</w:t>
            </w:r>
          </w:p>
        </w:tc>
      </w:tr>
      <w:tr w:rsidR="00AA6EAA" w:rsidRPr="008C5184" w14:paraId="042F4594" w14:textId="77777777">
        <w:tc>
          <w:tcPr>
            <w:tcW w:w="1915" w:type="dxa"/>
          </w:tcPr>
          <w:p w14:paraId="4BA41E0A" w14:textId="77777777" w:rsidR="00AA6EAA" w:rsidRPr="008C5184" w:rsidRDefault="000A7E3C">
            <w:pPr>
              <w:rPr>
                <w:rFonts w:ascii="Garamond" w:hAnsi="Garamond"/>
              </w:rPr>
            </w:pPr>
            <w:r w:rsidRPr="008C5184">
              <w:rPr>
                <w:rFonts w:ascii="Garamond" w:hAnsi="Garamond"/>
              </w:rPr>
              <w:t>E</w:t>
            </w:r>
          </w:p>
        </w:tc>
        <w:tc>
          <w:tcPr>
            <w:tcW w:w="1915" w:type="dxa"/>
          </w:tcPr>
          <w:p w14:paraId="722133C8" w14:textId="77777777" w:rsidR="00AA6EAA" w:rsidRPr="008C5184" w:rsidRDefault="000A7E3C">
            <w:pPr>
              <w:rPr>
                <w:rFonts w:ascii="Garamond" w:hAnsi="Garamond"/>
              </w:rPr>
            </w:pPr>
            <w:r w:rsidRPr="008C5184">
              <w:rPr>
                <w:rFonts w:ascii="Garamond" w:hAnsi="Garamond"/>
              </w:rPr>
              <w:t>Prepare marketing brochure</w:t>
            </w:r>
          </w:p>
        </w:tc>
        <w:tc>
          <w:tcPr>
            <w:tcW w:w="1915" w:type="dxa"/>
          </w:tcPr>
          <w:p w14:paraId="7ECC6ACD" w14:textId="77777777" w:rsidR="00AA6EAA" w:rsidRPr="008C5184" w:rsidRDefault="000A7E3C">
            <w:pPr>
              <w:rPr>
                <w:rFonts w:ascii="Garamond" w:hAnsi="Garamond"/>
              </w:rPr>
            </w:pPr>
            <w:r w:rsidRPr="008C5184">
              <w:rPr>
                <w:rFonts w:ascii="Garamond" w:hAnsi="Garamond"/>
              </w:rPr>
              <w:t>A</w:t>
            </w:r>
          </w:p>
        </w:tc>
        <w:tc>
          <w:tcPr>
            <w:tcW w:w="1915" w:type="dxa"/>
          </w:tcPr>
          <w:p w14:paraId="032A3117" w14:textId="77777777" w:rsidR="00AA6EAA" w:rsidRPr="008C5184" w:rsidRDefault="000A7E3C">
            <w:pPr>
              <w:rPr>
                <w:rFonts w:ascii="Garamond" w:hAnsi="Garamond"/>
              </w:rPr>
            </w:pPr>
            <w:r w:rsidRPr="008C5184">
              <w:rPr>
                <w:rFonts w:ascii="Garamond" w:hAnsi="Garamond"/>
              </w:rPr>
              <w:t>3</w:t>
            </w:r>
          </w:p>
        </w:tc>
        <w:tc>
          <w:tcPr>
            <w:tcW w:w="1916" w:type="dxa"/>
          </w:tcPr>
          <w:p w14:paraId="04A9E127" w14:textId="77777777" w:rsidR="00AA6EAA" w:rsidRPr="008C5184" w:rsidRDefault="000A7E3C">
            <w:pPr>
              <w:rPr>
                <w:rFonts w:ascii="Garamond" w:hAnsi="Garamond"/>
              </w:rPr>
            </w:pPr>
            <w:r w:rsidRPr="008C5184">
              <w:rPr>
                <w:rFonts w:ascii="Garamond" w:hAnsi="Garamond"/>
              </w:rPr>
              <w:t>6</w:t>
            </w:r>
          </w:p>
        </w:tc>
      </w:tr>
      <w:tr w:rsidR="00AA6EAA" w:rsidRPr="008C5184" w14:paraId="7CDC67F6" w14:textId="77777777">
        <w:tc>
          <w:tcPr>
            <w:tcW w:w="1915" w:type="dxa"/>
          </w:tcPr>
          <w:p w14:paraId="248CEFE9" w14:textId="77777777" w:rsidR="00AA6EAA" w:rsidRPr="008C5184" w:rsidRDefault="000A7E3C">
            <w:pPr>
              <w:rPr>
                <w:rFonts w:ascii="Garamond" w:hAnsi="Garamond"/>
              </w:rPr>
            </w:pPr>
            <w:r w:rsidRPr="008C5184">
              <w:rPr>
                <w:rFonts w:ascii="Garamond" w:hAnsi="Garamond"/>
              </w:rPr>
              <w:t>F</w:t>
            </w:r>
          </w:p>
        </w:tc>
        <w:tc>
          <w:tcPr>
            <w:tcW w:w="1915" w:type="dxa"/>
          </w:tcPr>
          <w:p w14:paraId="4DDC8E38" w14:textId="77777777" w:rsidR="00AA6EAA" w:rsidRPr="008C5184" w:rsidRDefault="000A7E3C">
            <w:pPr>
              <w:rPr>
                <w:rFonts w:ascii="Garamond" w:hAnsi="Garamond"/>
              </w:rPr>
            </w:pPr>
            <w:r w:rsidRPr="008C5184">
              <w:rPr>
                <w:rFonts w:ascii="Garamond" w:hAnsi="Garamond"/>
              </w:rPr>
              <w:t>Prepare cost estimates (industrial engineering)</w:t>
            </w:r>
          </w:p>
        </w:tc>
        <w:tc>
          <w:tcPr>
            <w:tcW w:w="1915" w:type="dxa"/>
          </w:tcPr>
          <w:p w14:paraId="2148E5B8" w14:textId="77777777" w:rsidR="00AA6EAA" w:rsidRPr="008C5184" w:rsidRDefault="000A7E3C">
            <w:pPr>
              <w:rPr>
                <w:rFonts w:ascii="Garamond" w:hAnsi="Garamond"/>
              </w:rPr>
            </w:pPr>
            <w:r w:rsidRPr="008C5184">
              <w:rPr>
                <w:rFonts w:ascii="Garamond" w:hAnsi="Garamond"/>
              </w:rPr>
              <w:t>C</w:t>
            </w:r>
          </w:p>
        </w:tc>
        <w:tc>
          <w:tcPr>
            <w:tcW w:w="1915" w:type="dxa"/>
          </w:tcPr>
          <w:p w14:paraId="04A1827D" w14:textId="77777777" w:rsidR="00AA6EAA" w:rsidRPr="008C5184" w:rsidRDefault="000A7E3C">
            <w:pPr>
              <w:rPr>
                <w:rFonts w:ascii="Garamond" w:hAnsi="Garamond"/>
              </w:rPr>
            </w:pPr>
            <w:r w:rsidRPr="008C5184">
              <w:rPr>
                <w:rFonts w:ascii="Garamond" w:hAnsi="Garamond"/>
              </w:rPr>
              <w:t>2</w:t>
            </w:r>
          </w:p>
        </w:tc>
        <w:tc>
          <w:tcPr>
            <w:tcW w:w="1916" w:type="dxa"/>
          </w:tcPr>
          <w:p w14:paraId="4317A331" w14:textId="77777777" w:rsidR="00AA6EAA" w:rsidRPr="008C5184" w:rsidRDefault="000A7E3C">
            <w:pPr>
              <w:rPr>
                <w:rFonts w:ascii="Garamond" w:hAnsi="Garamond"/>
              </w:rPr>
            </w:pPr>
            <w:r w:rsidRPr="008C5184">
              <w:rPr>
                <w:rFonts w:ascii="Garamond" w:hAnsi="Garamond"/>
              </w:rPr>
              <w:t>2</w:t>
            </w:r>
          </w:p>
        </w:tc>
      </w:tr>
      <w:tr w:rsidR="00AA6EAA" w:rsidRPr="008C5184" w14:paraId="3278963E" w14:textId="77777777">
        <w:tc>
          <w:tcPr>
            <w:tcW w:w="1915" w:type="dxa"/>
          </w:tcPr>
          <w:p w14:paraId="2E8D4E6A" w14:textId="77777777" w:rsidR="00AA6EAA" w:rsidRPr="008C5184" w:rsidRDefault="000A7E3C">
            <w:pPr>
              <w:rPr>
                <w:rFonts w:ascii="Garamond" w:hAnsi="Garamond"/>
              </w:rPr>
            </w:pPr>
            <w:r w:rsidRPr="008C5184">
              <w:rPr>
                <w:rFonts w:ascii="Garamond" w:hAnsi="Garamond"/>
              </w:rPr>
              <w:t>G</w:t>
            </w:r>
          </w:p>
        </w:tc>
        <w:tc>
          <w:tcPr>
            <w:tcW w:w="1915" w:type="dxa"/>
          </w:tcPr>
          <w:p w14:paraId="7E0610B2" w14:textId="77777777" w:rsidR="00AA6EAA" w:rsidRPr="008C5184" w:rsidRDefault="000A7E3C">
            <w:pPr>
              <w:rPr>
                <w:rFonts w:ascii="Garamond" w:hAnsi="Garamond"/>
              </w:rPr>
            </w:pPr>
            <w:r w:rsidRPr="008C5184">
              <w:rPr>
                <w:rFonts w:ascii="Garamond" w:hAnsi="Garamond"/>
              </w:rPr>
              <w:t>Do preliminary product testing</w:t>
            </w:r>
          </w:p>
        </w:tc>
        <w:tc>
          <w:tcPr>
            <w:tcW w:w="1915" w:type="dxa"/>
          </w:tcPr>
          <w:p w14:paraId="49BB74D9" w14:textId="77777777" w:rsidR="00AA6EAA" w:rsidRPr="008C5184" w:rsidRDefault="000A7E3C">
            <w:pPr>
              <w:rPr>
                <w:rFonts w:ascii="Garamond" w:hAnsi="Garamond"/>
              </w:rPr>
            </w:pPr>
            <w:r w:rsidRPr="008C5184">
              <w:rPr>
                <w:rFonts w:ascii="Garamond" w:hAnsi="Garamond"/>
              </w:rPr>
              <w:t>D</w:t>
            </w:r>
          </w:p>
        </w:tc>
        <w:tc>
          <w:tcPr>
            <w:tcW w:w="1915" w:type="dxa"/>
          </w:tcPr>
          <w:p w14:paraId="377E9029" w14:textId="77777777" w:rsidR="00AA6EAA" w:rsidRPr="008C5184" w:rsidRDefault="000A7E3C">
            <w:pPr>
              <w:rPr>
                <w:rFonts w:ascii="Garamond" w:hAnsi="Garamond"/>
              </w:rPr>
            </w:pPr>
            <w:r w:rsidRPr="008C5184">
              <w:rPr>
                <w:rFonts w:ascii="Garamond" w:hAnsi="Garamond"/>
              </w:rPr>
              <w:t>3</w:t>
            </w:r>
          </w:p>
        </w:tc>
        <w:tc>
          <w:tcPr>
            <w:tcW w:w="1916" w:type="dxa"/>
          </w:tcPr>
          <w:p w14:paraId="0D6D3AE2" w14:textId="77777777" w:rsidR="00AA6EAA" w:rsidRPr="008C5184" w:rsidRDefault="000A7E3C">
            <w:pPr>
              <w:rPr>
                <w:rFonts w:ascii="Garamond" w:hAnsi="Garamond"/>
              </w:rPr>
            </w:pPr>
            <w:r w:rsidRPr="008C5184">
              <w:rPr>
                <w:rFonts w:ascii="Garamond" w:hAnsi="Garamond"/>
              </w:rPr>
              <w:t>60</w:t>
            </w:r>
          </w:p>
        </w:tc>
      </w:tr>
      <w:tr w:rsidR="00AA6EAA" w:rsidRPr="008C5184" w14:paraId="75F9A634" w14:textId="77777777">
        <w:tc>
          <w:tcPr>
            <w:tcW w:w="1915" w:type="dxa"/>
          </w:tcPr>
          <w:p w14:paraId="57288D75" w14:textId="77777777" w:rsidR="00AA6EAA" w:rsidRPr="008C5184" w:rsidRDefault="000A7E3C">
            <w:pPr>
              <w:rPr>
                <w:rFonts w:ascii="Garamond" w:hAnsi="Garamond"/>
              </w:rPr>
            </w:pPr>
            <w:r w:rsidRPr="008C5184">
              <w:rPr>
                <w:rFonts w:ascii="Garamond" w:hAnsi="Garamond"/>
              </w:rPr>
              <w:t>H</w:t>
            </w:r>
          </w:p>
        </w:tc>
        <w:tc>
          <w:tcPr>
            <w:tcW w:w="1915" w:type="dxa"/>
          </w:tcPr>
          <w:p w14:paraId="49C79F8A" w14:textId="77777777" w:rsidR="00AA6EAA" w:rsidRPr="008C5184" w:rsidRDefault="000A7E3C">
            <w:pPr>
              <w:rPr>
                <w:rFonts w:ascii="Garamond" w:hAnsi="Garamond"/>
              </w:rPr>
            </w:pPr>
            <w:r w:rsidRPr="008C5184">
              <w:rPr>
                <w:rFonts w:ascii="Garamond" w:hAnsi="Garamond"/>
              </w:rPr>
              <w:t>Complete market survey</w:t>
            </w:r>
          </w:p>
        </w:tc>
        <w:tc>
          <w:tcPr>
            <w:tcW w:w="1915" w:type="dxa"/>
          </w:tcPr>
          <w:p w14:paraId="0A404967" w14:textId="77777777" w:rsidR="00AA6EAA" w:rsidRPr="008C5184" w:rsidRDefault="000A7E3C">
            <w:pPr>
              <w:rPr>
                <w:rFonts w:ascii="Garamond" w:hAnsi="Garamond"/>
              </w:rPr>
            </w:pPr>
            <w:r w:rsidRPr="008C5184">
              <w:rPr>
                <w:rFonts w:ascii="Garamond" w:hAnsi="Garamond"/>
              </w:rPr>
              <w:t>B, E</w:t>
            </w:r>
          </w:p>
        </w:tc>
        <w:tc>
          <w:tcPr>
            <w:tcW w:w="1915" w:type="dxa"/>
          </w:tcPr>
          <w:p w14:paraId="5F4CA6D8" w14:textId="77777777" w:rsidR="00AA6EAA" w:rsidRPr="008C5184" w:rsidRDefault="000A7E3C">
            <w:pPr>
              <w:rPr>
                <w:rFonts w:ascii="Garamond" w:hAnsi="Garamond"/>
              </w:rPr>
            </w:pPr>
            <w:r w:rsidRPr="008C5184">
              <w:rPr>
                <w:rFonts w:ascii="Garamond" w:hAnsi="Garamond"/>
              </w:rPr>
              <w:t>4</w:t>
            </w:r>
          </w:p>
        </w:tc>
        <w:tc>
          <w:tcPr>
            <w:tcW w:w="1916" w:type="dxa"/>
          </w:tcPr>
          <w:p w14:paraId="1AA98FAD" w14:textId="77777777" w:rsidR="00AA6EAA" w:rsidRPr="008C5184" w:rsidRDefault="000A7E3C">
            <w:pPr>
              <w:rPr>
                <w:rFonts w:ascii="Garamond" w:hAnsi="Garamond"/>
              </w:rPr>
            </w:pPr>
            <w:r w:rsidRPr="008C5184">
              <w:rPr>
                <w:rFonts w:ascii="Garamond" w:hAnsi="Garamond"/>
              </w:rPr>
              <w:t>20</w:t>
            </w:r>
          </w:p>
        </w:tc>
      </w:tr>
      <w:tr w:rsidR="000A7E3C" w:rsidRPr="008C5184" w14:paraId="5CB3B103" w14:textId="77777777">
        <w:tc>
          <w:tcPr>
            <w:tcW w:w="1915" w:type="dxa"/>
          </w:tcPr>
          <w:p w14:paraId="056A083D" w14:textId="77777777" w:rsidR="000A7E3C" w:rsidRPr="008C5184" w:rsidRDefault="000A7E3C">
            <w:pPr>
              <w:rPr>
                <w:rFonts w:ascii="Garamond" w:hAnsi="Garamond"/>
              </w:rPr>
            </w:pPr>
            <w:r w:rsidRPr="008C5184">
              <w:rPr>
                <w:rFonts w:ascii="Garamond" w:hAnsi="Garamond"/>
              </w:rPr>
              <w:t>I</w:t>
            </w:r>
          </w:p>
        </w:tc>
        <w:tc>
          <w:tcPr>
            <w:tcW w:w="1915" w:type="dxa"/>
          </w:tcPr>
          <w:p w14:paraId="4FCABCA3" w14:textId="77777777" w:rsidR="000A7E3C" w:rsidRPr="008C5184" w:rsidRDefault="000A7E3C">
            <w:pPr>
              <w:rPr>
                <w:rFonts w:ascii="Garamond" w:hAnsi="Garamond"/>
              </w:rPr>
            </w:pPr>
            <w:r w:rsidRPr="008C5184">
              <w:rPr>
                <w:rFonts w:ascii="Garamond" w:hAnsi="Garamond"/>
              </w:rPr>
              <w:t>Prepare pricing and forecast report</w:t>
            </w:r>
          </w:p>
        </w:tc>
        <w:tc>
          <w:tcPr>
            <w:tcW w:w="1915" w:type="dxa"/>
          </w:tcPr>
          <w:p w14:paraId="2FB3A710" w14:textId="77777777" w:rsidR="000A7E3C" w:rsidRPr="008C5184" w:rsidRDefault="000A7E3C">
            <w:pPr>
              <w:rPr>
                <w:rFonts w:ascii="Garamond" w:hAnsi="Garamond"/>
              </w:rPr>
            </w:pPr>
            <w:r w:rsidRPr="008C5184">
              <w:rPr>
                <w:rFonts w:ascii="Garamond" w:hAnsi="Garamond"/>
              </w:rPr>
              <w:t>H</w:t>
            </w:r>
          </w:p>
        </w:tc>
        <w:tc>
          <w:tcPr>
            <w:tcW w:w="1915" w:type="dxa"/>
          </w:tcPr>
          <w:p w14:paraId="1A1CCF3B" w14:textId="77777777" w:rsidR="000A7E3C" w:rsidRPr="008C5184" w:rsidRDefault="000A7E3C">
            <w:pPr>
              <w:rPr>
                <w:rFonts w:ascii="Garamond" w:hAnsi="Garamond"/>
              </w:rPr>
            </w:pPr>
            <w:r w:rsidRPr="008C5184">
              <w:rPr>
                <w:rFonts w:ascii="Garamond" w:hAnsi="Garamond"/>
              </w:rPr>
              <w:t>2</w:t>
            </w:r>
          </w:p>
        </w:tc>
        <w:tc>
          <w:tcPr>
            <w:tcW w:w="1916" w:type="dxa"/>
          </w:tcPr>
          <w:p w14:paraId="5E46C9AC" w14:textId="77777777" w:rsidR="000A7E3C" w:rsidRPr="008C5184" w:rsidRDefault="000A7E3C">
            <w:pPr>
              <w:rPr>
                <w:rFonts w:ascii="Garamond" w:hAnsi="Garamond"/>
              </w:rPr>
            </w:pPr>
            <w:r w:rsidRPr="008C5184">
              <w:rPr>
                <w:rFonts w:ascii="Garamond" w:hAnsi="Garamond"/>
              </w:rPr>
              <w:t>4</w:t>
            </w:r>
          </w:p>
        </w:tc>
      </w:tr>
      <w:tr w:rsidR="000A7E3C" w:rsidRPr="008C5184" w14:paraId="2A086F8B" w14:textId="77777777">
        <w:tc>
          <w:tcPr>
            <w:tcW w:w="1915" w:type="dxa"/>
          </w:tcPr>
          <w:p w14:paraId="749A9EA5" w14:textId="77777777" w:rsidR="000A7E3C" w:rsidRPr="008C5184" w:rsidRDefault="000A7E3C">
            <w:pPr>
              <w:rPr>
                <w:rFonts w:ascii="Garamond" w:hAnsi="Garamond"/>
              </w:rPr>
            </w:pPr>
            <w:r w:rsidRPr="008C5184">
              <w:rPr>
                <w:rFonts w:ascii="Garamond" w:hAnsi="Garamond"/>
              </w:rPr>
              <w:t>J</w:t>
            </w:r>
          </w:p>
        </w:tc>
        <w:tc>
          <w:tcPr>
            <w:tcW w:w="1915" w:type="dxa"/>
          </w:tcPr>
          <w:p w14:paraId="6AC528FC" w14:textId="77777777" w:rsidR="000A7E3C" w:rsidRPr="008C5184" w:rsidRDefault="000A7E3C">
            <w:pPr>
              <w:rPr>
                <w:rFonts w:ascii="Garamond" w:hAnsi="Garamond"/>
              </w:rPr>
            </w:pPr>
            <w:r w:rsidRPr="008C5184">
              <w:rPr>
                <w:rFonts w:ascii="Garamond" w:hAnsi="Garamond"/>
              </w:rPr>
              <w:t>Prepare final report</w:t>
            </w:r>
          </w:p>
        </w:tc>
        <w:tc>
          <w:tcPr>
            <w:tcW w:w="1915" w:type="dxa"/>
          </w:tcPr>
          <w:p w14:paraId="28C22DEE" w14:textId="77777777" w:rsidR="000A7E3C" w:rsidRPr="008C5184" w:rsidRDefault="000A7E3C">
            <w:pPr>
              <w:rPr>
                <w:rFonts w:ascii="Garamond" w:hAnsi="Garamond"/>
              </w:rPr>
            </w:pPr>
            <w:r w:rsidRPr="008C5184">
              <w:rPr>
                <w:rFonts w:ascii="Garamond" w:hAnsi="Garamond"/>
              </w:rPr>
              <w:t>F, G, I</w:t>
            </w:r>
          </w:p>
        </w:tc>
        <w:tc>
          <w:tcPr>
            <w:tcW w:w="1915" w:type="dxa"/>
          </w:tcPr>
          <w:p w14:paraId="3C68C9F8" w14:textId="77777777" w:rsidR="000A7E3C" w:rsidRPr="008C5184" w:rsidRDefault="000A7E3C">
            <w:pPr>
              <w:rPr>
                <w:rFonts w:ascii="Garamond" w:hAnsi="Garamond"/>
              </w:rPr>
            </w:pPr>
            <w:r w:rsidRPr="008C5184">
              <w:rPr>
                <w:rFonts w:ascii="Garamond" w:hAnsi="Garamond"/>
              </w:rPr>
              <w:t>2</w:t>
            </w:r>
          </w:p>
        </w:tc>
        <w:tc>
          <w:tcPr>
            <w:tcW w:w="1916" w:type="dxa"/>
          </w:tcPr>
          <w:p w14:paraId="1B190603" w14:textId="77777777" w:rsidR="000A7E3C" w:rsidRPr="008C5184" w:rsidRDefault="000A7E3C">
            <w:pPr>
              <w:rPr>
                <w:rFonts w:ascii="Garamond" w:hAnsi="Garamond"/>
              </w:rPr>
            </w:pPr>
            <w:r w:rsidRPr="008C5184">
              <w:rPr>
                <w:rFonts w:ascii="Garamond" w:hAnsi="Garamond"/>
              </w:rPr>
              <w:t>2</w:t>
            </w:r>
          </w:p>
        </w:tc>
      </w:tr>
    </w:tbl>
    <w:p w14:paraId="20ABE1CB" w14:textId="77777777" w:rsidR="007A3702" w:rsidRPr="008C5184" w:rsidRDefault="007A3702">
      <w:pPr>
        <w:rPr>
          <w:rFonts w:ascii="Garamond" w:hAnsi="Garamond"/>
        </w:rPr>
      </w:pPr>
    </w:p>
    <w:p w14:paraId="7D01E85B" w14:textId="77777777" w:rsidR="007A3702" w:rsidRPr="008C5184" w:rsidRDefault="007A3702">
      <w:pPr>
        <w:rPr>
          <w:rFonts w:ascii="Garamond" w:hAnsi="Garamond"/>
        </w:rPr>
      </w:pPr>
    </w:p>
    <w:p w14:paraId="4D3BF36D" w14:textId="77777777" w:rsidR="007E6F19" w:rsidRDefault="007E6F19">
      <w:pPr>
        <w:rPr>
          <w:rFonts w:ascii="Garamond" w:hAnsi="Garamond"/>
        </w:rPr>
      </w:pPr>
    </w:p>
    <w:p w14:paraId="0FF68CEB" w14:textId="77777777" w:rsidR="007E6F19" w:rsidRDefault="007E6F19">
      <w:pPr>
        <w:rPr>
          <w:rFonts w:ascii="Garamond" w:hAnsi="Garamond"/>
        </w:rPr>
      </w:pPr>
    </w:p>
    <w:p w14:paraId="0088D191" w14:textId="73C997DD" w:rsidR="00963EBA" w:rsidRPr="008C5184" w:rsidRDefault="00963EBA">
      <w:pPr>
        <w:rPr>
          <w:rFonts w:ascii="Garamond" w:hAnsi="Garamond"/>
        </w:rPr>
      </w:pPr>
      <w:r w:rsidRPr="008C5184">
        <w:rPr>
          <w:rFonts w:ascii="Garamond" w:hAnsi="Garamond"/>
        </w:rPr>
        <w:t>a) Construct a network diagram for this project.</w:t>
      </w:r>
    </w:p>
    <w:p w14:paraId="1BDC5203" w14:textId="77777777" w:rsidR="00963EBA" w:rsidRPr="008C5184" w:rsidRDefault="00963EBA">
      <w:pPr>
        <w:rPr>
          <w:rFonts w:ascii="Garamond" w:hAnsi="Garamond"/>
        </w:rPr>
      </w:pPr>
    </w:p>
    <w:p w14:paraId="6E43089E" w14:textId="77777777" w:rsidR="00963EBA" w:rsidRPr="008C5184" w:rsidRDefault="00963EBA">
      <w:pPr>
        <w:rPr>
          <w:rFonts w:ascii="Garamond" w:hAnsi="Garamond"/>
        </w:rPr>
      </w:pPr>
    </w:p>
    <w:p w14:paraId="1CAE7E57" w14:textId="77777777" w:rsidR="00963EBA" w:rsidRPr="008C5184" w:rsidRDefault="00963EBA">
      <w:pPr>
        <w:rPr>
          <w:rFonts w:ascii="Garamond" w:hAnsi="Garamond"/>
        </w:rPr>
      </w:pPr>
    </w:p>
    <w:p w14:paraId="6D317EE2" w14:textId="3AFFD79B" w:rsidR="00963EBA" w:rsidRPr="008C5184" w:rsidRDefault="00963EBA">
      <w:pPr>
        <w:rPr>
          <w:rFonts w:ascii="Garamond" w:hAnsi="Garamond"/>
        </w:rPr>
      </w:pPr>
      <w:r w:rsidRPr="008C5184">
        <w:rPr>
          <w:rFonts w:ascii="Garamond" w:hAnsi="Garamond"/>
        </w:rPr>
        <w:t>b) Fill in the table bellow</w:t>
      </w:r>
    </w:p>
    <w:p w14:paraId="1EDD958C" w14:textId="77777777" w:rsidR="00963EBA" w:rsidRPr="008C5184" w:rsidRDefault="00963EBA">
      <w:pPr>
        <w:rPr>
          <w:rFonts w:ascii="Garamond" w:hAnsi="Garamond"/>
        </w:rPr>
      </w:pPr>
    </w:p>
    <w:tbl>
      <w:tblPr>
        <w:tblW w:w="6144" w:type="dxa"/>
        <w:tblInd w:w="828" w:type="dxa"/>
        <w:tblLook w:val="0000" w:firstRow="0" w:lastRow="0" w:firstColumn="0" w:lastColumn="0" w:noHBand="0" w:noVBand="0"/>
      </w:tblPr>
      <w:tblGrid>
        <w:gridCol w:w="1536"/>
        <w:gridCol w:w="1536"/>
        <w:gridCol w:w="1536"/>
        <w:gridCol w:w="1536"/>
      </w:tblGrid>
      <w:tr w:rsidR="00963EBA" w:rsidRPr="008C5184" w14:paraId="06CD6B56" w14:textId="77777777">
        <w:trPr>
          <w:trHeight w:val="255"/>
        </w:trPr>
        <w:tc>
          <w:tcPr>
            <w:tcW w:w="1536" w:type="dxa"/>
            <w:tcBorders>
              <w:top w:val="nil"/>
              <w:left w:val="nil"/>
              <w:bottom w:val="single" w:sz="4" w:space="0" w:color="auto"/>
              <w:right w:val="nil"/>
            </w:tcBorders>
            <w:shd w:val="clear" w:color="auto" w:fill="FFFFFF"/>
            <w:noWrap/>
            <w:vAlign w:val="bottom"/>
          </w:tcPr>
          <w:p w14:paraId="35BECFA3" w14:textId="77777777" w:rsidR="00963EBA" w:rsidRPr="008C5184" w:rsidRDefault="00963EBA" w:rsidP="00963EBA">
            <w:pPr>
              <w:jc w:val="center"/>
              <w:rPr>
                <w:rFonts w:ascii="Garamond" w:hAnsi="Garamond" w:cs="Arial"/>
                <w:b/>
                <w:sz w:val="20"/>
                <w:szCs w:val="20"/>
              </w:rPr>
            </w:pPr>
            <w:r w:rsidRPr="008C5184">
              <w:rPr>
                <w:rFonts w:ascii="Garamond" w:hAnsi="Garamond" w:cs="Arial"/>
                <w:b/>
                <w:sz w:val="20"/>
                <w:szCs w:val="20"/>
              </w:rPr>
              <w:t>Activity</w:t>
            </w:r>
          </w:p>
        </w:tc>
        <w:tc>
          <w:tcPr>
            <w:tcW w:w="1536" w:type="dxa"/>
            <w:tcBorders>
              <w:top w:val="nil"/>
              <w:left w:val="nil"/>
              <w:bottom w:val="single" w:sz="4" w:space="0" w:color="auto"/>
              <w:right w:val="nil"/>
            </w:tcBorders>
            <w:shd w:val="clear" w:color="auto" w:fill="FFFFFF"/>
            <w:noWrap/>
            <w:vAlign w:val="bottom"/>
          </w:tcPr>
          <w:p w14:paraId="74306765" w14:textId="77777777" w:rsidR="00963EBA" w:rsidRPr="008C5184" w:rsidRDefault="00963EBA" w:rsidP="00963EBA">
            <w:pPr>
              <w:jc w:val="center"/>
              <w:rPr>
                <w:rFonts w:ascii="Garamond" w:hAnsi="Garamond" w:cs="Arial"/>
                <w:b/>
                <w:sz w:val="20"/>
                <w:szCs w:val="20"/>
              </w:rPr>
            </w:pPr>
            <w:r w:rsidRPr="008C5184">
              <w:rPr>
                <w:rFonts w:ascii="Garamond" w:hAnsi="Garamond" w:cs="Arial"/>
                <w:b/>
                <w:sz w:val="20"/>
                <w:szCs w:val="20"/>
              </w:rPr>
              <w:t>Earliest Start</w:t>
            </w:r>
          </w:p>
        </w:tc>
        <w:tc>
          <w:tcPr>
            <w:tcW w:w="1536" w:type="dxa"/>
            <w:tcBorders>
              <w:top w:val="nil"/>
              <w:left w:val="nil"/>
              <w:bottom w:val="single" w:sz="4" w:space="0" w:color="auto"/>
              <w:right w:val="nil"/>
            </w:tcBorders>
            <w:shd w:val="clear" w:color="auto" w:fill="FFFFFF"/>
            <w:noWrap/>
            <w:vAlign w:val="bottom"/>
          </w:tcPr>
          <w:p w14:paraId="7FFB7CF5" w14:textId="77777777" w:rsidR="00963EBA" w:rsidRPr="008C5184" w:rsidRDefault="00963EBA" w:rsidP="00963EBA">
            <w:pPr>
              <w:jc w:val="center"/>
              <w:rPr>
                <w:rFonts w:ascii="Garamond" w:hAnsi="Garamond" w:cs="Arial"/>
                <w:b/>
                <w:sz w:val="20"/>
                <w:szCs w:val="20"/>
              </w:rPr>
            </w:pPr>
            <w:r w:rsidRPr="008C5184">
              <w:rPr>
                <w:rFonts w:ascii="Garamond" w:hAnsi="Garamond" w:cs="Arial"/>
                <w:b/>
                <w:sz w:val="20"/>
                <w:szCs w:val="20"/>
              </w:rPr>
              <w:t>Latest Start</w:t>
            </w:r>
          </w:p>
        </w:tc>
        <w:tc>
          <w:tcPr>
            <w:tcW w:w="1536" w:type="dxa"/>
            <w:tcBorders>
              <w:top w:val="nil"/>
              <w:left w:val="nil"/>
              <w:bottom w:val="single" w:sz="4" w:space="0" w:color="auto"/>
              <w:right w:val="nil"/>
            </w:tcBorders>
            <w:shd w:val="clear" w:color="auto" w:fill="FFFFFF"/>
            <w:noWrap/>
            <w:vAlign w:val="bottom"/>
          </w:tcPr>
          <w:p w14:paraId="6DF5B92A" w14:textId="77777777" w:rsidR="00963EBA" w:rsidRPr="008C5184" w:rsidRDefault="00963EBA" w:rsidP="00963EBA">
            <w:pPr>
              <w:jc w:val="center"/>
              <w:rPr>
                <w:rFonts w:ascii="Garamond" w:hAnsi="Garamond" w:cs="Arial"/>
                <w:b/>
                <w:sz w:val="20"/>
                <w:szCs w:val="20"/>
              </w:rPr>
            </w:pPr>
            <w:r w:rsidRPr="008C5184">
              <w:rPr>
                <w:rFonts w:ascii="Garamond" w:hAnsi="Garamond" w:cs="Arial"/>
                <w:b/>
                <w:sz w:val="20"/>
                <w:szCs w:val="20"/>
              </w:rPr>
              <w:t>Slack</w:t>
            </w:r>
          </w:p>
        </w:tc>
      </w:tr>
      <w:tr w:rsidR="00963EBA" w:rsidRPr="008C5184" w14:paraId="2021AE00" w14:textId="77777777">
        <w:trPr>
          <w:trHeight w:val="340"/>
        </w:trPr>
        <w:tc>
          <w:tcPr>
            <w:tcW w:w="1536" w:type="dxa"/>
            <w:tcBorders>
              <w:top w:val="nil"/>
              <w:left w:val="nil"/>
              <w:bottom w:val="nil"/>
              <w:right w:val="nil"/>
            </w:tcBorders>
            <w:shd w:val="clear" w:color="auto" w:fill="FFFFFF"/>
            <w:noWrap/>
            <w:vAlign w:val="bottom"/>
          </w:tcPr>
          <w:p w14:paraId="119B6516" w14:textId="77777777" w:rsidR="00963EBA" w:rsidRPr="008C5184" w:rsidRDefault="00963EBA" w:rsidP="00963EBA">
            <w:pPr>
              <w:jc w:val="center"/>
              <w:rPr>
                <w:rFonts w:ascii="Garamond" w:hAnsi="Garamond" w:cs="Arial"/>
                <w:sz w:val="20"/>
                <w:szCs w:val="20"/>
              </w:rPr>
            </w:pPr>
            <w:r w:rsidRPr="008C5184">
              <w:rPr>
                <w:rFonts w:ascii="Garamond" w:hAnsi="Garamond" w:cs="Arial"/>
                <w:sz w:val="20"/>
                <w:szCs w:val="20"/>
              </w:rPr>
              <w:t>A</w:t>
            </w:r>
          </w:p>
        </w:tc>
        <w:tc>
          <w:tcPr>
            <w:tcW w:w="1536" w:type="dxa"/>
            <w:tcBorders>
              <w:top w:val="nil"/>
              <w:left w:val="nil"/>
              <w:bottom w:val="nil"/>
              <w:right w:val="nil"/>
            </w:tcBorders>
            <w:shd w:val="clear" w:color="auto" w:fill="FFFFFF"/>
            <w:noWrap/>
            <w:vAlign w:val="bottom"/>
          </w:tcPr>
          <w:p w14:paraId="1181C23B"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3A04FE9E"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6CA8BB2D" w14:textId="77777777" w:rsidR="00963EBA" w:rsidRPr="008C5184" w:rsidRDefault="00963EBA" w:rsidP="00963EBA">
            <w:pPr>
              <w:jc w:val="center"/>
              <w:rPr>
                <w:rFonts w:ascii="Garamond" w:hAnsi="Garamond" w:cs="Arial"/>
                <w:sz w:val="20"/>
                <w:szCs w:val="20"/>
              </w:rPr>
            </w:pPr>
          </w:p>
        </w:tc>
      </w:tr>
      <w:tr w:rsidR="00963EBA" w:rsidRPr="008C5184" w14:paraId="53D9957F" w14:textId="77777777">
        <w:trPr>
          <w:trHeight w:val="340"/>
        </w:trPr>
        <w:tc>
          <w:tcPr>
            <w:tcW w:w="1536" w:type="dxa"/>
            <w:tcBorders>
              <w:top w:val="nil"/>
              <w:left w:val="nil"/>
              <w:bottom w:val="nil"/>
              <w:right w:val="nil"/>
            </w:tcBorders>
            <w:shd w:val="clear" w:color="auto" w:fill="FFFFFF"/>
            <w:noWrap/>
            <w:vAlign w:val="bottom"/>
          </w:tcPr>
          <w:p w14:paraId="471D0B32" w14:textId="77777777" w:rsidR="00963EBA" w:rsidRPr="008C5184" w:rsidRDefault="00963EBA" w:rsidP="00963EBA">
            <w:pPr>
              <w:jc w:val="center"/>
              <w:rPr>
                <w:rFonts w:ascii="Garamond" w:hAnsi="Garamond" w:cs="Arial"/>
                <w:sz w:val="20"/>
                <w:szCs w:val="20"/>
              </w:rPr>
            </w:pPr>
            <w:r w:rsidRPr="008C5184">
              <w:rPr>
                <w:rFonts w:ascii="Garamond" w:hAnsi="Garamond" w:cs="Arial"/>
                <w:sz w:val="20"/>
                <w:szCs w:val="20"/>
              </w:rPr>
              <w:t>B</w:t>
            </w:r>
          </w:p>
        </w:tc>
        <w:tc>
          <w:tcPr>
            <w:tcW w:w="1536" w:type="dxa"/>
            <w:tcBorders>
              <w:top w:val="nil"/>
              <w:left w:val="nil"/>
              <w:bottom w:val="nil"/>
              <w:right w:val="nil"/>
            </w:tcBorders>
            <w:shd w:val="clear" w:color="auto" w:fill="FFFFFF"/>
            <w:noWrap/>
            <w:vAlign w:val="bottom"/>
          </w:tcPr>
          <w:p w14:paraId="404344CC"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6FB31275"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43D8163A" w14:textId="77777777" w:rsidR="00963EBA" w:rsidRPr="008C5184" w:rsidRDefault="00963EBA" w:rsidP="00963EBA">
            <w:pPr>
              <w:jc w:val="center"/>
              <w:rPr>
                <w:rFonts w:ascii="Garamond" w:hAnsi="Garamond" w:cs="Arial"/>
                <w:sz w:val="20"/>
                <w:szCs w:val="20"/>
              </w:rPr>
            </w:pPr>
          </w:p>
        </w:tc>
      </w:tr>
      <w:tr w:rsidR="00963EBA" w:rsidRPr="008C5184" w14:paraId="78C4B8FE" w14:textId="77777777">
        <w:trPr>
          <w:trHeight w:val="340"/>
        </w:trPr>
        <w:tc>
          <w:tcPr>
            <w:tcW w:w="1536" w:type="dxa"/>
            <w:tcBorders>
              <w:top w:val="nil"/>
              <w:left w:val="nil"/>
              <w:bottom w:val="nil"/>
              <w:right w:val="nil"/>
            </w:tcBorders>
            <w:shd w:val="clear" w:color="auto" w:fill="FFFFFF"/>
            <w:noWrap/>
            <w:vAlign w:val="bottom"/>
          </w:tcPr>
          <w:p w14:paraId="5D490E97" w14:textId="77777777" w:rsidR="00963EBA" w:rsidRPr="008C5184" w:rsidRDefault="00963EBA" w:rsidP="00963EBA">
            <w:pPr>
              <w:jc w:val="center"/>
              <w:rPr>
                <w:rFonts w:ascii="Garamond" w:hAnsi="Garamond" w:cs="Arial"/>
                <w:sz w:val="20"/>
                <w:szCs w:val="20"/>
              </w:rPr>
            </w:pPr>
            <w:r w:rsidRPr="008C5184">
              <w:rPr>
                <w:rFonts w:ascii="Garamond" w:hAnsi="Garamond" w:cs="Arial"/>
                <w:sz w:val="20"/>
                <w:szCs w:val="20"/>
              </w:rPr>
              <w:t>C</w:t>
            </w:r>
          </w:p>
        </w:tc>
        <w:tc>
          <w:tcPr>
            <w:tcW w:w="1536" w:type="dxa"/>
            <w:tcBorders>
              <w:top w:val="nil"/>
              <w:left w:val="nil"/>
              <w:bottom w:val="nil"/>
              <w:right w:val="nil"/>
            </w:tcBorders>
            <w:shd w:val="clear" w:color="auto" w:fill="FFFFFF"/>
            <w:noWrap/>
            <w:vAlign w:val="bottom"/>
          </w:tcPr>
          <w:p w14:paraId="56C18E72"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5A829237"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5E3029E9" w14:textId="77777777" w:rsidR="00963EBA" w:rsidRPr="008C5184" w:rsidRDefault="00963EBA" w:rsidP="00963EBA">
            <w:pPr>
              <w:jc w:val="center"/>
              <w:rPr>
                <w:rFonts w:ascii="Garamond" w:hAnsi="Garamond" w:cs="Arial"/>
                <w:sz w:val="20"/>
                <w:szCs w:val="20"/>
              </w:rPr>
            </w:pPr>
          </w:p>
        </w:tc>
      </w:tr>
      <w:tr w:rsidR="00963EBA" w:rsidRPr="008C5184" w14:paraId="542856A4" w14:textId="77777777">
        <w:trPr>
          <w:trHeight w:val="340"/>
        </w:trPr>
        <w:tc>
          <w:tcPr>
            <w:tcW w:w="1536" w:type="dxa"/>
            <w:tcBorders>
              <w:top w:val="nil"/>
              <w:left w:val="nil"/>
              <w:bottom w:val="nil"/>
              <w:right w:val="nil"/>
            </w:tcBorders>
            <w:shd w:val="clear" w:color="auto" w:fill="FFFFFF"/>
            <w:noWrap/>
            <w:vAlign w:val="bottom"/>
          </w:tcPr>
          <w:p w14:paraId="2DF9D0F3" w14:textId="77777777" w:rsidR="00963EBA" w:rsidRPr="008C5184" w:rsidRDefault="00963EBA" w:rsidP="00963EBA">
            <w:pPr>
              <w:jc w:val="center"/>
              <w:rPr>
                <w:rFonts w:ascii="Garamond" w:hAnsi="Garamond" w:cs="Arial"/>
                <w:sz w:val="20"/>
                <w:szCs w:val="20"/>
              </w:rPr>
            </w:pPr>
            <w:r w:rsidRPr="008C5184">
              <w:rPr>
                <w:rFonts w:ascii="Garamond" w:hAnsi="Garamond" w:cs="Arial"/>
                <w:sz w:val="20"/>
                <w:szCs w:val="20"/>
              </w:rPr>
              <w:t>D</w:t>
            </w:r>
          </w:p>
        </w:tc>
        <w:tc>
          <w:tcPr>
            <w:tcW w:w="1536" w:type="dxa"/>
            <w:tcBorders>
              <w:top w:val="nil"/>
              <w:left w:val="nil"/>
              <w:bottom w:val="nil"/>
              <w:right w:val="nil"/>
            </w:tcBorders>
            <w:shd w:val="clear" w:color="auto" w:fill="FFFFFF"/>
            <w:noWrap/>
            <w:vAlign w:val="bottom"/>
          </w:tcPr>
          <w:p w14:paraId="63D1CAAC"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025924DF"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30E82035" w14:textId="77777777" w:rsidR="00963EBA" w:rsidRPr="008C5184" w:rsidRDefault="00963EBA" w:rsidP="00963EBA">
            <w:pPr>
              <w:jc w:val="center"/>
              <w:rPr>
                <w:rFonts w:ascii="Garamond" w:hAnsi="Garamond" w:cs="Arial"/>
                <w:sz w:val="20"/>
                <w:szCs w:val="20"/>
              </w:rPr>
            </w:pPr>
          </w:p>
        </w:tc>
      </w:tr>
      <w:tr w:rsidR="00963EBA" w:rsidRPr="008C5184" w14:paraId="1591A70D" w14:textId="77777777">
        <w:trPr>
          <w:trHeight w:val="340"/>
        </w:trPr>
        <w:tc>
          <w:tcPr>
            <w:tcW w:w="1536" w:type="dxa"/>
            <w:tcBorders>
              <w:top w:val="nil"/>
              <w:left w:val="nil"/>
              <w:bottom w:val="nil"/>
              <w:right w:val="nil"/>
            </w:tcBorders>
            <w:shd w:val="clear" w:color="auto" w:fill="FFFFFF"/>
            <w:noWrap/>
            <w:vAlign w:val="bottom"/>
          </w:tcPr>
          <w:p w14:paraId="2A90A3B3" w14:textId="77777777" w:rsidR="00963EBA" w:rsidRPr="008C5184" w:rsidRDefault="00963EBA" w:rsidP="00963EBA">
            <w:pPr>
              <w:jc w:val="center"/>
              <w:rPr>
                <w:rFonts w:ascii="Garamond" w:hAnsi="Garamond" w:cs="Arial"/>
                <w:sz w:val="20"/>
                <w:szCs w:val="20"/>
              </w:rPr>
            </w:pPr>
            <w:r w:rsidRPr="008C5184">
              <w:rPr>
                <w:rFonts w:ascii="Garamond" w:hAnsi="Garamond" w:cs="Arial"/>
                <w:sz w:val="20"/>
                <w:szCs w:val="20"/>
              </w:rPr>
              <w:t>E</w:t>
            </w:r>
          </w:p>
        </w:tc>
        <w:tc>
          <w:tcPr>
            <w:tcW w:w="1536" w:type="dxa"/>
            <w:tcBorders>
              <w:top w:val="nil"/>
              <w:left w:val="nil"/>
              <w:bottom w:val="nil"/>
              <w:right w:val="nil"/>
            </w:tcBorders>
            <w:shd w:val="clear" w:color="auto" w:fill="FFFFFF"/>
            <w:noWrap/>
            <w:vAlign w:val="bottom"/>
          </w:tcPr>
          <w:p w14:paraId="09E4E6DE"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2D798826"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2A68E7CF" w14:textId="77777777" w:rsidR="00963EBA" w:rsidRPr="008C5184" w:rsidRDefault="00963EBA" w:rsidP="00963EBA">
            <w:pPr>
              <w:jc w:val="center"/>
              <w:rPr>
                <w:rFonts w:ascii="Garamond" w:hAnsi="Garamond" w:cs="Arial"/>
                <w:sz w:val="20"/>
                <w:szCs w:val="20"/>
              </w:rPr>
            </w:pPr>
          </w:p>
        </w:tc>
      </w:tr>
      <w:tr w:rsidR="00963EBA" w:rsidRPr="008C5184" w14:paraId="2FF34AF5" w14:textId="77777777">
        <w:trPr>
          <w:trHeight w:val="340"/>
        </w:trPr>
        <w:tc>
          <w:tcPr>
            <w:tcW w:w="1536" w:type="dxa"/>
            <w:tcBorders>
              <w:top w:val="nil"/>
              <w:left w:val="nil"/>
              <w:bottom w:val="nil"/>
              <w:right w:val="nil"/>
            </w:tcBorders>
            <w:shd w:val="clear" w:color="auto" w:fill="FFFFFF"/>
            <w:noWrap/>
            <w:vAlign w:val="bottom"/>
          </w:tcPr>
          <w:p w14:paraId="0FC24FB4" w14:textId="77777777" w:rsidR="00963EBA" w:rsidRPr="008C5184" w:rsidRDefault="00963EBA" w:rsidP="00963EBA">
            <w:pPr>
              <w:jc w:val="center"/>
              <w:rPr>
                <w:rFonts w:ascii="Garamond" w:hAnsi="Garamond" w:cs="Arial"/>
                <w:sz w:val="20"/>
                <w:szCs w:val="20"/>
              </w:rPr>
            </w:pPr>
            <w:r w:rsidRPr="008C5184">
              <w:rPr>
                <w:rFonts w:ascii="Garamond" w:hAnsi="Garamond" w:cs="Arial"/>
                <w:sz w:val="20"/>
                <w:szCs w:val="20"/>
              </w:rPr>
              <w:t>F</w:t>
            </w:r>
          </w:p>
        </w:tc>
        <w:tc>
          <w:tcPr>
            <w:tcW w:w="1536" w:type="dxa"/>
            <w:tcBorders>
              <w:top w:val="nil"/>
              <w:left w:val="nil"/>
              <w:bottom w:val="nil"/>
              <w:right w:val="nil"/>
            </w:tcBorders>
            <w:shd w:val="clear" w:color="auto" w:fill="FFFFFF"/>
            <w:noWrap/>
            <w:vAlign w:val="bottom"/>
          </w:tcPr>
          <w:p w14:paraId="2C7865CA"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21E5AF1B"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037B658C" w14:textId="77777777" w:rsidR="00963EBA" w:rsidRPr="008C5184" w:rsidRDefault="00963EBA" w:rsidP="00963EBA">
            <w:pPr>
              <w:jc w:val="center"/>
              <w:rPr>
                <w:rFonts w:ascii="Garamond" w:hAnsi="Garamond" w:cs="Arial"/>
                <w:sz w:val="20"/>
                <w:szCs w:val="20"/>
              </w:rPr>
            </w:pPr>
          </w:p>
        </w:tc>
      </w:tr>
      <w:tr w:rsidR="00963EBA" w:rsidRPr="008C5184" w14:paraId="317B4913" w14:textId="77777777">
        <w:trPr>
          <w:trHeight w:val="340"/>
        </w:trPr>
        <w:tc>
          <w:tcPr>
            <w:tcW w:w="1536" w:type="dxa"/>
            <w:tcBorders>
              <w:top w:val="nil"/>
              <w:left w:val="nil"/>
              <w:bottom w:val="nil"/>
              <w:right w:val="nil"/>
            </w:tcBorders>
            <w:shd w:val="clear" w:color="auto" w:fill="FFFFFF"/>
            <w:noWrap/>
            <w:vAlign w:val="bottom"/>
          </w:tcPr>
          <w:p w14:paraId="238F5B18" w14:textId="77777777" w:rsidR="00963EBA" w:rsidRPr="008C5184" w:rsidRDefault="00963EBA" w:rsidP="00963EBA">
            <w:pPr>
              <w:jc w:val="center"/>
              <w:rPr>
                <w:rFonts w:ascii="Garamond" w:hAnsi="Garamond" w:cs="Arial"/>
                <w:sz w:val="20"/>
                <w:szCs w:val="20"/>
              </w:rPr>
            </w:pPr>
            <w:r w:rsidRPr="008C5184">
              <w:rPr>
                <w:rFonts w:ascii="Garamond" w:hAnsi="Garamond" w:cs="Arial"/>
                <w:sz w:val="20"/>
                <w:szCs w:val="20"/>
              </w:rPr>
              <w:t>G</w:t>
            </w:r>
          </w:p>
        </w:tc>
        <w:tc>
          <w:tcPr>
            <w:tcW w:w="1536" w:type="dxa"/>
            <w:tcBorders>
              <w:top w:val="nil"/>
              <w:left w:val="nil"/>
              <w:bottom w:val="nil"/>
              <w:right w:val="nil"/>
            </w:tcBorders>
            <w:shd w:val="clear" w:color="auto" w:fill="FFFFFF"/>
            <w:noWrap/>
            <w:vAlign w:val="bottom"/>
          </w:tcPr>
          <w:p w14:paraId="4DA66323"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03361122"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4C3BE98B" w14:textId="77777777" w:rsidR="00963EBA" w:rsidRPr="008C5184" w:rsidRDefault="00963EBA" w:rsidP="00963EBA">
            <w:pPr>
              <w:jc w:val="center"/>
              <w:rPr>
                <w:rFonts w:ascii="Garamond" w:hAnsi="Garamond" w:cs="Arial"/>
                <w:sz w:val="20"/>
                <w:szCs w:val="20"/>
              </w:rPr>
            </w:pPr>
          </w:p>
        </w:tc>
      </w:tr>
      <w:tr w:rsidR="00963EBA" w:rsidRPr="008C5184" w14:paraId="6C57BBB8" w14:textId="77777777">
        <w:trPr>
          <w:trHeight w:val="340"/>
        </w:trPr>
        <w:tc>
          <w:tcPr>
            <w:tcW w:w="1536" w:type="dxa"/>
            <w:tcBorders>
              <w:top w:val="nil"/>
              <w:left w:val="nil"/>
              <w:bottom w:val="nil"/>
              <w:right w:val="nil"/>
            </w:tcBorders>
            <w:shd w:val="clear" w:color="auto" w:fill="FFFFFF"/>
            <w:noWrap/>
            <w:vAlign w:val="bottom"/>
          </w:tcPr>
          <w:p w14:paraId="61AF24A2" w14:textId="77777777" w:rsidR="00963EBA" w:rsidRPr="008C5184" w:rsidRDefault="00963EBA" w:rsidP="00963EBA">
            <w:pPr>
              <w:jc w:val="center"/>
              <w:rPr>
                <w:rFonts w:ascii="Garamond" w:hAnsi="Garamond" w:cs="Arial"/>
                <w:sz w:val="20"/>
                <w:szCs w:val="20"/>
              </w:rPr>
            </w:pPr>
            <w:r w:rsidRPr="008C5184">
              <w:rPr>
                <w:rFonts w:ascii="Garamond" w:hAnsi="Garamond" w:cs="Arial"/>
                <w:sz w:val="20"/>
                <w:szCs w:val="20"/>
              </w:rPr>
              <w:t>H</w:t>
            </w:r>
          </w:p>
        </w:tc>
        <w:tc>
          <w:tcPr>
            <w:tcW w:w="1536" w:type="dxa"/>
            <w:tcBorders>
              <w:top w:val="nil"/>
              <w:left w:val="nil"/>
              <w:bottom w:val="nil"/>
              <w:right w:val="nil"/>
            </w:tcBorders>
            <w:shd w:val="clear" w:color="auto" w:fill="FFFFFF"/>
            <w:noWrap/>
            <w:vAlign w:val="bottom"/>
          </w:tcPr>
          <w:p w14:paraId="171D46AD"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592D1CEF"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32BBDE9B" w14:textId="77777777" w:rsidR="00963EBA" w:rsidRPr="008C5184" w:rsidRDefault="00963EBA" w:rsidP="00963EBA">
            <w:pPr>
              <w:jc w:val="center"/>
              <w:rPr>
                <w:rFonts w:ascii="Garamond" w:hAnsi="Garamond" w:cs="Arial"/>
                <w:sz w:val="20"/>
                <w:szCs w:val="20"/>
              </w:rPr>
            </w:pPr>
          </w:p>
        </w:tc>
      </w:tr>
      <w:tr w:rsidR="00963EBA" w:rsidRPr="008C5184" w14:paraId="25116977" w14:textId="77777777">
        <w:trPr>
          <w:trHeight w:val="340"/>
        </w:trPr>
        <w:tc>
          <w:tcPr>
            <w:tcW w:w="1536" w:type="dxa"/>
            <w:tcBorders>
              <w:top w:val="nil"/>
              <w:left w:val="nil"/>
              <w:bottom w:val="nil"/>
              <w:right w:val="nil"/>
            </w:tcBorders>
            <w:shd w:val="clear" w:color="auto" w:fill="FFFFFF"/>
            <w:noWrap/>
            <w:vAlign w:val="bottom"/>
          </w:tcPr>
          <w:p w14:paraId="7CC972C2" w14:textId="77777777" w:rsidR="00963EBA" w:rsidRPr="008C5184" w:rsidRDefault="00963EBA" w:rsidP="00963EBA">
            <w:pPr>
              <w:jc w:val="center"/>
              <w:rPr>
                <w:rFonts w:ascii="Garamond" w:hAnsi="Garamond" w:cs="Arial"/>
                <w:sz w:val="20"/>
                <w:szCs w:val="20"/>
              </w:rPr>
            </w:pPr>
            <w:r w:rsidRPr="008C5184">
              <w:rPr>
                <w:rFonts w:ascii="Garamond" w:hAnsi="Garamond" w:cs="Arial"/>
                <w:sz w:val="20"/>
                <w:szCs w:val="20"/>
              </w:rPr>
              <w:t>I</w:t>
            </w:r>
          </w:p>
        </w:tc>
        <w:tc>
          <w:tcPr>
            <w:tcW w:w="1536" w:type="dxa"/>
            <w:tcBorders>
              <w:top w:val="nil"/>
              <w:left w:val="nil"/>
              <w:bottom w:val="nil"/>
              <w:right w:val="nil"/>
            </w:tcBorders>
            <w:shd w:val="clear" w:color="auto" w:fill="FFFFFF"/>
            <w:noWrap/>
            <w:vAlign w:val="bottom"/>
          </w:tcPr>
          <w:p w14:paraId="5744727D"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77E9028B"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4113863B" w14:textId="77777777" w:rsidR="00963EBA" w:rsidRPr="008C5184" w:rsidRDefault="00963EBA" w:rsidP="00963EBA">
            <w:pPr>
              <w:jc w:val="center"/>
              <w:rPr>
                <w:rFonts w:ascii="Garamond" w:hAnsi="Garamond" w:cs="Arial"/>
                <w:sz w:val="20"/>
                <w:szCs w:val="20"/>
              </w:rPr>
            </w:pPr>
          </w:p>
        </w:tc>
      </w:tr>
      <w:tr w:rsidR="00963EBA" w:rsidRPr="008C5184" w14:paraId="6E501C15" w14:textId="77777777">
        <w:trPr>
          <w:trHeight w:val="340"/>
        </w:trPr>
        <w:tc>
          <w:tcPr>
            <w:tcW w:w="1536" w:type="dxa"/>
            <w:tcBorders>
              <w:top w:val="nil"/>
              <w:left w:val="nil"/>
              <w:bottom w:val="nil"/>
              <w:right w:val="nil"/>
            </w:tcBorders>
            <w:shd w:val="clear" w:color="auto" w:fill="FFFFFF"/>
            <w:noWrap/>
            <w:vAlign w:val="bottom"/>
          </w:tcPr>
          <w:p w14:paraId="2807C084" w14:textId="77777777" w:rsidR="00963EBA" w:rsidRPr="008C5184" w:rsidRDefault="00963EBA" w:rsidP="00963EBA">
            <w:pPr>
              <w:jc w:val="center"/>
              <w:rPr>
                <w:rFonts w:ascii="Garamond" w:hAnsi="Garamond" w:cs="Arial"/>
                <w:sz w:val="20"/>
                <w:szCs w:val="20"/>
              </w:rPr>
            </w:pPr>
            <w:r w:rsidRPr="008C5184">
              <w:rPr>
                <w:rFonts w:ascii="Garamond" w:hAnsi="Garamond" w:cs="Arial"/>
                <w:sz w:val="20"/>
                <w:szCs w:val="20"/>
              </w:rPr>
              <w:t>J</w:t>
            </w:r>
          </w:p>
        </w:tc>
        <w:tc>
          <w:tcPr>
            <w:tcW w:w="1536" w:type="dxa"/>
            <w:tcBorders>
              <w:top w:val="nil"/>
              <w:left w:val="nil"/>
              <w:bottom w:val="nil"/>
              <w:right w:val="nil"/>
            </w:tcBorders>
            <w:shd w:val="clear" w:color="auto" w:fill="FFFFFF"/>
            <w:noWrap/>
            <w:vAlign w:val="bottom"/>
          </w:tcPr>
          <w:p w14:paraId="4C7149F7"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312F638B" w14:textId="77777777" w:rsidR="00963EBA" w:rsidRPr="008C5184" w:rsidRDefault="00963EBA" w:rsidP="00963EBA">
            <w:pPr>
              <w:jc w:val="center"/>
              <w:rPr>
                <w:rFonts w:ascii="Garamond" w:hAnsi="Garamond" w:cs="Arial"/>
                <w:sz w:val="20"/>
                <w:szCs w:val="20"/>
              </w:rPr>
            </w:pPr>
          </w:p>
        </w:tc>
        <w:tc>
          <w:tcPr>
            <w:tcW w:w="1536" w:type="dxa"/>
            <w:tcBorders>
              <w:top w:val="nil"/>
              <w:left w:val="nil"/>
              <w:bottom w:val="nil"/>
              <w:right w:val="nil"/>
            </w:tcBorders>
            <w:shd w:val="clear" w:color="auto" w:fill="FFFFFF"/>
            <w:noWrap/>
            <w:vAlign w:val="bottom"/>
          </w:tcPr>
          <w:p w14:paraId="020AAB09" w14:textId="77777777" w:rsidR="00963EBA" w:rsidRPr="008C5184" w:rsidRDefault="00963EBA" w:rsidP="00963EBA">
            <w:pPr>
              <w:jc w:val="center"/>
              <w:rPr>
                <w:rFonts w:ascii="Garamond" w:hAnsi="Garamond" w:cs="Arial"/>
                <w:sz w:val="20"/>
                <w:szCs w:val="20"/>
              </w:rPr>
            </w:pPr>
          </w:p>
        </w:tc>
      </w:tr>
    </w:tbl>
    <w:p w14:paraId="12524B18" w14:textId="77777777" w:rsidR="007E6F19" w:rsidRDefault="007E6F19">
      <w:pPr>
        <w:rPr>
          <w:rFonts w:ascii="Garamond" w:hAnsi="Garamond"/>
        </w:rPr>
      </w:pPr>
    </w:p>
    <w:p w14:paraId="7A178CB1" w14:textId="1CC86DA4" w:rsidR="00A81A86" w:rsidRPr="007E6F19" w:rsidRDefault="00963EBA">
      <w:pPr>
        <w:rPr>
          <w:rFonts w:ascii="Garamond" w:hAnsi="Garamond"/>
        </w:rPr>
      </w:pPr>
      <w:r w:rsidRPr="008C5184">
        <w:rPr>
          <w:rFonts w:ascii="Garamond" w:hAnsi="Garamond"/>
        </w:rPr>
        <w:t xml:space="preserve">c) </w:t>
      </w:r>
      <w:r w:rsidR="007E6F19">
        <w:rPr>
          <w:rFonts w:ascii="Garamond" w:hAnsi="Garamond"/>
        </w:rPr>
        <w:t xml:space="preserve"> </w:t>
      </w:r>
      <w:r w:rsidRPr="008C5184">
        <w:rPr>
          <w:rFonts w:ascii="Garamond" w:hAnsi="Garamond"/>
        </w:rPr>
        <w:t xml:space="preserve">Give the critical path for the project and the </w:t>
      </w:r>
      <w:r w:rsidR="007E6F19">
        <w:rPr>
          <w:rFonts w:ascii="Garamond" w:hAnsi="Garamond"/>
        </w:rPr>
        <w:t>minimum completion time.</w:t>
      </w:r>
    </w:p>
    <w:p w14:paraId="747D4C3F" w14:textId="77777777" w:rsidR="00A81A86" w:rsidRPr="008C5184" w:rsidRDefault="00A81A86">
      <w:pPr>
        <w:rPr>
          <w:rFonts w:ascii="Garamond" w:hAnsi="Garamond"/>
          <w:b/>
        </w:rPr>
      </w:pPr>
    </w:p>
    <w:p w14:paraId="05E30719" w14:textId="77777777" w:rsidR="00A81A86" w:rsidRPr="008C5184" w:rsidRDefault="00A81A86">
      <w:pPr>
        <w:rPr>
          <w:rFonts w:ascii="Garamond" w:hAnsi="Garamond"/>
          <w:b/>
        </w:rPr>
      </w:pPr>
    </w:p>
    <w:p w14:paraId="71940772" w14:textId="77777777" w:rsidR="00A81A86" w:rsidRPr="008C5184" w:rsidRDefault="00A81A86">
      <w:pPr>
        <w:rPr>
          <w:rFonts w:ascii="Garamond" w:hAnsi="Garamond"/>
        </w:rPr>
      </w:pPr>
    </w:p>
    <w:p w14:paraId="56EE978D" w14:textId="306C1138" w:rsidR="00963EBA" w:rsidRPr="008C5184" w:rsidRDefault="00A53077">
      <w:pPr>
        <w:rPr>
          <w:rFonts w:ascii="Garamond" w:hAnsi="Garamond"/>
        </w:rPr>
      </w:pPr>
      <w:r>
        <w:rPr>
          <w:rFonts w:ascii="Garamond" w:hAnsi="Garamond"/>
        </w:rPr>
        <w:t>d)</w:t>
      </w:r>
      <w:r w:rsidR="007E6F19">
        <w:rPr>
          <w:rFonts w:ascii="Garamond" w:hAnsi="Garamond"/>
        </w:rPr>
        <w:t xml:space="preserve"> </w:t>
      </w:r>
      <w:r w:rsidR="00A81A86" w:rsidRPr="008C5184">
        <w:rPr>
          <w:rFonts w:ascii="Garamond" w:hAnsi="Garamond"/>
        </w:rPr>
        <w:t>A</w:t>
      </w:r>
      <w:r w:rsidR="00963EBA" w:rsidRPr="008C5184">
        <w:rPr>
          <w:rFonts w:ascii="Garamond" w:hAnsi="Garamond"/>
        </w:rPr>
        <w:t>t the end of the 10</w:t>
      </w:r>
      <w:r w:rsidR="00963EBA" w:rsidRPr="008C5184">
        <w:rPr>
          <w:rFonts w:ascii="Garamond" w:hAnsi="Garamond"/>
          <w:vertAlign w:val="superscript"/>
        </w:rPr>
        <w:t>th</w:t>
      </w:r>
      <w:r w:rsidR="00963EBA" w:rsidRPr="008C5184">
        <w:rPr>
          <w:rFonts w:ascii="Garamond" w:hAnsi="Garamond"/>
        </w:rPr>
        <w:t xml:space="preserve"> week, this is the situation of the project</w:t>
      </w:r>
      <w:r w:rsidR="00A81A86" w:rsidRPr="008C5184">
        <w:rPr>
          <w:rFonts w:ascii="Garamond" w:hAnsi="Garamond"/>
        </w:rPr>
        <w:t xml:space="preserve"> (*)</w:t>
      </w:r>
      <w:r w:rsidR="00963EBA" w:rsidRPr="008C5184">
        <w:rPr>
          <w:rFonts w:ascii="Garamond" w:hAnsi="Garamond"/>
        </w:rPr>
        <w:t>:</w:t>
      </w:r>
    </w:p>
    <w:p w14:paraId="1A38CEDF" w14:textId="77777777" w:rsidR="00963EBA" w:rsidRPr="008C5184" w:rsidRDefault="00963EBA">
      <w:pPr>
        <w:rPr>
          <w:rFonts w:ascii="Garamond" w:hAnsi="Garamond"/>
        </w:rPr>
      </w:pPr>
    </w:p>
    <w:p w14:paraId="106501E7" w14:textId="77777777" w:rsidR="00963EBA" w:rsidRPr="008C5184" w:rsidRDefault="00963EBA" w:rsidP="007E6F19">
      <w:pPr>
        <w:ind w:left="720"/>
        <w:rPr>
          <w:rFonts w:ascii="Garamond" w:hAnsi="Garamond"/>
        </w:rPr>
      </w:pPr>
      <w:r w:rsidRPr="008C5184">
        <w:rPr>
          <w:rFonts w:ascii="Garamond" w:hAnsi="Garamond"/>
        </w:rPr>
        <w:t xml:space="preserve">A, B, </w:t>
      </w:r>
      <w:proofErr w:type="gramStart"/>
      <w:r w:rsidRPr="008C5184">
        <w:rPr>
          <w:rFonts w:ascii="Garamond" w:hAnsi="Garamond"/>
        </w:rPr>
        <w:t>E :</w:t>
      </w:r>
      <w:proofErr w:type="gramEnd"/>
      <w:r w:rsidRPr="008C5184">
        <w:rPr>
          <w:rFonts w:ascii="Garamond" w:hAnsi="Garamond"/>
        </w:rPr>
        <w:t xml:space="preserve"> Completed</w:t>
      </w:r>
    </w:p>
    <w:p w14:paraId="0E06B9F0" w14:textId="77777777" w:rsidR="00963EBA" w:rsidRPr="008C5184" w:rsidRDefault="00963EBA" w:rsidP="007E6F19">
      <w:pPr>
        <w:ind w:left="720"/>
        <w:rPr>
          <w:rFonts w:ascii="Garamond" w:hAnsi="Garamond"/>
        </w:rPr>
      </w:pPr>
      <w:r w:rsidRPr="008C5184">
        <w:rPr>
          <w:rFonts w:ascii="Garamond" w:hAnsi="Garamond"/>
        </w:rPr>
        <w:t>C: 1 week completed</w:t>
      </w:r>
    </w:p>
    <w:p w14:paraId="3317D673" w14:textId="77777777" w:rsidR="00963EBA" w:rsidRPr="008C5184" w:rsidRDefault="00963EBA" w:rsidP="007E6F19">
      <w:pPr>
        <w:ind w:left="720"/>
        <w:rPr>
          <w:rFonts w:ascii="Garamond" w:hAnsi="Garamond"/>
        </w:rPr>
      </w:pPr>
      <w:r w:rsidRPr="008C5184">
        <w:rPr>
          <w:rFonts w:ascii="Garamond" w:hAnsi="Garamond"/>
        </w:rPr>
        <w:t>D: 4 weeks completed</w:t>
      </w:r>
    </w:p>
    <w:p w14:paraId="348ABE56" w14:textId="77777777" w:rsidR="00963EBA" w:rsidRPr="008C5184" w:rsidRDefault="00963EBA">
      <w:pPr>
        <w:rPr>
          <w:rFonts w:ascii="Garamond" w:hAnsi="Garamond"/>
        </w:rPr>
      </w:pPr>
    </w:p>
    <w:p w14:paraId="49B4CACC" w14:textId="77777777" w:rsidR="00963EBA" w:rsidRPr="008C5184" w:rsidRDefault="00963EBA">
      <w:pPr>
        <w:rPr>
          <w:rFonts w:ascii="Garamond" w:hAnsi="Garamond"/>
        </w:rPr>
      </w:pPr>
      <w:r w:rsidRPr="008C5184">
        <w:rPr>
          <w:rFonts w:ascii="Garamond" w:hAnsi="Garamond"/>
        </w:rPr>
        <w:t>Will the project be completed in time?</w:t>
      </w:r>
      <w:r w:rsidR="007E6F19">
        <w:rPr>
          <w:rFonts w:ascii="Garamond" w:hAnsi="Garamond"/>
        </w:rPr>
        <w:t xml:space="preserve"> </w:t>
      </w:r>
      <w:r w:rsidRPr="008C5184">
        <w:rPr>
          <w:rFonts w:ascii="Garamond" w:hAnsi="Garamond"/>
        </w:rPr>
        <w:t>If not what is the duration of the project?</w:t>
      </w:r>
    </w:p>
    <w:p w14:paraId="37D4E0FB" w14:textId="77777777" w:rsidR="00A81A86" w:rsidRPr="008C5184" w:rsidRDefault="00A81A86">
      <w:pPr>
        <w:rPr>
          <w:rFonts w:ascii="Garamond" w:hAnsi="Garamond"/>
        </w:rPr>
      </w:pPr>
      <w:r w:rsidRPr="008C5184">
        <w:rPr>
          <w:rFonts w:ascii="Garamond" w:hAnsi="Garamond"/>
        </w:rPr>
        <w:t>(*) If an activity is not listed below, assume that it has not been started.</w:t>
      </w:r>
    </w:p>
    <w:p w14:paraId="7CC7D419" w14:textId="77777777" w:rsidR="00541FC3" w:rsidRPr="008C5184" w:rsidRDefault="00541FC3">
      <w:pPr>
        <w:rPr>
          <w:rFonts w:ascii="Garamond" w:hAnsi="Garamond"/>
        </w:rPr>
      </w:pPr>
    </w:p>
    <w:p w14:paraId="1920B7E6" w14:textId="77777777" w:rsidR="007E6F19" w:rsidRDefault="007E6F19">
      <w:pPr>
        <w:rPr>
          <w:rFonts w:ascii="Garamond" w:hAnsi="Garamond"/>
        </w:rPr>
      </w:pPr>
    </w:p>
    <w:p w14:paraId="173BACED" w14:textId="3CDD6F9B" w:rsidR="00CE503B" w:rsidRPr="008C5184" w:rsidRDefault="00CE503B">
      <w:pPr>
        <w:rPr>
          <w:rFonts w:ascii="Garamond" w:hAnsi="Garamond"/>
        </w:rPr>
      </w:pPr>
      <w:r w:rsidRPr="008C5184">
        <w:rPr>
          <w:rFonts w:ascii="Garamond" w:hAnsi="Garamond"/>
        </w:rPr>
        <w:t xml:space="preserve">e) </w:t>
      </w:r>
      <w:r w:rsidR="007E6F19">
        <w:rPr>
          <w:rFonts w:ascii="Garamond" w:hAnsi="Garamond"/>
        </w:rPr>
        <w:t xml:space="preserve"> </w:t>
      </w:r>
      <w:r w:rsidRPr="008C5184">
        <w:rPr>
          <w:rFonts w:ascii="Garamond" w:hAnsi="Garamond"/>
        </w:rPr>
        <w:t xml:space="preserve">Prepare a Pert/Cost analysis for each of the 2 points in time. For each case, show the percent overrun or under-run for the project to date, and indicate any correction action that should be undertaken. </w:t>
      </w:r>
      <w:r w:rsidR="00A81A86" w:rsidRPr="008C5184">
        <w:rPr>
          <w:rFonts w:ascii="Garamond" w:hAnsi="Garamond"/>
        </w:rPr>
        <w:t>NOTE: If an activity is not listed below, assume that it has not been started.</w:t>
      </w:r>
    </w:p>
    <w:p w14:paraId="6765C6AE" w14:textId="77777777" w:rsidR="00A81A86" w:rsidRPr="008C5184" w:rsidRDefault="00A81A86">
      <w:pPr>
        <w:rPr>
          <w:rFonts w:ascii="Garamond" w:hAnsi="Garamond"/>
        </w:rPr>
      </w:pPr>
    </w:p>
    <w:p w14:paraId="4683DF19" w14:textId="77777777" w:rsidR="00A81A86" w:rsidRPr="008C5184" w:rsidRDefault="00A81A86">
      <w:pPr>
        <w:rPr>
          <w:rFonts w:ascii="Garamond" w:hAnsi="Garamond"/>
        </w:rPr>
      </w:pPr>
      <w:r w:rsidRPr="008C5184">
        <w:rPr>
          <w:rFonts w:ascii="Garamond" w:hAnsi="Garamond"/>
        </w:rPr>
        <w:t>At the end of the 10</w:t>
      </w:r>
      <w:r w:rsidRPr="008C5184">
        <w:rPr>
          <w:rFonts w:ascii="Garamond" w:hAnsi="Garamond"/>
          <w:vertAlign w:val="superscript"/>
        </w:rPr>
        <w:t>th</w:t>
      </w:r>
      <w:r w:rsidRPr="008C5184">
        <w:rPr>
          <w:rFonts w:ascii="Garamond" w:hAnsi="Garamond"/>
        </w:rPr>
        <w:t xml:space="preserve"> week:</w:t>
      </w:r>
    </w:p>
    <w:tbl>
      <w:tblPr>
        <w:tblW w:w="4652" w:type="dxa"/>
        <w:tblInd w:w="1548" w:type="dxa"/>
        <w:tblLook w:val="0000" w:firstRow="0" w:lastRow="0" w:firstColumn="0" w:lastColumn="0" w:noHBand="0" w:noVBand="0"/>
      </w:tblPr>
      <w:tblGrid>
        <w:gridCol w:w="1587"/>
        <w:gridCol w:w="1509"/>
        <w:gridCol w:w="1556"/>
      </w:tblGrid>
      <w:tr w:rsidR="00A81A86" w:rsidRPr="008C5184" w14:paraId="4529CD63" w14:textId="77777777">
        <w:trPr>
          <w:trHeight w:val="510"/>
        </w:trPr>
        <w:tc>
          <w:tcPr>
            <w:tcW w:w="1587" w:type="dxa"/>
            <w:tcBorders>
              <w:top w:val="nil"/>
              <w:left w:val="nil"/>
              <w:bottom w:val="single" w:sz="4" w:space="0" w:color="auto"/>
              <w:right w:val="nil"/>
            </w:tcBorders>
            <w:shd w:val="clear" w:color="auto" w:fill="FFFFFF"/>
            <w:vAlign w:val="bottom"/>
          </w:tcPr>
          <w:p w14:paraId="4C128C69"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Activity</w:t>
            </w:r>
          </w:p>
        </w:tc>
        <w:tc>
          <w:tcPr>
            <w:tcW w:w="1509" w:type="dxa"/>
            <w:tcBorders>
              <w:top w:val="nil"/>
              <w:left w:val="nil"/>
              <w:bottom w:val="single" w:sz="4" w:space="0" w:color="auto"/>
              <w:right w:val="nil"/>
            </w:tcBorders>
            <w:shd w:val="clear" w:color="auto" w:fill="FFFFFF"/>
            <w:vAlign w:val="bottom"/>
          </w:tcPr>
          <w:p w14:paraId="7EA1792C"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Actual Cost (</w:t>
            </w:r>
            <w:proofErr w:type="spellStart"/>
            <w:r w:rsidRPr="008C5184">
              <w:rPr>
                <w:rFonts w:ascii="Garamond" w:hAnsi="Garamond" w:cs="Arial"/>
                <w:sz w:val="20"/>
                <w:szCs w:val="20"/>
              </w:rPr>
              <w:t>th</w:t>
            </w:r>
            <w:proofErr w:type="spellEnd"/>
            <w:r w:rsidRPr="008C5184">
              <w:rPr>
                <w:rFonts w:ascii="Garamond" w:hAnsi="Garamond" w:cs="Arial"/>
                <w:sz w:val="20"/>
                <w:szCs w:val="20"/>
              </w:rPr>
              <w:t>$)</w:t>
            </w:r>
          </w:p>
        </w:tc>
        <w:tc>
          <w:tcPr>
            <w:tcW w:w="1556" w:type="dxa"/>
            <w:tcBorders>
              <w:top w:val="nil"/>
              <w:left w:val="nil"/>
              <w:bottom w:val="single" w:sz="4" w:space="0" w:color="auto"/>
              <w:right w:val="nil"/>
            </w:tcBorders>
            <w:shd w:val="clear" w:color="auto" w:fill="FFFFFF"/>
            <w:vAlign w:val="bottom"/>
          </w:tcPr>
          <w:p w14:paraId="13B295CE"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Percent Complete</w:t>
            </w:r>
          </w:p>
        </w:tc>
      </w:tr>
      <w:tr w:rsidR="00A81A86" w:rsidRPr="008C5184" w14:paraId="732C874A" w14:textId="77777777">
        <w:trPr>
          <w:trHeight w:val="255"/>
        </w:trPr>
        <w:tc>
          <w:tcPr>
            <w:tcW w:w="1587" w:type="dxa"/>
            <w:tcBorders>
              <w:top w:val="nil"/>
              <w:left w:val="nil"/>
              <w:bottom w:val="nil"/>
              <w:right w:val="nil"/>
            </w:tcBorders>
            <w:shd w:val="clear" w:color="auto" w:fill="FFFFFF"/>
            <w:noWrap/>
            <w:vAlign w:val="bottom"/>
          </w:tcPr>
          <w:p w14:paraId="6FB928BA"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A</w:t>
            </w:r>
          </w:p>
        </w:tc>
        <w:tc>
          <w:tcPr>
            <w:tcW w:w="1509" w:type="dxa"/>
            <w:tcBorders>
              <w:top w:val="nil"/>
              <w:left w:val="nil"/>
              <w:bottom w:val="nil"/>
              <w:right w:val="nil"/>
            </w:tcBorders>
            <w:shd w:val="clear" w:color="auto" w:fill="FFFFFF"/>
            <w:noWrap/>
            <w:vAlign w:val="bottom"/>
          </w:tcPr>
          <w:p w14:paraId="2D5C58A3"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85</w:t>
            </w:r>
          </w:p>
        </w:tc>
        <w:tc>
          <w:tcPr>
            <w:tcW w:w="1556" w:type="dxa"/>
            <w:tcBorders>
              <w:top w:val="nil"/>
              <w:left w:val="nil"/>
              <w:bottom w:val="nil"/>
              <w:right w:val="nil"/>
            </w:tcBorders>
            <w:shd w:val="clear" w:color="auto" w:fill="FFFFFF"/>
            <w:noWrap/>
            <w:vAlign w:val="bottom"/>
          </w:tcPr>
          <w:p w14:paraId="4AC142CD"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100%</w:t>
            </w:r>
          </w:p>
        </w:tc>
      </w:tr>
      <w:tr w:rsidR="00A81A86" w:rsidRPr="008C5184" w14:paraId="7855182D" w14:textId="77777777">
        <w:trPr>
          <w:trHeight w:val="255"/>
        </w:trPr>
        <w:tc>
          <w:tcPr>
            <w:tcW w:w="1587" w:type="dxa"/>
            <w:tcBorders>
              <w:top w:val="nil"/>
              <w:left w:val="nil"/>
              <w:bottom w:val="nil"/>
              <w:right w:val="nil"/>
            </w:tcBorders>
            <w:shd w:val="clear" w:color="auto" w:fill="FFFFFF"/>
            <w:noWrap/>
            <w:vAlign w:val="bottom"/>
          </w:tcPr>
          <w:p w14:paraId="0E4F1367"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B</w:t>
            </w:r>
          </w:p>
        </w:tc>
        <w:tc>
          <w:tcPr>
            <w:tcW w:w="1509" w:type="dxa"/>
            <w:tcBorders>
              <w:top w:val="nil"/>
              <w:left w:val="nil"/>
              <w:bottom w:val="nil"/>
              <w:right w:val="nil"/>
            </w:tcBorders>
            <w:shd w:val="clear" w:color="auto" w:fill="FFFFFF"/>
            <w:noWrap/>
            <w:vAlign w:val="bottom"/>
          </w:tcPr>
          <w:p w14:paraId="0AA81117"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16</w:t>
            </w:r>
          </w:p>
        </w:tc>
        <w:tc>
          <w:tcPr>
            <w:tcW w:w="1556" w:type="dxa"/>
            <w:tcBorders>
              <w:top w:val="nil"/>
              <w:left w:val="nil"/>
              <w:bottom w:val="nil"/>
              <w:right w:val="nil"/>
            </w:tcBorders>
            <w:shd w:val="clear" w:color="auto" w:fill="FFFFFF"/>
            <w:noWrap/>
            <w:vAlign w:val="bottom"/>
          </w:tcPr>
          <w:p w14:paraId="6CA45B72"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100%</w:t>
            </w:r>
          </w:p>
        </w:tc>
      </w:tr>
      <w:tr w:rsidR="00A81A86" w:rsidRPr="008C5184" w14:paraId="779CB866" w14:textId="77777777">
        <w:trPr>
          <w:trHeight w:val="255"/>
        </w:trPr>
        <w:tc>
          <w:tcPr>
            <w:tcW w:w="1587" w:type="dxa"/>
            <w:tcBorders>
              <w:top w:val="nil"/>
              <w:left w:val="nil"/>
              <w:bottom w:val="nil"/>
              <w:right w:val="nil"/>
            </w:tcBorders>
            <w:shd w:val="clear" w:color="auto" w:fill="FFFFFF"/>
            <w:noWrap/>
            <w:vAlign w:val="bottom"/>
          </w:tcPr>
          <w:p w14:paraId="738D689C"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C</w:t>
            </w:r>
          </w:p>
        </w:tc>
        <w:tc>
          <w:tcPr>
            <w:tcW w:w="1509" w:type="dxa"/>
            <w:tcBorders>
              <w:top w:val="nil"/>
              <w:left w:val="nil"/>
              <w:bottom w:val="nil"/>
              <w:right w:val="nil"/>
            </w:tcBorders>
            <w:shd w:val="clear" w:color="auto" w:fill="FFFFFF"/>
            <w:noWrap/>
            <w:vAlign w:val="bottom"/>
          </w:tcPr>
          <w:p w14:paraId="12F32907"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w:t>
            </w:r>
          </w:p>
        </w:tc>
        <w:tc>
          <w:tcPr>
            <w:tcW w:w="1556" w:type="dxa"/>
            <w:tcBorders>
              <w:top w:val="nil"/>
              <w:left w:val="nil"/>
              <w:bottom w:val="nil"/>
              <w:right w:val="nil"/>
            </w:tcBorders>
            <w:shd w:val="clear" w:color="auto" w:fill="FFFFFF"/>
            <w:noWrap/>
            <w:vAlign w:val="bottom"/>
          </w:tcPr>
          <w:p w14:paraId="1579AADE"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33%</w:t>
            </w:r>
          </w:p>
        </w:tc>
      </w:tr>
      <w:tr w:rsidR="00A81A86" w:rsidRPr="008C5184" w14:paraId="7FFE3339" w14:textId="77777777">
        <w:trPr>
          <w:trHeight w:val="255"/>
        </w:trPr>
        <w:tc>
          <w:tcPr>
            <w:tcW w:w="1587" w:type="dxa"/>
            <w:tcBorders>
              <w:top w:val="nil"/>
              <w:left w:val="nil"/>
              <w:bottom w:val="nil"/>
              <w:right w:val="nil"/>
            </w:tcBorders>
            <w:shd w:val="clear" w:color="auto" w:fill="FFFFFF"/>
            <w:noWrap/>
            <w:vAlign w:val="bottom"/>
          </w:tcPr>
          <w:p w14:paraId="525B1245"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D</w:t>
            </w:r>
          </w:p>
        </w:tc>
        <w:tc>
          <w:tcPr>
            <w:tcW w:w="1509" w:type="dxa"/>
            <w:tcBorders>
              <w:top w:val="nil"/>
              <w:left w:val="nil"/>
              <w:bottom w:val="nil"/>
              <w:right w:val="nil"/>
            </w:tcBorders>
            <w:shd w:val="clear" w:color="auto" w:fill="FFFFFF"/>
            <w:noWrap/>
            <w:vAlign w:val="bottom"/>
          </w:tcPr>
          <w:p w14:paraId="0AD8CC98"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100</w:t>
            </w:r>
          </w:p>
        </w:tc>
        <w:tc>
          <w:tcPr>
            <w:tcW w:w="1556" w:type="dxa"/>
            <w:tcBorders>
              <w:top w:val="nil"/>
              <w:left w:val="nil"/>
              <w:bottom w:val="nil"/>
              <w:right w:val="nil"/>
            </w:tcBorders>
            <w:shd w:val="clear" w:color="auto" w:fill="FFFFFF"/>
            <w:noWrap/>
            <w:vAlign w:val="bottom"/>
          </w:tcPr>
          <w:p w14:paraId="3A2D896F"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80%</w:t>
            </w:r>
          </w:p>
        </w:tc>
      </w:tr>
      <w:tr w:rsidR="00A81A86" w:rsidRPr="008C5184" w14:paraId="4482ED5B" w14:textId="77777777">
        <w:trPr>
          <w:trHeight w:val="255"/>
        </w:trPr>
        <w:tc>
          <w:tcPr>
            <w:tcW w:w="1587" w:type="dxa"/>
            <w:tcBorders>
              <w:top w:val="nil"/>
              <w:left w:val="nil"/>
              <w:bottom w:val="nil"/>
              <w:right w:val="nil"/>
            </w:tcBorders>
            <w:shd w:val="clear" w:color="auto" w:fill="FFFFFF"/>
            <w:noWrap/>
            <w:vAlign w:val="bottom"/>
          </w:tcPr>
          <w:p w14:paraId="560011FC"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E</w:t>
            </w:r>
          </w:p>
        </w:tc>
        <w:tc>
          <w:tcPr>
            <w:tcW w:w="1509" w:type="dxa"/>
            <w:tcBorders>
              <w:top w:val="nil"/>
              <w:left w:val="nil"/>
              <w:bottom w:val="nil"/>
              <w:right w:val="nil"/>
            </w:tcBorders>
            <w:shd w:val="clear" w:color="auto" w:fill="FFFFFF"/>
            <w:noWrap/>
            <w:vAlign w:val="bottom"/>
          </w:tcPr>
          <w:p w14:paraId="5BBEC930"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4</w:t>
            </w:r>
          </w:p>
        </w:tc>
        <w:tc>
          <w:tcPr>
            <w:tcW w:w="1556" w:type="dxa"/>
            <w:tcBorders>
              <w:top w:val="nil"/>
              <w:left w:val="nil"/>
              <w:bottom w:val="nil"/>
              <w:right w:val="nil"/>
            </w:tcBorders>
            <w:shd w:val="clear" w:color="auto" w:fill="FFFFFF"/>
            <w:noWrap/>
            <w:vAlign w:val="bottom"/>
          </w:tcPr>
          <w:p w14:paraId="41390BB5"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100%</w:t>
            </w:r>
          </w:p>
        </w:tc>
      </w:tr>
      <w:tr w:rsidR="00A81A86" w:rsidRPr="008C5184" w14:paraId="7E0B194F" w14:textId="77777777">
        <w:trPr>
          <w:trHeight w:val="255"/>
        </w:trPr>
        <w:tc>
          <w:tcPr>
            <w:tcW w:w="1587" w:type="dxa"/>
            <w:tcBorders>
              <w:top w:val="nil"/>
              <w:left w:val="nil"/>
              <w:bottom w:val="single" w:sz="4" w:space="0" w:color="auto"/>
              <w:right w:val="nil"/>
            </w:tcBorders>
            <w:shd w:val="clear" w:color="auto" w:fill="FFFFFF"/>
            <w:noWrap/>
            <w:vAlign w:val="bottom"/>
          </w:tcPr>
          <w:p w14:paraId="6DD88449"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H</w:t>
            </w:r>
          </w:p>
        </w:tc>
        <w:tc>
          <w:tcPr>
            <w:tcW w:w="1509" w:type="dxa"/>
            <w:tcBorders>
              <w:top w:val="nil"/>
              <w:left w:val="nil"/>
              <w:bottom w:val="single" w:sz="4" w:space="0" w:color="auto"/>
              <w:right w:val="nil"/>
            </w:tcBorders>
            <w:shd w:val="clear" w:color="auto" w:fill="FFFFFF"/>
            <w:noWrap/>
            <w:vAlign w:val="bottom"/>
          </w:tcPr>
          <w:p w14:paraId="2657E89F"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10</w:t>
            </w:r>
          </w:p>
        </w:tc>
        <w:tc>
          <w:tcPr>
            <w:tcW w:w="1556" w:type="dxa"/>
            <w:tcBorders>
              <w:top w:val="nil"/>
              <w:left w:val="nil"/>
              <w:bottom w:val="single" w:sz="4" w:space="0" w:color="auto"/>
              <w:right w:val="nil"/>
            </w:tcBorders>
            <w:shd w:val="clear" w:color="auto" w:fill="FFFFFF"/>
            <w:noWrap/>
            <w:vAlign w:val="bottom"/>
          </w:tcPr>
          <w:p w14:paraId="1583D83B"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25%</w:t>
            </w:r>
          </w:p>
        </w:tc>
      </w:tr>
      <w:tr w:rsidR="00A81A86" w:rsidRPr="008C5184" w14:paraId="4B3F6324" w14:textId="77777777">
        <w:trPr>
          <w:trHeight w:val="255"/>
        </w:trPr>
        <w:tc>
          <w:tcPr>
            <w:tcW w:w="1587" w:type="dxa"/>
            <w:tcBorders>
              <w:top w:val="nil"/>
              <w:left w:val="nil"/>
              <w:bottom w:val="nil"/>
              <w:right w:val="nil"/>
            </w:tcBorders>
            <w:shd w:val="clear" w:color="auto" w:fill="FFFFFF"/>
            <w:noWrap/>
            <w:vAlign w:val="bottom"/>
          </w:tcPr>
          <w:p w14:paraId="0AD6EFA7" w14:textId="77777777" w:rsidR="00A81A86" w:rsidRPr="008C5184" w:rsidRDefault="00A81A86" w:rsidP="00E61D19">
            <w:pPr>
              <w:rPr>
                <w:rFonts w:ascii="Garamond" w:hAnsi="Garamond" w:cs="Arial"/>
                <w:sz w:val="20"/>
                <w:szCs w:val="20"/>
              </w:rPr>
            </w:pPr>
            <w:r w:rsidRPr="008C5184">
              <w:rPr>
                <w:rFonts w:ascii="Garamond" w:hAnsi="Garamond" w:cs="Arial"/>
                <w:sz w:val="20"/>
                <w:szCs w:val="20"/>
              </w:rPr>
              <w:t> </w:t>
            </w:r>
          </w:p>
        </w:tc>
        <w:tc>
          <w:tcPr>
            <w:tcW w:w="1509" w:type="dxa"/>
            <w:tcBorders>
              <w:top w:val="nil"/>
              <w:left w:val="nil"/>
              <w:bottom w:val="nil"/>
              <w:right w:val="nil"/>
            </w:tcBorders>
            <w:shd w:val="clear" w:color="auto" w:fill="FFFFFF"/>
            <w:noWrap/>
            <w:vAlign w:val="bottom"/>
          </w:tcPr>
          <w:p w14:paraId="72B48832" w14:textId="77777777" w:rsidR="00A81A86" w:rsidRPr="008C5184" w:rsidRDefault="00A81A86" w:rsidP="00E61D19">
            <w:pPr>
              <w:rPr>
                <w:rFonts w:ascii="Garamond" w:hAnsi="Garamond" w:cs="Arial"/>
                <w:sz w:val="20"/>
                <w:szCs w:val="20"/>
              </w:rPr>
            </w:pPr>
            <w:r w:rsidRPr="008C5184">
              <w:rPr>
                <w:rFonts w:ascii="Garamond" w:hAnsi="Garamond" w:cs="Arial"/>
                <w:sz w:val="20"/>
                <w:szCs w:val="20"/>
              </w:rPr>
              <w:t> </w:t>
            </w:r>
          </w:p>
        </w:tc>
        <w:tc>
          <w:tcPr>
            <w:tcW w:w="1556" w:type="dxa"/>
            <w:tcBorders>
              <w:top w:val="nil"/>
              <w:left w:val="nil"/>
              <w:bottom w:val="nil"/>
              <w:right w:val="nil"/>
            </w:tcBorders>
            <w:shd w:val="clear" w:color="auto" w:fill="FFFFFF"/>
            <w:noWrap/>
            <w:vAlign w:val="bottom"/>
          </w:tcPr>
          <w:p w14:paraId="12D9DEA7" w14:textId="77777777" w:rsidR="00A81A86" w:rsidRPr="008C5184" w:rsidRDefault="00A81A86" w:rsidP="00E61D19">
            <w:pPr>
              <w:rPr>
                <w:rFonts w:ascii="Garamond" w:hAnsi="Garamond" w:cs="Arial"/>
                <w:b/>
                <w:bCs/>
                <w:sz w:val="20"/>
                <w:szCs w:val="20"/>
              </w:rPr>
            </w:pPr>
            <w:r w:rsidRPr="008C5184">
              <w:rPr>
                <w:rFonts w:ascii="Garamond" w:hAnsi="Garamond" w:cs="Arial"/>
                <w:b/>
                <w:bCs/>
                <w:sz w:val="20"/>
                <w:szCs w:val="20"/>
              </w:rPr>
              <w:t> </w:t>
            </w:r>
          </w:p>
        </w:tc>
      </w:tr>
    </w:tbl>
    <w:p w14:paraId="59CB37F0" w14:textId="77777777" w:rsidR="007E6F19" w:rsidRDefault="007E6F19" w:rsidP="00A81A86">
      <w:pPr>
        <w:rPr>
          <w:rFonts w:ascii="Garamond" w:hAnsi="Garamond"/>
        </w:rPr>
      </w:pPr>
    </w:p>
    <w:p w14:paraId="642DE68D" w14:textId="77777777" w:rsidR="007E6F19" w:rsidRDefault="007E6F19" w:rsidP="00A81A86">
      <w:pPr>
        <w:rPr>
          <w:rFonts w:ascii="Garamond" w:hAnsi="Garamond"/>
        </w:rPr>
      </w:pPr>
    </w:p>
    <w:p w14:paraId="4FF28C6F" w14:textId="77777777" w:rsidR="007E6F19" w:rsidRDefault="007E6F19" w:rsidP="00A81A86">
      <w:pPr>
        <w:rPr>
          <w:rFonts w:ascii="Garamond" w:hAnsi="Garamond"/>
        </w:rPr>
      </w:pPr>
    </w:p>
    <w:p w14:paraId="270256AB" w14:textId="77777777" w:rsidR="00A81A86" w:rsidRPr="008C5184" w:rsidRDefault="00A81A86" w:rsidP="00A81A86">
      <w:pPr>
        <w:rPr>
          <w:rFonts w:ascii="Garamond" w:hAnsi="Garamond"/>
        </w:rPr>
      </w:pPr>
      <w:r w:rsidRPr="008C5184">
        <w:rPr>
          <w:rFonts w:ascii="Garamond" w:hAnsi="Garamond"/>
        </w:rPr>
        <w:t>At the end of the 15</w:t>
      </w:r>
      <w:r w:rsidRPr="008C5184">
        <w:rPr>
          <w:rFonts w:ascii="Garamond" w:hAnsi="Garamond"/>
          <w:vertAlign w:val="superscript"/>
        </w:rPr>
        <w:t>th</w:t>
      </w:r>
      <w:r w:rsidRPr="008C5184">
        <w:rPr>
          <w:rFonts w:ascii="Garamond" w:hAnsi="Garamond"/>
        </w:rPr>
        <w:t xml:space="preserve"> week:</w:t>
      </w:r>
    </w:p>
    <w:p w14:paraId="1FC39785" w14:textId="77777777" w:rsidR="00E61D19" w:rsidRPr="008C5184" w:rsidRDefault="00E61D19">
      <w:pPr>
        <w:rPr>
          <w:rFonts w:ascii="Garamond" w:hAnsi="Garamond"/>
        </w:rPr>
      </w:pPr>
    </w:p>
    <w:tbl>
      <w:tblPr>
        <w:tblW w:w="4652" w:type="dxa"/>
        <w:tblInd w:w="1548" w:type="dxa"/>
        <w:tblLook w:val="0000" w:firstRow="0" w:lastRow="0" w:firstColumn="0" w:lastColumn="0" w:noHBand="0" w:noVBand="0"/>
      </w:tblPr>
      <w:tblGrid>
        <w:gridCol w:w="1587"/>
        <w:gridCol w:w="1509"/>
        <w:gridCol w:w="1556"/>
      </w:tblGrid>
      <w:tr w:rsidR="00A81A86" w:rsidRPr="008C5184" w14:paraId="21D531C3" w14:textId="77777777">
        <w:trPr>
          <w:trHeight w:val="510"/>
        </w:trPr>
        <w:tc>
          <w:tcPr>
            <w:tcW w:w="1587" w:type="dxa"/>
            <w:tcBorders>
              <w:top w:val="nil"/>
              <w:left w:val="nil"/>
              <w:bottom w:val="single" w:sz="4" w:space="0" w:color="auto"/>
              <w:right w:val="nil"/>
            </w:tcBorders>
            <w:shd w:val="clear" w:color="auto" w:fill="FFFFFF"/>
            <w:vAlign w:val="bottom"/>
          </w:tcPr>
          <w:p w14:paraId="2D98820A"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Activity</w:t>
            </w:r>
          </w:p>
        </w:tc>
        <w:tc>
          <w:tcPr>
            <w:tcW w:w="1509" w:type="dxa"/>
            <w:tcBorders>
              <w:top w:val="nil"/>
              <w:left w:val="nil"/>
              <w:bottom w:val="single" w:sz="4" w:space="0" w:color="auto"/>
              <w:right w:val="nil"/>
            </w:tcBorders>
            <w:shd w:val="clear" w:color="auto" w:fill="FFFFFF"/>
            <w:vAlign w:val="bottom"/>
          </w:tcPr>
          <w:p w14:paraId="4EC1805D"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Actual Cost (</w:t>
            </w:r>
            <w:proofErr w:type="spellStart"/>
            <w:r w:rsidRPr="008C5184">
              <w:rPr>
                <w:rFonts w:ascii="Garamond" w:hAnsi="Garamond" w:cs="Arial"/>
                <w:sz w:val="20"/>
                <w:szCs w:val="20"/>
              </w:rPr>
              <w:t>th</w:t>
            </w:r>
            <w:proofErr w:type="spellEnd"/>
            <w:r w:rsidRPr="008C5184">
              <w:rPr>
                <w:rFonts w:ascii="Garamond" w:hAnsi="Garamond" w:cs="Arial"/>
                <w:sz w:val="20"/>
                <w:szCs w:val="20"/>
              </w:rPr>
              <w:t>$)</w:t>
            </w:r>
          </w:p>
        </w:tc>
        <w:tc>
          <w:tcPr>
            <w:tcW w:w="1556" w:type="dxa"/>
            <w:tcBorders>
              <w:top w:val="nil"/>
              <w:left w:val="nil"/>
              <w:bottom w:val="single" w:sz="4" w:space="0" w:color="auto"/>
              <w:right w:val="nil"/>
            </w:tcBorders>
            <w:shd w:val="clear" w:color="auto" w:fill="FFFFFF"/>
            <w:vAlign w:val="bottom"/>
          </w:tcPr>
          <w:p w14:paraId="70665B9B"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Percent Complete</w:t>
            </w:r>
          </w:p>
        </w:tc>
      </w:tr>
      <w:tr w:rsidR="00A81A86" w:rsidRPr="008C5184" w14:paraId="1B56F815" w14:textId="77777777">
        <w:trPr>
          <w:trHeight w:val="255"/>
        </w:trPr>
        <w:tc>
          <w:tcPr>
            <w:tcW w:w="1587" w:type="dxa"/>
            <w:tcBorders>
              <w:top w:val="nil"/>
              <w:left w:val="nil"/>
              <w:bottom w:val="nil"/>
              <w:right w:val="nil"/>
            </w:tcBorders>
            <w:shd w:val="clear" w:color="auto" w:fill="FFFFFF"/>
            <w:noWrap/>
            <w:vAlign w:val="bottom"/>
          </w:tcPr>
          <w:p w14:paraId="0AE2C169"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A</w:t>
            </w:r>
          </w:p>
        </w:tc>
        <w:tc>
          <w:tcPr>
            <w:tcW w:w="1509" w:type="dxa"/>
            <w:tcBorders>
              <w:top w:val="nil"/>
              <w:left w:val="nil"/>
              <w:bottom w:val="nil"/>
              <w:right w:val="nil"/>
            </w:tcBorders>
            <w:shd w:val="clear" w:color="auto" w:fill="FFFFFF"/>
            <w:noWrap/>
            <w:vAlign w:val="bottom"/>
          </w:tcPr>
          <w:p w14:paraId="38229C22"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85</w:t>
            </w:r>
          </w:p>
        </w:tc>
        <w:tc>
          <w:tcPr>
            <w:tcW w:w="1556" w:type="dxa"/>
            <w:tcBorders>
              <w:top w:val="nil"/>
              <w:left w:val="nil"/>
              <w:bottom w:val="nil"/>
              <w:right w:val="nil"/>
            </w:tcBorders>
            <w:shd w:val="clear" w:color="auto" w:fill="FFFFFF"/>
            <w:noWrap/>
            <w:vAlign w:val="bottom"/>
          </w:tcPr>
          <w:p w14:paraId="22CC86AA"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100%</w:t>
            </w:r>
          </w:p>
        </w:tc>
      </w:tr>
      <w:tr w:rsidR="00A81A86" w:rsidRPr="008C5184" w14:paraId="01DC137E" w14:textId="77777777">
        <w:trPr>
          <w:trHeight w:val="255"/>
        </w:trPr>
        <w:tc>
          <w:tcPr>
            <w:tcW w:w="1587" w:type="dxa"/>
            <w:tcBorders>
              <w:top w:val="nil"/>
              <w:left w:val="nil"/>
              <w:bottom w:val="nil"/>
              <w:right w:val="nil"/>
            </w:tcBorders>
            <w:shd w:val="clear" w:color="auto" w:fill="FFFFFF"/>
            <w:noWrap/>
            <w:vAlign w:val="bottom"/>
          </w:tcPr>
          <w:p w14:paraId="72780CAD"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B</w:t>
            </w:r>
          </w:p>
        </w:tc>
        <w:tc>
          <w:tcPr>
            <w:tcW w:w="1509" w:type="dxa"/>
            <w:tcBorders>
              <w:top w:val="nil"/>
              <w:left w:val="nil"/>
              <w:bottom w:val="nil"/>
              <w:right w:val="nil"/>
            </w:tcBorders>
            <w:shd w:val="clear" w:color="auto" w:fill="FFFFFF"/>
            <w:noWrap/>
            <w:vAlign w:val="bottom"/>
          </w:tcPr>
          <w:p w14:paraId="028B3AE5"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16</w:t>
            </w:r>
          </w:p>
        </w:tc>
        <w:tc>
          <w:tcPr>
            <w:tcW w:w="1556" w:type="dxa"/>
            <w:tcBorders>
              <w:top w:val="nil"/>
              <w:left w:val="nil"/>
              <w:bottom w:val="nil"/>
              <w:right w:val="nil"/>
            </w:tcBorders>
            <w:shd w:val="clear" w:color="auto" w:fill="FFFFFF"/>
            <w:noWrap/>
            <w:vAlign w:val="bottom"/>
          </w:tcPr>
          <w:p w14:paraId="325F01FD"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100%</w:t>
            </w:r>
          </w:p>
        </w:tc>
      </w:tr>
      <w:tr w:rsidR="00A81A86" w:rsidRPr="008C5184" w14:paraId="10FA09AF" w14:textId="77777777">
        <w:trPr>
          <w:trHeight w:val="255"/>
        </w:trPr>
        <w:tc>
          <w:tcPr>
            <w:tcW w:w="1587" w:type="dxa"/>
            <w:tcBorders>
              <w:top w:val="nil"/>
              <w:left w:val="nil"/>
              <w:bottom w:val="nil"/>
              <w:right w:val="nil"/>
            </w:tcBorders>
            <w:shd w:val="clear" w:color="auto" w:fill="FFFFFF"/>
            <w:noWrap/>
            <w:vAlign w:val="bottom"/>
          </w:tcPr>
          <w:p w14:paraId="72E48550"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C</w:t>
            </w:r>
          </w:p>
        </w:tc>
        <w:tc>
          <w:tcPr>
            <w:tcW w:w="1509" w:type="dxa"/>
            <w:tcBorders>
              <w:top w:val="nil"/>
              <w:left w:val="nil"/>
              <w:bottom w:val="nil"/>
              <w:right w:val="nil"/>
            </w:tcBorders>
            <w:shd w:val="clear" w:color="auto" w:fill="FFFFFF"/>
            <w:noWrap/>
            <w:vAlign w:val="bottom"/>
          </w:tcPr>
          <w:p w14:paraId="43DB4547"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3</w:t>
            </w:r>
          </w:p>
        </w:tc>
        <w:tc>
          <w:tcPr>
            <w:tcW w:w="1556" w:type="dxa"/>
            <w:tcBorders>
              <w:top w:val="nil"/>
              <w:left w:val="nil"/>
              <w:bottom w:val="nil"/>
              <w:right w:val="nil"/>
            </w:tcBorders>
            <w:shd w:val="clear" w:color="auto" w:fill="FFFFFF"/>
            <w:noWrap/>
            <w:vAlign w:val="bottom"/>
          </w:tcPr>
          <w:p w14:paraId="4DFD7EE6"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100%</w:t>
            </w:r>
          </w:p>
        </w:tc>
      </w:tr>
      <w:tr w:rsidR="00A81A86" w:rsidRPr="008C5184" w14:paraId="761116A0" w14:textId="77777777">
        <w:trPr>
          <w:trHeight w:val="255"/>
        </w:trPr>
        <w:tc>
          <w:tcPr>
            <w:tcW w:w="1587" w:type="dxa"/>
            <w:tcBorders>
              <w:top w:val="nil"/>
              <w:left w:val="nil"/>
              <w:bottom w:val="nil"/>
              <w:right w:val="nil"/>
            </w:tcBorders>
            <w:shd w:val="clear" w:color="auto" w:fill="FFFFFF"/>
            <w:noWrap/>
            <w:vAlign w:val="bottom"/>
          </w:tcPr>
          <w:p w14:paraId="63524707"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D</w:t>
            </w:r>
          </w:p>
        </w:tc>
        <w:tc>
          <w:tcPr>
            <w:tcW w:w="1509" w:type="dxa"/>
            <w:tcBorders>
              <w:top w:val="nil"/>
              <w:left w:val="nil"/>
              <w:bottom w:val="nil"/>
              <w:right w:val="nil"/>
            </w:tcBorders>
            <w:shd w:val="clear" w:color="auto" w:fill="FFFFFF"/>
            <w:noWrap/>
            <w:vAlign w:val="bottom"/>
          </w:tcPr>
          <w:p w14:paraId="667BCA2E"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105</w:t>
            </w:r>
          </w:p>
        </w:tc>
        <w:tc>
          <w:tcPr>
            <w:tcW w:w="1556" w:type="dxa"/>
            <w:tcBorders>
              <w:top w:val="nil"/>
              <w:left w:val="nil"/>
              <w:bottom w:val="nil"/>
              <w:right w:val="nil"/>
            </w:tcBorders>
            <w:shd w:val="clear" w:color="auto" w:fill="FFFFFF"/>
            <w:noWrap/>
            <w:vAlign w:val="bottom"/>
          </w:tcPr>
          <w:p w14:paraId="36084378"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100%</w:t>
            </w:r>
          </w:p>
        </w:tc>
      </w:tr>
      <w:tr w:rsidR="00A81A86" w:rsidRPr="008C5184" w14:paraId="000BD7D6" w14:textId="77777777">
        <w:trPr>
          <w:trHeight w:val="255"/>
        </w:trPr>
        <w:tc>
          <w:tcPr>
            <w:tcW w:w="1587" w:type="dxa"/>
            <w:tcBorders>
              <w:top w:val="nil"/>
              <w:left w:val="nil"/>
              <w:bottom w:val="nil"/>
              <w:right w:val="nil"/>
            </w:tcBorders>
            <w:shd w:val="clear" w:color="auto" w:fill="FFFFFF"/>
            <w:noWrap/>
            <w:vAlign w:val="bottom"/>
          </w:tcPr>
          <w:p w14:paraId="089DF5A2"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E</w:t>
            </w:r>
          </w:p>
        </w:tc>
        <w:tc>
          <w:tcPr>
            <w:tcW w:w="1509" w:type="dxa"/>
            <w:tcBorders>
              <w:top w:val="nil"/>
              <w:left w:val="nil"/>
              <w:bottom w:val="nil"/>
              <w:right w:val="nil"/>
            </w:tcBorders>
            <w:shd w:val="clear" w:color="auto" w:fill="FFFFFF"/>
            <w:noWrap/>
            <w:vAlign w:val="bottom"/>
          </w:tcPr>
          <w:p w14:paraId="2EE504EB"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4</w:t>
            </w:r>
          </w:p>
        </w:tc>
        <w:tc>
          <w:tcPr>
            <w:tcW w:w="1556" w:type="dxa"/>
            <w:tcBorders>
              <w:top w:val="nil"/>
              <w:left w:val="nil"/>
              <w:bottom w:val="nil"/>
              <w:right w:val="nil"/>
            </w:tcBorders>
            <w:shd w:val="clear" w:color="auto" w:fill="FFFFFF"/>
            <w:noWrap/>
            <w:vAlign w:val="bottom"/>
          </w:tcPr>
          <w:p w14:paraId="22FA86A3"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100%</w:t>
            </w:r>
          </w:p>
        </w:tc>
      </w:tr>
      <w:tr w:rsidR="00A81A86" w:rsidRPr="008C5184" w14:paraId="5B730FAE" w14:textId="77777777">
        <w:trPr>
          <w:trHeight w:val="255"/>
        </w:trPr>
        <w:tc>
          <w:tcPr>
            <w:tcW w:w="1587" w:type="dxa"/>
            <w:tcBorders>
              <w:top w:val="nil"/>
              <w:left w:val="nil"/>
              <w:bottom w:val="nil"/>
              <w:right w:val="nil"/>
            </w:tcBorders>
            <w:shd w:val="clear" w:color="auto" w:fill="FFFFFF"/>
            <w:noWrap/>
            <w:vAlign w:val="bottom"/>
          </w:tcPr>
          <w:p w14:paraId="6163DE31"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F</w:t>
            </w:r>
          </w:p>
        </w:tc>
        <w:tc>
          <w:tcPr>
            <w:tcW w:w="1509" w:type="dxa"/>
            <w:tcBorders>
              <w:top w:val="nil"/>
              <w:left w:val="nil"/>
              <w:bottom w:val="nil"/>
              <w:right w:val="nil"/>
            </w:tcBorders>
            <w:shd w:val="clear" w:color="auto" w:fill="FFFFFF"/>
            <w:noWrap/>
            <w:vAlign w:val="bottom"/>
          </w:tcPr>
          <w:p w14:paraId="4F4FF982"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3</w:t>
            </w:r>
          </w:p>
        </w:tc>
        <w:tc>
          <w:tcPr>
            <w:tcW w:w="1556" w:type="dxa"/>
            <w:tcBorders>
              <w:top w:val="nil"/>
              <w:left w:val="nil"/>
              <w:bottom w:val="nil"/>
              <w:right w:val="nil"/>
            </w:tcBorders>
            <w:shd w:val="clear" w:color="auto" w:fill="FFFFFF"/>
            <w:noWrap/>
            <w:vAlign w:val="bottom"/>
          </w:tcPr>
          <w:p w14:paraId="4A23D36E"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100%</w:t>
            </w:r>
          </w:p>
        </w:tc>
      </w:tr>
      <w:tr w:rsidR="00A81A86" w:rsidRPr="008C5184" w14:paraId="4B5F2E0C" w14:textId="77777777">
        <w:trPr>
          <w:trHeight w:val="255"/>
        </w:trPr>
        <w:tc>
          <w:tcPr>
            <w:tcW w:w="1587" w:type="dxa"/>
            <w:tcBorders>
              <w:top w:val="nil"/>
              <w:left w:val="nil"/>
              <w:bottom w:val="nil"/>
              <w:right w:val="nil"/>
            </w:tcBorders>
            <w:shd w:val="clear" w:color="auto" w:fill="FFFFFF"/>
            <w:noWrap/>
            <w:vAlign w:val="bottom"/>
          </w:tcPr>
          <w:p w14:paraId="682D758D"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G</w:t>
            </w:r>
          </w:p>
        </w:tc>
        <w:tc>
          <w:tcPr>
            <w:tcW w:w="1509" w:type="dxa"/>
            <w:tcBorders>
              <w:top w:val="nil"/>
              <w:left w:val="nil"/>
              <w:bottom w:val="nil"/>
              <w:right w:val="nil"/>
            </w:tcBorders>
            <w:shd w:val="clear" w:color="auto" w:fill="FFFFFF"/>
            <w:noWrap/>
            <w:vAlign w:val="bottom"/>
          </w:tcPr>
          <w:p w14:paraId="33039F47"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55</w:t>
            </w:r>
          </w:p>
        </w:tc>
        <w:tc>
          <w:tcPr>
            <w:tcW w:w="1556" w:type="dxa"/>
            <w:tcBorders>
              <w:top w:val="nil"/>
              <w:left w:val="nil"/>
              <w:bottom w:val="nil"/>
              <w:right w:val="nil"/>
            </w:tcBorders>
            <w:shd w:val="clear" w:color="auto" w:fill="FFFFFF"/>
            <w:noWrap/>
            <w:vAlign w:val="bottom"/>
          </w:tcPr>
          <w:p w14:paraId="2D0246B4"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100%</w:t>
            </w:r>
          </w:p>
        </w:tc>
      </w:tr>
      <w:tr w:rsidR="00A81A86" w:rsidRPr="008C5184" w14:paraId="285FEE68" w14:textId="77777777">
        <w:trPr>
          <w:trHeight w:val="255"/>
        </w:trPr>
        <w:tc>
          <w:tcPr>
            <w:tcW w:w="1587" w:type="dxa"/>
            <w:tcBorders>
              <w:top w:val="nil"/>
              <w:left w:val="nil"/>
              <w:bottom w:val="nil"/>
              <w:right w:val="nil"/>
            </w:tcBorders>
            <w:shd w:val="clear" w:color="auto" w:fill="FFFFFF"/>
            <w:noWrap/>
            <w:vAlign w:val="bottom"/>
          </w:tcPr>
          <w:p w14:paraId="1D766737"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H</w:t>
            </w:r>
          </w:p>
        </w:tc>
        <w:tc>
          <w:tcPr>
            <w:tcW w:w="1509" w:type="dxa"/>
            <w:tcBorders>
              <w:top w:val="nil"/>
              <w:left w:val="nil"/>
              <w:bottom w:val="nil"/>
              <w:right w:val="nil"/>
            </w:tcBorders>
            <w:shd w:val="clear" w:color="auto" w:fill="FFFFFF"/>
            <w:noWrap/>
            <w:vAlign w:val="bottom"/>
          </w:tcPr>
          <w:p w14:paraId="62626F30"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25</w:t>
            </w:r>
          </w:p>
        </w:tc>
        <w:tc>
          <w:tcPr>
            <w:tcW w:w="1556" w:type="dxa"/>
            <w:tcBorders>
              <w:top w:val="nil"/>
              <w:left w:val="nil"/>
              <w:bottom w:val="nil"/>
              <w:right w:val="nil"/>
            </w:tcBorders>
            <w:shd w:val="clear" w:color="auto" w:fill="FFFFFF"/>
            <w:noWrap/>
            <w:vAlign w:val="bottom"/>
          </w:tcPr>
          <w:p w14:paraId="755065D7"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100%</w:t>
            </w:r>
          </w:p>
        </w:tc>
      </w:tr>
      <w:tr w:rsidR="00A81A86" w:rsidRPr="008C5184" w14:paraId="2CE62D7E" w14:textId="77777777">
        <w:trPr>
          <w:trHeight w:val="255"/>
        </w:trPr>
        <w:tc>
          <w:tcPr>
            <w:tcW w:w="1587" w:type="dxa"/>
            <w:tcBorders>
              <w:top w:val="nil"/>
              <w:left w:val="nil"/>
              <w:bottom w:val="single" w:sz="4" w:space="0" w:color="auto"/>
              <w:right w:val="nil"/>
            </w:tcBorders>
            <w:shd w:val="clear" w:color="auto" w:fill="FFFFFF"/>
            <w:noWrap/>
            <w:vAlign w:val="bottom"/>
          </w:tcPr>
          <w:p w14:paraId="0349C4A8"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I</w:t>
            </w:r>
          </w:p>
        </w:tc>
        <w:tc>
          <w:tcPr>
            <w:tcW w:w="1509" w:type="dxa"/>
            <w:tcBorders>
              <w:top w:val="nil"/>
              <w:left w:val="nil"/>
              <w:bottom w:val="single" w:sz="4" w:space="0" w:color="auto"/>
              <w:right w:val="nil"/>
            </w:tcBorders>
            <w:shd w:val="clear" w:color="auto" w:fill="FFFFFF"/>
            <w:noWrap/>
            <w:vAlign w:val="bottom"/>
          </w:tcPr>
          <w:p w14:paraId="400A0F56"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4</w:t>
            </w:r>
          </w:p>
        </w:tc>
        <w:tc>
          <w:tcPr>
            <w:tcW w:w="1556" w:type="dxa"/>
            <w:tcBorders>
              <w:top w:val="nil"/>
              <w:left w:val="nil"/>
              <w:bottom w:val="single" w:sz="4" w:space="0" w:color="auto"/>
              <w:right w:val="nil"/>
            </w:tcBorders>
            <w:shd w:val="clear" w:color="auto" w:fill="FFFFFF"/>
            <w:noWrap/>
            <w:vAlign w:val="bottom"/>
          </w:tcPr>
          <w:p w14:paraId="5CFB39D3" w14:textId="77777777" w:rsidR="00A81A86" w:rsidRPr="008C5184" w:rsidRDefault="00A81A86" w:rsidP="00E61D19">
            <w:pPr>
              <w:jc w:val="center"/>
              <w:rPr>
                <w:rFonts w:ascii="Garamond" w:hAnsi="Garamond" w:cs="Arial"/>
                <w:sz w:val="20"/>
                <w:szCs w:val="20"/>
              </w:rPr>
            </w:pPr>
            <w:r w:rsidRPr="008C5184">
              <w:rPr>
                <w:rFonts w:ascii="Garamond" w:hAnsi="Garamond" w:cs="Arial"/>
                <w:sz w:val="20"/>
                <w:szCs w:val="20"/>
              </w:rPr>
              <w:t>100%</w:t>
            </w:r>
          </w:p>
        </w:tc>
      </w:tr>
      <w:tr w:rsidR="00A81A86" w:rsidRPr="008C5184" w14:paraId="234D2491" w14:textId="77777777">
        <w:trPr>
          <w:trHeight w:val="255"/>
        </w:trPr>
        <w:tc>
          <w:tcPr>
            <w:tcW w:w="1587" w:type="dxa"/>
            <w:tcBorders>
              <w:top w:val="nil"/>
              <w:left w:val="nil"/>
              <w:bottom w:val="nil"/>
              <w:right w:val="nil"/>
            </w:tcBorders>
            <w:shd w:val="clear" w:color="auto" w:fill="FFFFFF"/>
            <w:noWrap/>
            <w:vAlign w:val="bottom"/>
          </w:tcPr>
          <w:p w14:paraId="156C0C73" w14:textId="77777777" w:rsidR="00A81A86" w:rsidRPr="008C5184" w:rsidRDefault="00A81A86" w:rsidP="00E61D19">
            <w:pPr>
              <w:rPr>
                <w:rFonts w:ascii="Garamond" w:hAnsi="Garamond" w:cs="Arial"/>
                <w:sz w:val="20"/>
                <w:szCs w:val="20"/>
              </w:rPr>
            </w:pPr>
            <w:r w:rsidRPr="008C5184">
              <w:rPr>
                <w:rFonts w:ascii="Garamond" w:hAnsi="Garamond" w:cs="Arial"/>
                <w:sz w:val="20"/>
                <w:szCs w:val="20"/>
              </w:rPr>
              <w:t> </w:t>
            </w:r>
          </w:p>
        </w:tc>
        <w:tc>
          <w:tcPr>
            <w:tcW w:w="1509" w:type="dxa"/>
            <w:tcBorders>
              <w:top w:val="nil"/>
              <w:left w:val="nil"/>
              <w:bottom w:val="nil"/>
              <w:right w:val="nil"/>
            </w:tcBorders>
            <w:shd w:val="clear" w:color="auto" w:fill="FFFFFF"/>
            <w:noWrap/>
            <w:vAlign w:val="bottom"/>
          </w:tcPr>
          <w:p w14:paraId="6D264ACD" w14:textId="77777777" w:rsidR="00A81A86" w:rsidRPr="008C5184" w:rsidRDefault="00A81A86" w:rsidP="00E61D19">
            <w:pPr>
              <w:rPr>
                <w:rFonts w:ascii="Garamond" w:hAnsi="Garamond" w:cs="Arial"/>
                <w:sz w:val="20"/>
                <w:szCs w:val="20"/>
              </w:rPr>
            </w:pPr>
            <w:r w:rsidRPr="008C5184">
              <w:rPr>
                <w:rFonts w:ascii="Garamond" w:hAnsi="Garamond" w:cs="Arial"/>
                <w:sz w:val="20"/>
                <w:szCs w:val="20"/>
              </w:rPr>
              <w:t> </w:t>
            </w:r>
          </w:p>
        </w:tc>
        <w:tc>
          <w:tcPr>
            <w:tcW w:w="1556" w:type="dxa"/>
            <w:tcBorders>
              <w:top w:val="nil"/>
              <w:left w:val="nil"/>
              <w:bottom w:val="nil"/>
              <w:right w:val="nil"/>
            </w:tcBorders>
            <w:shd w:val="clear" w:color="auto" w:fill="FFFFFF"/>
            <w:noWrap/>
            <w:vAlign w:val="bottom"/>
          </w:tcPr>
          <w:p w14:paraId="71108F0F" w14:textId="77777777" w:rsidR="00A81A86" w:rsidRPr="008C5184" w:rsidRDefault="00A81A86" w:rsidP="00E61D19">
            <w:pPr>
              <w:rPr>
                <w:rFonts w:ascii="Garamond" w:hAnsi="Garamond" w:cs="Arial"/>
                <w:sz w:val="20"/>
                <w:szCs w:val="20"/>
              </w:rPr>
            </w:pPr>
            <w:r w:rsidRPr="008C5184">
              <w:rPr>
                <w:rFonts w:ascii="Garamond" w:hAnsi="Garamond" w:cs="Arial"/>
                <w:sz w:val="20"/>
                <w:szCs w:val="20"/>
              </w:rPr>
              <w:t> </w:t>
            </w:r>
          </w:p>
        </w:tc>
      </w:tr>
      <w:tr w:rsidR="00A81A86" w:rsidRPr="008C5184" w14:paraId="774A00DE" w14:textId="77777777">
        <w:trPr>
          <w:trHeight w:val="255"/>
        </w:trPr>
        <w:tc>
          <w:tcPr>
            <w:tcW w:w="1587" w:type="dxa"/>
            <w:tcBorders>
              <w:top w:val="nil"/>
              <w:left w:val="nil"/>
              <w:bottom w:val="nil"/>
              <w:right w:val="nil"/>
            </w:tcBorders>
            <w:shd w:val="clear" w:color="auto" w:fill="FFFFFF"/>
            <w:noWrap/>
            <w:vAlign w:val="bottom"/>
          </w:tcPr>
          <w:p w14:paraId="61809ABA" w14:textId="77777777" w:rsidR="00A81A86" w:rsidRPr="008C5184" w:rsidRDefault="00A81A86" w:rsidP="00E61D19">
            <w:pPr>
              <w:rPr>
                <w:rFonts w:ascii="Garamond" w:hAnsi="Garamond" w:cs="Arial"/>
                <w:sz w:val="20"/>
                <w:szCs w:val="20"/>
              </w:rPr>
            </w:pPr>
            <w:r w:rsidRPr="008C5184">
              <w:rPr>
                <w:rFonts w:ascii="Garamond" w:hAnsi="Garamond" w:cs="Arial"/>
                <w:sz w:val="20"/>
                <w:szCs w:val="20"/>
              </w:rPr>
              <w:t> </w:t>
            </w:r>
          </w:p>
        </w:tc>
        <w:tc>
          <w:tcPr>
            <w:tcW w:w="1509" w:type="dxa"/>
            <w:tcBorders>
              <w:top w:val="nil"/>
              <w:left w:val="nil"/>
              <w:bottom w:val="nil"/>
              <w:right w:val="nil"/>
            </w:tcBorders>
            <w:shd w:val="clear" w:color="auto" w:fill="FFFFFF"/>
            <w:noWrap/>
            <w:vAlign w:val="bottom"/>
          </w:tcPr>
          <w:p w14:paraId="1DBCB96C" w14:textId="77777777" w:rsidR="00A81A86" w:rsidRPr="008C5184" w:rsidRDefault="00A81A86" w:rsidP="00E61D19">
            <w:pPr>
              <w:rPr>
                <w:rFonts w:ascii="Garamond" w:hAnsi="Garamond" w:cs="Arial"/>
                <w:sz w:val="20"/>
                <w:szCs w:val="20"/>
              </w:rPr>
            </w:pPr>
            <w:r w:rsidRPr="008C5184">
              <w:rPr>
                <w:rFonts w:ascii="Garamond" w:hAnsi="Garamond" w:cs="Arial"/>
                <w:sz w:val="20"/>
                <w:szCs w:val="20"/>
              </w:rPr>
              <w:t> </w:t>
            </w:r>
          </w:p>
        </w:tc>
        <w:tc>
          <w:tcPr>
            <w:tcW w:w="1556" w:type="dxa"/>
            <w:tcBorders>
              <w:top w:val="nil"/>
              <w:left w:val="nil"/>
              <w:bottom w:val="nil"/>
              <w:right w:val="nil"/>
            </w:tcBorders>
            <w:shd w:val="clear" w:color="auto" w:fill="FFFFFF"/>
            <w:noWrap/>
            <w:vAlign w:val="bottom"/>
          </w:tcPr>
          <w:p w14:paraId="6C2234A1" w14:textId="77777777" w:rsidR="00A81A86" w:rsidRPr="008C5184" w:rsidRDefault="00A81A86" w:rsidP="00E61D19">
            <w:pPr>
              <w:rPr>
                <w:rFonts w:ascii="Garamond" w:hAnsi="Garamond" w:cs="Arial"/>
                <w:b/>
                <w:bCs/>
                <w:sz w:val="20"/>
                <w:szCs w:val="20"/>
              </w:rPr>
            </w:pPr>
            <w:r w:rsidRPr="008C5184">
              <w:rPr>
                <w:rFonts w:ascii="Garamond" w:hAnsi="Garamond" w:cs="Arial"/>
                <w:b/>
                <w:bCs/>
                <w:sz w:val="20"/>
                <w:szCs w:val="20"/>
              </w:rPr>
              <w:t> </w:t>
            </w:r>
          </w:p>
        </w:tc>
      </w:tr>
      <w:tr w:rsidR="00A81A86" w:rsidRPr="008C5184" w14:paraId="6E83BC24" w14:textId="77777777">
        <w:trPr>
          <w:trHeight w:val="255"/>
        </w:trPr>
        <w:tc>
          <w:tcPr>
            <w:tcW w:w="1587" w:type="dxa"/>
            <w:tcBorders>
              <w:top w:val="nil"/>
              <w:left w:val="nil"/>
              <w:bottom w:val="nil"/>
              <w:right w:val="nil"/>
            </w:tcBorders>
            <w:shd w:val="clear" w:color="auto" w:fill="FFFFFF"/>
            <w:noWrap/>
            <w:vAlign w:val="bottom"/>
          </w:tcPr>
          <w:p w14:paraId="6D103291" w14:textId="77777777" w:rsidR="00A81A86" w:rsidRPr="008C5184" w:rsidRDefault="00A81A86" w:rsidP="00E61D19">
            <w:pPr>
              <w:rPr>
                <w:rFonts w:ascii="Garamond" w:hAnsi="Garamond" w:cs="Arial"/>
                <w:sz w:val="20"/>
                <w:szCs w:val="20"/>
              </w:rPr>
            </w:pPr>
            <w:r w:rsidRPr="008C5184">
              <w:rPr>
                <w:rFonts w:ascii="Garamond" w:hAnsi="Garamond" w:cs="Arial"/>
                <w:sz w:val="20"/>
                <w:szCs w:val="20"/>
              </w:rPr>
              <w:t> </w:t>
            </w:r>
          </w:p>
        </w:tc>
        <w:tc>
          <w:tcPr>
            <w:tcW w:w="1509" w:type="dxa"/>
            <w:tcBorders>
              <w:top w:val="nil"/>
              <w:left w:val="nil"/>
              <w:bottom w:val="nil"/>
              <w:right w:val="nil"/>
            </w:tcBorders>
            <w:shd w:val="clear" w:color="auto" w:fill="FFFFFF"/>
            <w:noWrap/>
            <w:vAlign w:val="bottom"/>
          </w:tcPr>
          <w:p w14:paraId="2170D080" w14:textId="77777777" w:rsidR="00A81A86" w:rsidRPr="008C5184" w:rsidRDefault="00A81A86" w:rsidP="00E61D19">
            <w:pPr>
              <w:rPr>
                <w:rFonts w:ascii="Garamond" w:hAnsi="Garamond" w:cs="Arial"/>
                <w:sz w:val="20"/>
                <w:szCs w:val="20"/>
              </w:rPr>
            </w:pPr>
            <w:r w:rsidRPr="008C5184">
              <w:rPr>
                <w:rFonts w:ascii="Garamond" w:hAnsi="Garamond" w:cs="Arial"/>
                <w:sz w:val="20"/>
                <w:szCs w:val="20"/>
              </w:rPr>
              <w:t> </w:t>
            </w:r>
          </w:p>
        </w:tc>
        <w:tc>
          <w:tcPr>
            <w:tcW w:w="1556" w:type="dxa"/>
            <w:tcBorders>
              <w:top w:val="nil"/>
              <w:left w:val="nil"/>
              <w:bottom w:val="nil"/>
              <w:right w:val="nil"/>
            </w:tcBorders>
            <w:shd w:val="clear" w:color="auto" w:fill="FFFFFF"/>
            <w:noWrap/>
            <w:vAlign w:val="bottom"/>
          </w:tcPr>
          <w:p w14:paraId="7FFB80A8" w14:textId="77777777" w:rsidR="00A81A86" w:rsidRPr="008C5184" w:rsidRDefault="00A81A86" w:rsidP="00E61D19">
            <w:pPr>
              <w:rPr>
                <w:rFonts w:ascii="Garamond" w:hAnsi="Garamond" w:cs="Arial"/>
                <w:b/>
                <w:bCs/>
                <w:sz w:val="20"/>
                <w:szCs w:val="20"/>
              </w:rPr>
            </w:pPr>
            <w:r w:rsidRPr="008C5184">
              <w:rPr>
                <w:rFonts w:ascii="Garamond" w:hAnsi="Garamond" w:cs="Arial"/>
                <w:b/>
                <w:bCs/>
                <w:sz w:val="20"/>
                <w:szCs w:val="20"/>
              </w:rPr>
              <w:t> </w:t>
            </w:r>
          </w:p>
        </w:tc>
      </w:tr>
      <w:tr w:rsidR="00A81A86" w:rsidRPr="008C5184" w14:paraId="55EE558F" w14:textId="77777777">
        <w:trPr>
          <w:trHeight w:val="255"/>
        </w:trPr>
        <w:tc>
          <w:tcPr>
            <w:tcW w:w="1587" w:type="dxa"/>
            <w:tcBorders>
              <w:top w:val="nil"/>
              <w:left w:val="nil"/>
              <w:bottom w:val="nil"/>
              <w:right w:val="nil"/>
            </w:tcBorders>
            <w:shd w:val="clear" w:color="auto" w:fill="FFFFFF"/>
            <w:noWrap/>
            <w:vAlign w:val="bottom"/>
          </w:tcPr>
          <w:p w14:paraId="4ED5AEE2" w14:textId="77777777" w:rsidR="00A81A86" w:rsidRPr="008C5184" w:rsidRDefault="00A81A86" w:rsidP="00E61D19">
            <w:pPr>
              <w:rPr>
                <w:rFonts w:ascii="Garamond" w:hAnsi="Garamond" w:cs="Arial"/>
                <w:sz w:val="20"/>
                <w:szCs w:val="20"/>
              </w:rPr>
            </w:pPr>
            <w:r w:rsidRPr="008C5184">
              <w:rPr>
                <w:rFonts w:ascii="Garamond" w:hAnsi="Garamond" w:cs="Arial"/>
                <w:sz w:val="20"/>
                <w:szCs w:val="20"/>
              </w:rPr>
              <w:t> </w:t>
            </w:r>
          </w:p>
        </w:tc>
        <w:tc>
          <w:tcPr>
            <w:tcW w:w="1509" w:type="dxa"/>
            <w:tcBorders>
              <w:top w:val="nil"/>
              <w:left w:val="nil"/>
              <w:bottom w:val="nil"/>
              <w:right w:val="nil"/>
            </w:tcBorders>
            <w:shd w:val="clear" w:color="auto" w:fill="FFFFFF"/>
            <w:noWrap/>
            <w:vAlign w:val="bottom"/>
          </w:tcPr>
          <w:p w14:paraId="76A2ED0A" w14:textId="77777777" w:rsidR="00A81A86" w:rsidRPr="008C5184" w:rsidRDefault="00A81A86" w:rsidP="00E61D19">
            <w:pPr>
              <w:rPr>
                <w:rFonts w:ascii="Garamond" w:hAnsi="Garamond" w:cs="Arial"/>
                <w:sz w:val="20"/>
                <w:szCs w:val="20"/>
              </w:rPr>
            </w:pPr>
            <w:r w:rsidRPr="008C5184">
              <w:rPr>
                <w:rFonts w:ascii="Garamond" w:hAnsi="Garamond" w:cs="Arial"/>
                <w:sz w:val="20"/>
                <w:szCs w:val="20"/>
              </w:rPr>
              <w:t> </w:t>
            </w:r>
          </w:p>
        </w:tc>
        <w:tc>
          <w:tcPr>
            <w:tcW w:w="1556" w:type="dxa"/>
            <w:tcBorders>
              <w:top w:val="nil"/>
              <w:left w:val="nil"/>
              <w:bottom w:val="nil"/>
              <w:right w:val="nil"/>
            </w:tcBorders>
            <w:shd w:val="clear" w:color="auto" w:fill="FFFFFF"/>
            <w:noWrap/>
            <w:vAlign w:val="bottom"/>
          </w:tcPr>
          <w:p w14:paraId="636C89C6" w14:textId="77777777" w:rsidR="00A81A86" w:rsidRPr="008C5184" w:rsidRDefault="00A81A86" w:rsidP="00E61D19">
            <w:pPr>
              <w:rPr>
                <w:rFonts w:ascii="Garamond" w:hAnsi="Garamond" w:cs="Arial"/>
                <w:b/>
                <w:bCs/>
                <w:sz w:val="20"/>
                <w:szCs w:val="20"/>
              </w:rPr>
            </w:pPr>
            <w:r w:rsidRPr="008C5184">
              <w:rPr>
                <w:rFonts w:ascii="Garamond" w:hAnsi="Garamond" w:cs="Arial"/>
                <w:b/>
                <w:bCs/>
                <w:sz w:val="20"/>
                <w:szCs w:val="20"/>
              </w:rPr>
              <w:t> </w:t>
            </w:r>
          </w:p>
        </w:tc>
      </w:tr>
    </w:tbl>
    <w:p w14:paraId="3355269E" w14:textId="77777777" w:rsidR="00E61D19" w:rsidRPr="008C5184" w:rsidRDefault="00E61D19">
      <w:pPr>
        <w:rPr>
          <w:rFonts w:ascii="Garamond" w:hAnsi="Garamond"/>
        </w:rPr>
      </w:pPr>
    </w:p>
    <w:p w14:paraId="64B742CE" w14:textId="77777777" w:rsidR="00E61D19" w:rsidRPr="008C5184" w:rsidRDefault="00E61D19">
      <w:pPr>
        <w:rPr>
          <w:rFonts w:ascii="Garamond" w:hAnsi="Garamond"/>
        </w:rPr>
      </w:pPr>
    </w:p>
    <w:p w14:paraId="658AB6A5" w14:textId="77777777" w:rsidR="00E61D19" w:rsidRPr="008C5184" w:rsidRDefault="00E61D19">
      <w:pPr>
        <w:rPr>
          <w:rFonts w:ascii="Garamond" w:hAnsi="Garamond"/>
        </w:rPr>
      </w:pPr>
    </w:p>
    <w:p w14:paraId="158DC1AB" w14:textId="53AA5BD7" w:rsidR="008C5184" w:rsidRPr="008C5184" w:rsidRDefault="00D317F8" w:rsidP="008C5184">
      <w:pPr>
        <w:rPr>
          <w:rFonts w:ascii="Garamond" w:hAnsi="Garamond"/>
        </w:rPr>
      </w:pPr>
      <w:r w:rsidRPr="008C5184">
        <w:rPr>
          <w:rFonts w:ascii="Garamond" w:hAnsi="Garamond"/>
        </w:rPr>
        <w:br w:type="page"/>
      </w:r>
      <w:r w:rsidR="008C5184" w:rsidRPr="008C5184">
        <w:rPr>
          <w:rFonts w:ascii="Garamond" w:hAnsi="Garamond"/>
          <w:b/>
        </w:rPr>
        <w:t xml:space="preserve">PROBLEM </w:t>
      </w:r>
      <w:r w:rsidR="008C5184">
        <w:rPr>
          <w:rFonts w:ascii="Garamond" w:hAnsi="Garamond"/>
          <w:b/>
        </w:rPr>
        <w:t>4</w:t>
      </w:r>
      <w:r w:rsidR="008C5184" w:rsidRPr="008C5184">
        <w:rPr>
          <w:rFonts w:ascii="Garamond" w:hAnsi="Garamond"/>
          <w:b/>
        </w:rPr>
        <w:t xml:space="preserve"> </w:t>
      </w:r>
    </w:p>
    <w:p w14:paraId="7A4B7BE8" w14:textId="77777777" w:rsidR="00763BDD" w:rsidRPr="008C5184" w:rsidRDefault="00763BDD">
      <w:pPr>
        <w:rPr>
          <w:rFonts w:ascii="Garamond" w:hAnsi="Garamond"/>
        </w:rPr>
      </w:pPr>
    </w:p>
    <w:p w14:paraId="3CDD7BBA" w14:textId="77777777" w:rsidR="007E6F19" w:rsidRDefault="007E6F19" w:rsidP="007E6F19">
      <w:pPr>
        <w:rPr>
          <w:rFonts w:ascii="Garamond" w:hAnsi="Garamond"/>
        </w:rPr>
      </w:pPr>
      <w:r w:rsidRPr="007E6F19">
        <w:rPr>
          <w:rFonts w:ascii="Garamond" w:hAnsi="Garamond"/>
        </w:rPr>
        <w:t>A major operation in an outpatient medical office is answering the telephones. This is especially true in primary care, such as pediatrics. Patients mostly use the telephone to communicate with the physician's office. In pediatrics, such interactions inclu</w:t>
      </w:r>
      <w:r>
        <w:rPr>
          <w:rFonts w:ascii="Garamond" w:hAnsi="Garamond"/>
        </w:rPr>
        <w:t>de call</w:t>
      </w:r>
      <w:r w:rsidRPr="007E6F19">
        <w:rPr>
          <w:rFonts w:ascii="Garamond" w:hAnsi="Garamond"/>
        </w:rPr>
        <w:t xml:space="preserve">ing for appointments, refills, medical advice, referrals, and forms (for example: school forms, camp forms.) Because of the frequent use of the telephone in outpatient pediatrics, it is an important focus for assessing productivity and efficiency. </w:t>
      </w:r>
    </w:p>
    <w:p w14:paraId="17E05F92" w14:textId="77777777" w:rsidR="002261C6" w:rsidRPr="007E6F19" w:rsidRDefault="002261C6" w:rsidP="007E6F19">
      <w:pPr>
        <w:rPr>
          <w:rFonts w:ascii="Garamond" w:hAnsi="Garamond"/>
        </w:rPr>
      </w:pPr>
    </w:p>
    <w:p w14:paraId="15BF2514" w14:textId="77777777" w:rsidR="007E6F19" w:rsidRDefault="007E6F19" w:rsidP="007E6F19">
      <w:pPr>
        <w:rPr>
          <w:rFonts w:ascii="Garamond" w:hAnsi="Garamond"/>
        </w:rPr>
      </w:pPr>
      <w:r w:rsidRPr="007E6F19">
        <w:rPr>
          <w:rFonts w:ascii="Garamond" w:hAnsi="Garamond"/>
        </w:rPr>
        <w:t xml:space="preserve">A pediatric practice consists of nine physicians and two nurse practitioners. The practice has two offices. The patient population is </w:t>
      </w:r>
      <w:r>
        <w:rPr>
          <w:rFonts w:ascii="Garamond" w:hAnsi="Garamond"/>
        </w:rPr>
        <w:t>approximately ten thousand chil</w:t>
      </w:r>
      <w:r w:rsidRPr="007E6F19">
        <w:rPr>
          <w:rFonts w:ascii="Garamond" w:hAnsi="Garamond"/>
        </w:rPr>
        <w:t xml:space="preserve">dren, with nearly fifty thousand visits per year. The phone system consists of sixteen telephone lines, most of them at the main office. </w:t>
      </w:r>
    </w:p>
    <w:p w14:paraId="60FE3D37" w14:textId="77777777" w:rsidR="002261C6" w:rsidRPr="007E6F19" w:rsidRDefault="002261C6" w:rsidP="007E6F19">
      <w:pPr>
        <w:rPr>
          <w:rFonts w:ascii="Garamond" w:hAnsi="Garamond"/>
        </w:rPr>
      </w:pPr>
    </w:p>
    <w:p w14:paraId="147F55BA" w14:textId="77777777" w:rsidR="007E6F19" w:rsidRPr="007E6F19" w:rsidRDefault="007E6F19" w:rsidP="007E6F19">
      <w:pPr>
        <w:rPr>
          <w:rFonts w:ascii="Garamond" w:hAnsi="Garamond"/>
        </w:rPr>
      </w:pPr>
      <w:r w:rsidRPr="007E6F19">
        <w:rPr>
          <w:rFonts w:ascii="Garamond" w:hAnsi="Garamond"/>
        </w:rPr>
        <w:t>As the practice has grown, there have been increasing complaints from patients about wait time on the phone lines. All incoming calls are routed to the main office. When a patient dials the practice's office telephon</w:t>
      </w:r>
      <w:r w:rsidR="002261C6">
        <w:rPr>
          <w:rFonts w:ascii="Garamond" w:hAnsi="Garamond"/>
        </w:rPr>
        <w:t>e number, a voicemail system di</w:t>
      </w:r>
      <w:r w:rsidRPr="007E6F19">
        <w:rPr>
          <w:rFonts w:ascii="Garamond" w:hAnsi="Garamond"/>
        </w:rPr>
        <w:t>rects the caller to press a number according to the purpose of the call (for example, "Press 'one' for appointments.") The system also dis</w:t>
      </w:r>
      <w:r w:rsidR="002261C6">
        <w:rPr>
          <w:rFonts w:ascii="Garamond" w:hAnsi="Garamond"/>
        </w:rPr>
        <w:t>tributes the phone calls accord</w:t>
      </w:r>
      <w:r w:rsidRPr="007E6F19">
        <w:rPr>
          <w:rFonts w:ascii="Garamond" w:hAnsi="Garamond"/>
        </w:rPr>
        <w:t xml:space="preserve">ing to whether the person calling is a patient, physician, laboratory, or hospital. </w:t>
      </w:r>
    </w:p>
    <w:p w14:paraId="740885E0" w14:textId="77777777" w:rsidR="002E0C63" w:rsidRDefault="007E6F19" w:rsidP="007E6F19">
      <w:pPr>
        <w:rPr>
          <w:rFonts w:ascii="Garamond" w:hAnsi="Garamond"/>
        </w:rPr>
      </w:pPr>
      <w:r w:rsidRPr="007E6F19">
        <w:rPr>
          <w:rFonts w:ascii="Garamond" w:hAnsi="Garamond"/>
        </w:rPr>
        <w:t>During the winter months, when the volume of</w:t>
      </w:r>
      <w:r w:rsidR="002261C6">
        <w:rPr>
          <w:rFonts w:ascii="Garamond" w:hAnsi="Garamond"/>
        </w:rPr>
        <w:t xml:space="preserve"> sick patients is highest, a pa</w:t>
      </w:r>
      <w:r w:rsidRPr="007E6F19">
        <w:rPr>
          <w:rFonts w:ascii="Garamond" w:hAnsi="Garamond"/>
        </w:rPr>
        <w:t>tient's wait can sometimes be as long as ten to fifteen minutes on the appointment line before speaking to a person. Since most customer service guidelines recommend telephone hold times no longer than one minute, this is an area that greatly needs improvement.</w:t>
      </w:r>
    </w:p>
    <w:p w14:paraId="0604E341" w14:textId="77777777" w:rsidR="002261C6" w:rsidRPr="008C5184" w:rsidRDefault="002261C6" w:rsidP="007E6F19">
      <w:pPr>
        <w:rPr>
          <w:rFonts w:ascii="Garamond" w:hAnsi="Garamond"/>
        </w:rPr>
      </w:pPr>
    </w:p>
    <w:p w14:paraId="048EF847" w14:textId="77777777" w:rsidR="002261C6" w:rsidRDefault="002261C6" w:rsidP="002261C6">
      <w:pPr>
        <w:rPr>
          <w:rFonts w:ascii="Garamond" w:hAnsi="Garamond"/>
        </w:rPr>
      </w:pPr>
      <w:r w:rsidRPr="002261C6">
        <w:rPr>
          <w:rFonts w:ascii="Garamond" w:hAnsi="Garamond"/>
        </w:rPr>
        <w:t>Telephone calls form a single waiting line and ar</w:t>
      </w:r>
      <w:r>
        <w:rPr>
          <w:rFonts w:ascii="Garamond" w:hAnsi="Garamond"/>
        </w:rPr>
        <w:t>e served on a first-come, first-</w:t>
      </w:r>
      <w:r w:rsidRPr="002261C6">
        <w:rPr>
          <w:rFonts w:ascii="Garamond" w:hAnsi="Garamond"/>
        </w:rPr>
        <w:t xml:space="preserve">served basis. Arrival rates can be described by Poisson distribution, and service times can be described by negative exponential distribution. With these characteristics, a multiple-channel model for queuing analysis is most appropriate. </w:t>
      </w:r>
    </w:p>
    <w:p w14:paraId="7BD77017" w14:textId="77777777" w:rsidR="002261C6" w:rsidRPr="002261C6" w:rsidRDefault="002261C6" w:rsidP="002261C6">
      <w:pPr>
        <w:rPr>
          <w:rFonts w:ascii="Garamond" w:hAnsi="Garamond"/>
        </w:rPr>
      </w:pPr>
    </w:p>
    <w:p w14:paraId="12F41A52" w14:textId="77777777" w:rsidR="002261C6" w:rsidRDefault="002261C6" w:rsidP="002261C6">
      <w:pPr>
        <w:rPr>
          <w:rFonts w:ascii="Garamond" w:hAnsi="Garamond"/>
        </w:rPr>
      </w:pPr>
      <w:r w:rsidRPr="002261C6">
        <w:rPr>
          <w:rFonts w:ascii="Garamond" w:hAnsi="Garamond"/>
        </w:rPr>
        <w:t xml:space="preserve">The queuing analysis of the practice's phone system can be divided into three parts of the workday, which lasts from 8:00 A.M. to 5:00 P.M. For the first hour of the day (8:00 A.M. to 9:00 A.M.) there are usually three receptionists working to answer telephone calls only. For the last hour of the day (4:00 P.M. to 5:00 P.M.), there are usually five receptionists answering phones as well as checking patients in and out. For the bulk of the day, there are usually six receptionists working. The use of fewer servers during the first and last hours is primarily because fewer patients are being seen during those hours, so fewer servers are needed for checking patients in and out. </w:t>
      </w:r>
    </w:p>
    <w:p w14:paraId="39A267EC" w14:textId="77777777" w:rsidR="002261C6" w:rsidRPr="002261C6" w:rsidRDefault="002261C6" w:rsidP="002261C6">
      <w:pPr>
        <w:rPr>
          <w:rFonts w:ascii="Garamond" w:hAnsi="Garamond"/>
        </w:rPr>
      </w:pPr>
    </w:p>
    <w:p w14:paraId="2679A20D" w14:textId="77777777" w:rsidR="002261C6" w:rsidRPr="002261C6" w:rsidRDefault="002261C6" w:rsidP="002261C6">
      <w:pPr>
        <w:rPr>
          <w:rFonts w:ascii="Garamond" w:hAnsi="Garamond"/>
        </w:rPr>
      </w:pPr>
      <w:r w:rsidRPr="002261C6">
        <w:rPr>
          <w:rFonts w:ascii="Garamond" w:hAnsi="Garamond"/>
        </w:rPr>
        <w:t xml:space="preserve">To determine the customer arrival rate (or phone calls/hour), incoming monthly phone call data for the previous year were obtained from the telephone company (Table 1.) </w:t>
      </w:r>
    </w:p>
    <w:p w14:paraId="234A93FB" w14:textId="77777777" w:rsidR="002261C6" w:rsidRDefault="002261C6">
      <w:pPr>
        <w:rPr>
          <w:rFonts w:ascii="Garamond" w:hAnsi="Garamond"/>
        </w:rPr>
      </w:pPr>
      <w:r>
        <w:rPr>
          <w:rFonts w:ascii="Garamond" w:hAnsi="Garamond"/>
        </w:rPr>
        <w:br w:type="page"/>
      </w:r>
    </w:p>
    <w:p w14:paraId="7F1BD40E" w14:textId="77777777" w:rsidR="002261C6" w:rsidRDefault="002261C6" w:rsidP="002261C6">
      <w:pPr>
        <w:rPr>
          <w:rFonts w:ascii="Garamond" w:hAnsi="Garamond"/>
        </w:rPr>
      </w:pPr>
    </w:p>
    <w:p w14:paraId="69A30F0D" w14:textId="77777777" w:rsidR="002261C6" w:rsidRDefault="002261C6" w:rsidP="002261C6">
      <w:pPr>
        <w:ind w:left="1440" w:firstLine="720"/>
        <w:rPr>
          <w:rFonts w:ascii="Garamond" w:hAnsi="Garamond"/>
        </w:rPr>
      </w:pPr>
      <w:r w:rsidRPr="002261C6">
        <w:rPr>
          <w:rFonts w:ascii="Garamond" w:hAnsi="Garamond"/>
        </w:rPr>
        <w:t xml:space="preserve">TABLE 1 </w:t>
      </w:r>
    </w:p>
    <w:p w14:paraId="2F854A34" w14:textId="77777777" w:rsidR="002261C6" w:rsidRPr="002261C6" w:rsidRDefault="002261C6" w:rsidP="002261C6">
      <w:pPr>
        <w:ind w:left="1440" w:firstLine="720"/>
        <w:rPr>
          <w:rFonts w:ascii="Garamond" w:hAnsi="Garamond"/>
        </w:rPr>
      </w:pPr>
    </w:p>
    <w:p w14:paraId="277C769F" w14:textId="77777777" w:rsidR="002261C6" w:rsidRPr="002261C6" w:rsidRDefault="002261C6" w:rsidP="002261C6">
      <w:pPr>
        <w:ind w:left="2160"/>
        <w:rPr>
          <w:rFonts w:ascii="Garamond" w:hAnsi="Garamond"/>
          <w:b/>
          <w:u w:val="single"/>
        </w:rPr>
      </w:pPr>
      <w:r w:rsidRPr="002261C6">
        <w:rPr>
          <w:rFonts w:ascii="Garamond" w:hAnsi="Garamond"/>
          <w:b/>
          <w:u w:val="single"/>
        </w:rPr>
        <w:t xml:space="preserve">Month </w:t>
      </w:r>
      <w:r w:rsidRPr="002261C6">
        <w:rPr>
          <w:rFonts w:ascii="Garamond" w:hAnsi="Garamond"/>
          <w:b/>
          <w:u w:val="single"/>
        </w:rPr>
        <w:tab/>
      </w:r>
      <w:r>
        <w:rPr>
          <w:rFonts w:ascii="Garamond" w:hAnsi="Garamond"/>
          <w:b/>
          <w:u w:val="single"/>
        </w:rPr>
        <w:t xml:space="preserve">     </w:t>
      </w:r>
      <w:r w:rsidRPr="002261C6">
        <w:rPr>
          <w:rFonts w:ascii="Garamond" w:hAnsi="Garamond"/>
          <w:b/>
          <w:u w:val="single"/>
        </w:rPr>
        <w:t xml:space="preserve">Phone Calls </w:t>
      </w:r>
    </w:p>
    <w:p w14:paraId="6CDF8168" w14:textId="77777777" w:rsidR="002261C6" w:rsidRDefault="002261C6" w:rsidP="002261C6">
      <w:pPr>
        <w:ind w:left="2160"/>
        <w:rPr>
          <w:rFonts w:ascii="Garamond" w:hAnsi="Garamond"/>
        </w:rPr>
      </w:pPr>
      <w:r w:rsidRPr="002261C6">
        <w:rPr>
          <w:rFonts w:ascii="Garamond" w:hAnsi="Garamond"/>
        </w:rPr>
        <w:t>January</w:t>
      </w:r>
      <w:r>
        <w:rPr>
          <w:rFonts w:ascii="Garamond" w:hAnsi="Garamond"/>
        </w:rPr>
        <w:tab/>
      </w:r>
      <w:r>
        <w:rPr>
          <w:rFonts w:ascii="Garamond" w:hAnsi="Garamond"/>
        </w:rPr>
        <w:tab/>
      </w:r>
      <w:r>
        <w:rPr>
          <w:rFonts w:ascii="Garamond" w:hAnsi="Garamond"/>
        </w:rPr>
        <w:tab/>
        <w:t>6,640</w:t>
      </w:r>
    </w:p>
    <w:p w14:paraId="55747634" w14:textId="77777777" w:rsidR="002261C6" w:rsidRDefault="002261C6" w:rsidP="002261C6">
      <w:pPr>
        <w:ind w:left="2160"/>
        <w:rPr>
          <w:rFonts w:ascii="Garamond" w:hAnsi="Garamond"/>
        </w:rPr>
      </w:pPr>
      <w:r w:rsidRPr="002261C6">
        <w:rPr>
          <w:rFonts w:ascii="Garamond" w:hAnsi="Garamond"/>
        </w:rPr>
        <w:t xml:space="preserve">February </w:t>
      </w:r>
      <w:r>
        <w:rPr>
          <w:rFonts w:ascii="Garamond" w:hAnsi="Garamond"/>
        </w:rPr>
        <w:tab/>
      </w:r>
      <w:r>
        <w:rPr>
          <w:rFonts w:ascii="Garamond" w:hAnsi="Garamond"/>
        </w:rPr>
        <w:tab/>
        <w:t>6,756</w:t>
      </w:r>
    </w:p>
    <w:p w14:paraId="6FE799CE" w14:textId="77777777" w:rsidR="002261C6" w:rsidRDefault="002261C6" w:rsidP="002261C6">
      <w:pPr>
        <w:ind w:left="2160"/>
        <w:rPr>
          <w:rFonts w:ascii="Garamond" w:hAnsi="Garamond"/>
        </w:rPr>
      </w:pPr>
      <w:r w:rsidRPr="002261C6">
        <w:rPr>
          <w:rFonts w:ascii="Garamond" w:hAnsi="Garamond"/>
        </w:rPr>
        <w:t xml:space="preserve">March </w:t>
      </w:r>
      <w:r>
        <w:rPr>
          <w:rFonts w:ascii="Garamond" w:hAnsi="Garamond"/>
        </w:rPr>
        <w:tab/>
      </w:r>
      <w:r>
        <w:rPr>
          <w:rFonts w:ascii="Garamond" w:hAnsi="Garamond"/>
        </w:rPr>
        <w:tab/>
      </w:r>
      <w:r>
        <w:rPr>
          <w:rFonts w:ascii="Garamond" w:hAnsi="Garamond"/>
        </w:rPr>
        <w:tab/>
        <w:t>6,860</w:t>
      </w:r>
    </w:p>
    <w:p w14:paraId="230469C6" w14:textId="77777777" w:rsidR="002261C6" w:rsidRPr="002261C6" w:rsidRDefault="002261C6" w:rsidP="002261C6">
      <w:pPr>
        <w:ind w:left="2160"/>
        <w:rPr>
          <w:rFonts w:ascii="Garamond" w:hAnsi="Garamond"/>
        </w:rPr>
      </w:pPr>
      <w:r w:rsidRPr="002261C6">
        <w:rPr>
          <w:rFonts w:ascii="Garamond" w:hAnsi="Garamond"/>
        </w:rPr>
        <w:t xml:space="preserve">April </w:t>
      </w:r>
      <w:r>
        <w:rPr>
          <w:rFonts w:ascii="Garamond" w:hAnsi="Garamond"/>
        </w:rPr>
        <w:tab/>
      </w:r>
      <w:r>
        <w:rPr>
          <w:rFonts w:ascii="Garamond" w:hAnsi="Garamond"/>
        </w:rPr>
        <w:tab/>
      </w:r>
      <w:r>
        <w:rPr>
          <w:rFonts w:ascii="Garamond" w:hAnsi="Garamond"/>
        </w:rPr>
        <w:tab/>
        <w:t>6,226</w:t>
      </w:r>
    </w:p>
    <w:p w14:paraId="7B5AA72B" w14:textId="77777777" w:rsidR="002261C6" w:rsidRPr="002261C6" w:rsidRDefault="002261C6" w:rsidP="002261C6">
      <w:pPr>
        <w:ind w:left="2160"/>
        <w:rPr>
          <w:rFonts w:ascii="Garamond" w:hAnsi="Garamond"/>
        </w:rPr>
      </w:pPr>
      <w:r w:rsidRPr="002261C6">
        <w:rPr>
          <w:rFonts w:ascii="Garamond" w:hAnsi="Garamond"/>
        </w:rPr>
        <w:t xml:space="preserve">May </w:t>
      </w:r>
      <w:r>
        <w:rPr>
          <w:rFonts w:ascii="Garamond" w:hAnsi="Garamond"/>
        </w:rPr>
        <w:tab/>
      </w:r>
      <w:r>
        <w:rPr>
          <w:rFonts w:ascii="Garamond" w:hAnsi="Garamond"/>
        </w:rPr>
        <w:tab/>
      </w:r>
      <w:r>
        <w:rPr>
          <w:rFonts w:ascii="Garamond" w:hAnsi="Garamond"/>
        </w:rPr>
        <w:tab/>
        <w:t>6,671</w:t>
      </w:r>
    </w:p>
    <w:p w14:paraId="5FCC1F72" w14:textId="77777777" w:rsidR="002261C6" w:rsidRPr="002261C6" w:rsidRDefault="002261C6" w:rsidP="002261C6">
      <w:pPr>
        <w:ind w:left="2160"/>
        <w:rPr>
          <w:rFonts w:ascii="Garamond" w:hAnsi="Garamond"/>
        </w:rPr>
      </w:pPr>
      <w:r w:rsidRPr="002261C6">
        <w:rPr>
          <w:rFonts w:ascii="Garamond" w:hAnsi="Garamond"/>
        </w:rPr>
        <w:t xml:space="preserve">June </w:t>
      </w:r>
      <w:r>
        <w:rPr>
          <w:rFonts w:ascii="Garamond" w:hAnsi="Garamond"/>
        </w:rPr>
        <w:tab/>
      </w:r>
      <w:r>
        <w:rPr>
          <w:rFonts w:ascii="Garamond" w:hAnsi="Garamond"/>
        </w:rPr>
        <w:tab/>
      </w:r>
      <w:r>
        <w:rPr>
          <w:rFonts w:ascii="Garamond" w:hAnsi="Garamond"/>
        </w:rPr>
        <w:tab/>
        <w:t>7,168</w:t>
      </w:r>
    </w:p>
    <w:p w14:paraId="34DF37F3" w14:textId="77777777" w:rsidR="002261C6" w:rsidRDefault="002261C6" w:rsidP="002261C6">
      <w:pPr>
        <w:ind w:left="2160"/>
        <w:rPr>
          <w:rFonts w:ascii="Garamond" w:hAnsi="Garamond"/>
        </w:rPr>
      </w:pPr>
      <w:r w:rsidRPr="002261C6">
        <w:rPr>
          <w:rFonts w:ascii="Garamond" w:hAnsi="Garamond"/>
        </w:rPr>
        <w:t xml:space="preserve">July </w:t>
      </w:r>
      <w:r>
        <w:rPr>
          <w:rFonts w:ascii="Garamond" w:hAnsi="Garamond"/>
        </w:rPr>
        <w:tab/>
      </w:r>
      <w:r>
        <w:rPr>
          <w:rFonts w:ascii="Garamond" w:hAnsi="Garamond"/>
        </w:rPr>
        <w:tab/>
      </w:r>
      <w:r>
        <w:rPr>
          <w:rFonts w:ascii="Garamond" w:hAnsi="Garamond"/>
        </w:rPr>
        <w:tab/>
        <w:t>6,802</w:t>
      </w:r>
    </w:p>
    <w:p w14:paraId="72722F74" w14:textId="77777777" w:rsidR="002261C6" w:rsidRDefault="002261C6" w:rsidP="002261C6">
      <w:pPr>
        <w:ind w:left="2160"/>
        <w:rPr>
          <w:rFonts w:ascii="Garamond" w:hAnsi="Garamond"/>
        </w:rPr>
      </w:pPr>
      <w:r w:rsidRPr="002261C6">
        <w:rPr>
          <w:rFonts w:ascii="Garamond" w:hAnsi="Garamond"/>
        </w:rPr>
        <w:t xml:space="preserve">August </w:t>
      </w:r>
      <w:r>
        <w:rPr>
          <w:rFonts w:ascii="Garamond" w:hAnsi="Garamond"/>
        </w:rPr>
        <w:tab/>
      </w:r>
      <w:r>
        <w:rPr>
          <w:rFonts w:ascii="Garamond" w:hAnsi="Garamond"/>
        </w:rPr>
        <w:tab/>
        <w:t>6,971</w:t>
      </w:r>
    </w:p>
    <w:p w14:paraId="21936E9A" w14:textId="77777777" w:rsidR="002261C6" w:rsidRDefault="002261C6" w:rsidP="002261C6">
      <w:pPr>
        <w:ind w:left="2160"/>
        <w:rPr>
          <w:rFonts w:ascii="Garamond" w:hAnsi="Garamond"/>
        </w:rPr>
      </w:pPr>
      <w:r w:rsidRPr="002261C6">
        <w:rPr>
          <w:rFonts w:ascii="Garamond" w:hAnsi="Garamond"/>
        </w:rPr>
        <w:t xml:space="preserve">September </w:t>
      </w:r>
      <w:r>
        <w:rPr>
          <w:rFonts w:ascii="Garamond" w:hAnsi="Garamond"/>
        </w:rPr>
        <w:tab/>
      </w:r>
      <w:r>
        <w:rPr>
          <w:rFonts w:ascii="Garamond" w:hAnsi="Garamond"/>
        </w:rPr>
        <w:tab/>
        <w:t>7,205</w:t>
      </w:r>
    </w:p>
    <w:p w14:paraId="3006CE5B" w14:textId="77777777" w:rsidR="002261C6" w:rsidRDefault="002261C6" w:rsidP="002261C6">
      <w:pPr>
        <w:ind w:left="2160"/>
        <w:rPr>
          <w:rFonts w:ascii="Garamond" w:hAnsi="Garamond"/>
        </w:rPr>
      </w:pPr>
      <w:r w:rsidRPr="002261C6">
        <w:rPr>
          <w:rFonts w:ascii="Garamond" w:hAnsi="Garamond"/>
        </w:rPr>
        <w:t xml:space="preserve">October </w:t>
      </w:r>
      <w:r>
        <w:rPr>
          <w:rFonts w:ascii="Garamond" w:hAnsi="Garamond"/>
        </w:rPr>
        <w:tab/>
      </w:r>
      <w:r>
        <w:rPr>
          <w:rFonts w:ascii="Garamond" w:hAnsi="Garamond"/>
        </w:rPr>
        <w:tab/>
        <w:t>6,944</w:t>
      </w:r>
    </w:p>
    <w:p w14:paraId="10274CAF" w14:textId="77777777" w:rsidR="002261C6" w:rsidRDefault="002261C6" w:rsidP="002261C6">
      <w:pPr>
        <w:ind w:left="2160"/>
        <w:rPr>
          <w:rFonts w:ascii="Garamond" w:hAnsi="Garamond"/>
        </w:rPr>
      </w:pPr>
      <w:r w:rsidRPr="002261C6">
        <w:rPr>
          <w:rFonts w:ascii="Garamond" w:hAnsi="Garamond"/>
        </w:rPr>
        <w:t xml:space="preserve">November </w:t>
      </w:r>
      <w:r>
        <w:rPr>
          <w:rFonts w:ascii="Garamond" w:hAnsi="Garamond"/>
        </w:rPr>
        <w:tab/>
      </w:r>
      <w:r>
        <w:rPr>
          <w:rFonts w:ascii="Garamond" w:hAnsi="Garamond"/>
        </w:rPr>
        <w:tab/>
        <w:t>6,623</w:t>
      </w:r>
    </w:p>
    <w:p w14:paraId="4EB57DF6" w14:textId="77777777" w:rsidR="002261C6" w:rsidRPr="002261C6" w:rsidRDefault="002261C6" w:rsidP="002261C6">
      <w:pPr>
        <w:ind w:left="2160"/>
        <w:rPr>
          <w:rFonts w:ascii="Garamond" w:hAnsi="Garamond"/>
          <w:u w:val="single"/>
        </w:rPr>
      </w:pPr>
      <w:r w:rsidRPr="002261C6">
        <w:rPr>
          <w:rFonts w:ascii="Garamond" w:hAnsi="Garamond"/>
          <w:u w:val="single"/>
        </w:rPr>
        <w:t xml:space="preserve">December </w:t>
      </w:r>
      <w:r w:rsidRPr="002261C6">
        <w:rPr>
          <w:rFonts w:ascii="Garamond" w:hAnsi="Garamond"/>
          <w:u w:val="single"/>
        </w:rPr>
        <w:tab/>
      </w:r>
      <w:r w:rsidRPr="002261C6">
        <w:rPr>
          <w:rFonts w:ascii="Garamond" w:hAnsi="Garamond"/>
          <w:u w:val="single"/>
        </w:rPr>
        <w:tab/>
        <w:t>6,875</w:t>
      </w:r>
    </w:p>
    <w:p w14:paraId="23AE1C89" w14:textId="77777777" w:rsidR="002261C6" w:rsidRPr="002261C6" w:rsidRDefault="002261C6" w:rsidP="002261C6">
      <w:pPr>
        <w:ind w:left="2160"/>
        <w:rPr>
          <w:rFonts w:ascii="Garamond" w:hAnsi="Garamond"/>
          <w:b/>
        </w:rPr>
      </w:pPr>
      <w:r w:rsidRPr="002261C6">
        <w:rPr>
          <w:rFonts w:ascii="Garamond" w:hAnsi="Garamond"/>
          <w:b/>
        </w:rPr>
        <w:t xml:space="preserve">Total </w:t>
      </w:r>
      <w:r w:rsidRPr="002261C6">
        <w:rPr>
          <w:rFonts w:ascii="Garamond" w:hAnsi="Garamond"/>
          <w:b/>
        </w:rPr>
        <w:tab/>
      </w:r>
      <w:r w:rsidRPr="002261C6">
        <w:rPr>
          <w:rFonts w:ascii="Garamond" w:hAnsi="Garamond"/>
          <w:b/>
        </w:rPr>
        <w:tab/>
        <w:t xml:space="preserve">           81,741</w:t>
      </w:r>
    </w:p>
    <w:p w14:paraId="69898943" w14:textId="77777777" w:rsidR="002261C6" w:rsidRPr="002261C6" w:rsidRDefault="002261C6" w:rsidP="002261C6">
      <w:pPr>
        <w:rPr>
          <w:rFonts w:ascii="Garamond" w:hAnsi="Garamond"/>
        </w:rPr>
      </w:pPr>
      <w:r w:rsidRPr="002261C6">
        <w:rPr>
          <w:rFonts w:ascii="Garamond" w:hAnsi="Garamond"/>
        </w:rPr>
        <w:t xml:space="preserve"> </w:t>
      </w:r>
    </w:p>
    <w:p w14:paraId="5C63B2D8" w14:textId="77777777" w:rsidR="002261C6" w:rsidRDefault="002261C6" w:rsidP="002261C6">
      <w:pPr>
        <w:rPr>
          <w:rFonts w:ascii="Garamond" w:hAnsi="Garamond"/>
        </w:rPr>
      </w:pPr>
      <w:r w:rsidRPr="002261C6">
        <w:rPr>
          <w:rFonts w:ascii="Garamond" w:hAnsi="Garamond"/>
        </w:rPr>
        <w:t xml:space="preserve">From examining previous studies of the office's phone call volume distribution, it is estimated that 30% of the phone calls occur between 8 A.M. and 9 A.M.; 40% between 9 A.M. and 4 P.M., and the remaining 30% arriving from 4 P.M. to 5 P.M. (Table 2). </w:t>
      </w:r>
    </w:p>
    <w:p w14:paraId="77D0EAB2" w14:textId="77777777" w:rsidR="002261C6" w:rsidRPr="002261C6" w:rsidRDefault="002261C6" w:rsidP="002261C6">
      <w:pPr>
        <w:rPr>
          <w:rFonts w:ascii="Garamond" w:hAnsi="Garamond"/>
        </w:rPr>
      </w:pPr>
    </w:p>
    <w:p w14:paraId="24C8B3E3" w14:textId="77777777" w:rsidR="002261C6" w:rsidRDefault="002261C6" w:rsidP="000D69B6">
      <w:pPr>
        <w:ind w:left="720" w:firstLine="720"/>
        <w:rPr>
          <w:rFonts w:ascii="Garamond" w:hAnsi="Garamond"/>
        </w:rPr>
      </w:pPr>
      <w:r w:rsidRPr="002261C6">
        <w:rPr>
          <w:rFonts w:ascii="Garamond" w:hAnsi="Garamond"/>
        </w:rPr>
        <w:t xml:space="preserve">TABLE 2 </w:t>
      </w:r>
    </w:p>
    <w:p w14:paraId="42A9E3CE" w14:textId="77777777" w:rsidR="002261C6" w:rsidRPr="002261C6" w:rsidRDefault="002261C6" w:rsidP="002261C6">
      <w:pPr>
        <w:ind w:left="1440" w:firstLine="720"/>
        <w:rPr>
          <w:rFonts w:ascii="Garamond" w:hAnsi="Garamond"/>
        </w:rPr>
      </w:pPr>
    </w:p>
    <w:p w14:paraId="0A953599" w14:textId="77777777" w:rsidR="002261C6" w:rsidRPr="002261C6" w:rsidRDefault="002261C6" w:rsidP="002261C6">
      <w:pPr>
        <w:ind w:left="1440" w:firstLine="720"/>
        <w:rPr>
          <w:rFonts w:ascii="Garamond" w:hAnsi="Garamond"/>
          <w:b/>
          <w:u w:val="single"/>
        </w:rPr>
      </w:pPr>
      <w:r w:rsidRPr="002261C6">
        <w:rPr>
          <w:rFonts w:ascii="Garamond" w:hAnsi="Garamond"/>
          <w:b/>
          <w:u w:val="single"/>
        </w:rPr>
        <w:t xml:space="preserve">Customer Arrival Rates (λ) </w:t>
      </w:r>
    </w:p>
    <w:p w14:paraId="1935E74E" w14:textId="77777777" w:rsidR="002261C6" w:rsidRPr="002261C6" w:rsidRDefault="002261C6" w:rsidP="002261C6">
      <w:pPr>
        <w:rPr>
          <w:rFonts w:ascii="Garamond" w:hAnsi="Garamond"/>
        </w:rPr>
      </w:pPr>
      <w:r w:rsidRPr="002261C6">
        <w:rPr>
          <w:rFonts w:ascii="Garamond" w:hAnsi="Garamond"/>
        </w:rPr>
        <w:t xml:space="preserve"> </w:t>
      </w:r>
    </w:p>
    <w:p w14:paraId="43F76211" w14:textId="77777777" w:rsidR="002261C6" w:rsidRDefault="002261C6" w:rsidP="002261C6">
      <w:pPr>
        <w:ind w:left="1440"/>
        <w:rPr>
          <w:rFonts w:ascii="Garamond" w:hAnsi="Garamond"/>
        </w:rPr>
      </w:pPr>
      <w:r w:rsidRPr="002261C6">
        <w:rPr>
          <w:rFonts w:ascii="Garamond" w:hAnsi="Garamond"/>
        </w:rPr>
        <w:t xml:space="preserve">8:00 A.M. to 9:00 A.M. </w:t>
      </w:r>
      <w:r>
        <w:rPr>
          <w:rFonts w:ascii="Garamond" w:hAnsi="Garamond"/>
        </w:rPr>
        <w:tab/>
      </w:r>
      <w:r w:rsidRPr="002261C6">
        <w:rPr>
          <w:rFonts w:ascii="Garamond" w:hAnsi="Garamond"/>
        </w:rPr>
        <w:t>31 phone calls/hr</w:t>
      </w:r>
    </w:p>
    <w:p w14:paraId="047A1200" w14:textId="77777777" w:rsidR="002261C6" w:rsidRDefault="002261C6" w:rsidP="002261C6">
      <w:pPr>
        <w:ind w:left="1440"/>
        <w:rPr>
          <w:rFonts w:ascii="Garamond" w:hAnsi="Garamond"/>
        </w:rPr>
      </w:pPr>
      <w:r w:rsidRPr="002261C6">
        <w:rPr>
          <w:rFonts w:ascii="Garamond" w:hAnsi="Garamond"/>
        </w:rPr>
        <w:t xml:space="preserve">9:00 A.M. to 4:00 P.M. </w:t>
      </w:r>
      <w:r>
        <w:rPr>
          <w:rFonts w:ascii="Garamond" w:hAnsi="Garamond"/>
        </w:rPr>
        <w:tab/>
      </w:r>
      <w:r w:rsidRPr="002261C6">
        <w:rPr>
          <w:rFonts w:ascii="Garamond" w:hAnsi="Garamond"/>
        </w:rPr>
        <w:t>42 phone calls/hr</w:t>
      </w:r>
    </w:p>
    <w:p w14:paraId="5A114C16" w14:textId="77777777" w:rsidR="002261C6" w:rsidRPr="002261C6" w:rsidRDefault="002261C6" w:rsidP="002261C6">
      <w:pPr>
        <w:ind w:left="1440"/>
        <w:rPr>
          <w:rFonts w:ascii="Garamond" w:hAnsi="Garamond"/>
        </w:rPr>
      </w:pPr>
      <w:r w:rsidRPr="002261C6">
        <w:rPr>
          <w:rFonts w:ascii="Garamond" w:hAnsi="Garamond"/>
        </w:rPr>
        <w:t xml:space="preserve">4:00 P.M. to 5:00 P.M. </w:t>
      </w:r>
      <w:r>
        <w:rPr>
          <w:rFonts w:ascii="Garamond" w:hAnsi="Garamond"/>
        </w:rPr>
        <w:tab/>
      </w:r>
      <w:r>
        <w:rPr>
          <w:rFonts w:ascii="Garamond" w:hAnsi="Garamond"/>
        </w:rPr>
        <w:tab/>
      </w:r>
      <w:r w:rsidRPr="002261C6">
        <w:rPr>
          <w:rFonts w:ascii="Garamond" w:hAnsi="Garamond"/>
        </w:rPr>
        <w:t xml:space="preserve">31 phone calls/hr </w:t>
      </w:r>
    </w:p>
    <w:p w14:paraId="64A0C9C6" w14:textId="77777777" w:rsidR="002261C6" w:rsidRPr="002261C6" w:rsidRDefault="002261C6" w:rsidP="002261C6">
      <w:pPr>
        <w:rPr>
          <w:rFonts w:ascii="Garamond" w:hAnsi="Garamond"/>
        </w:rPr>
      </w:pPr>
    </w:p>
    <w:p w14:paraId="07698C59" w14:textId="77777777" w:rsidR="002261C6" w:rsidRDefault="002261C6" w:rsidP="002261C6">
      <w:pPr>
        <w:rPr>
          <w:rFonts w:ascii="Garamond" w:hAnsi="Garamond"/>
        </w:rPr>
      </w:pPr>
      <w:r w:rsidRPr="002261C6">
        <w:rPr>
          <w:rFonts w:ascii="Garamond" w:hAnsi="Garamond"/>
        </w:rPr>
        <w:t xml:space="preserve"> To estimate the ser</w:t>
      </w:r>
      <w:r>
        <w:rPr>
          <w:rFonts w:ascii="Garamond" w:hAnsi="Garamond"/>
        </w:rPr>
        <w:t>vice rate (or phone calls/hour/r</w:t>
      </w:r>
      <w:r w:rsidRPr="002261C6">
        <w:rPr>
          <w:rFonts w:ascii="Garamond" w:hAnsi="Garamond"/>
        </w:rPr>
        <w:t>ece</w:t>
      </w:r>
      <w:r>
        <w:rPr>
          <w:rFonts w:ascii="Garamond" w:hAnsi="Garamond"/>
        </w:rPr>
        <w:t>ptionist</w:t>
      </w:r>
      <w:r w:rsidRPr="002261C6">
        <w:rPr>
          <w:rFonts w:ascii="Garamond" w:hAnsi="Garamond"/>
        </w:rPr>
        <w:t xml:space="preserve">), several sample studies were performed by an office administrator. </w:t>
      </w:r>
      <w:r>
        <w:rPr>
          <w:rFonts w:ascii="Garamond" w:hAnsi="Garamond"/>
        </w:rPr>
        <w:t>It is im</w:t>
      </w:r>
      <w:r w:rsidRPr="002261C6">
        <w:rPr>
          <w:rFonts w:ascii="Garamond" w:hAnsi="Garamond"/>
        </w:rPr>
        <w:t>portant to note that the receptionists perform functions other than ans</w:t>
      </w:r>
      <w:r>
        <w:rPr>
          <w:rFonts w:ascii="Garamond" w:hAnsi="Garamond"/>
        </w:rPr>
        <w:t>w</w:t>
      </w:r>
      <w:r w:rsidRPr="002261C6">
        <w:rPr>
          <w:rFonts w:ascii="Garamond" w:hAnsi="Garamond"/>
        </w:rPr>
        <w:t>er</w:t>
      </w:r>
      <w:r>
        <w:rPr>
          <w:rFonts w:ascii="Garamond" w:hAnsi="Garamond"/>
        </w:rPr>
        <w:t>in</w:t>
      </w:r>
      <w:r w:rsidR="00CD71DC">
        <w:rPr>
          <w:rFonts w:ascii="Garamond" w:hAnsi="Garamond"/>
        </w:rPr>
        <w:t>g p</w:t>
      </w:r>
      <w:r w:rsidRPr="002261C6">
        <w:rPr>
          <w:rFonts w:ascii="Garamond" w:hAnsi="Garamond"/>
        </w:rPr>
        <w:t>hones, such as checking patients in and out</w:t>
      </w:r>
      <w:r w:rsidR="00CD71DC">
        <w:rPr>
          <w:rFonts w:ascii="Garamond" w:hAnsi="Garamond"/>
        </w:rPr>
        <w:t>.</w:t>
      </w:r>
      <w:r w:rsidRPr="002261C6">
        <w:rPr>
          <w:rFonts w:ascii="Garamond" w:hAnsi="Garamond"/>
        </w:rPr>
        <w:t xml:space="preserve"> Therefore, the number of phone </w:t>
      </w:r>
      <w:r w:rsidR="00CD71DC">
        <w:rPr>
          <w:rFonts w:ascii="Garamond" w:hAnsi="Garamond"/>
        </w:rPr>
        <w:t>calls</w:t>
      </w:r>
      <w:r w:rsidRPr="002261C6">
        <w:rPr>
          <w:rFonts w:ascii="Garamond" w:hAnsi="Garamond"/>
        </w:rPr>
        <w:t xml:space="preserve"> t</w:t>
      </w:r>
      <w:r w:rsidR="00CD71DC">
        <w:rPr>
          <w:rFonts w:ascii="Garamond" w:hAnsi="Garamond"/>
        </w:rPr>
        <w:t xml:space="preserve">hat </w:t>
      </w:r>
      <w:r w:rsidRPr="002261C6">
        <w:rPr>
          <w:rFonts w:ascii="Garamond" w:hAnsi="Garamond"/>
        </w:rPr>
        <w:t>a server can answer per hour depends on the other responsibilities t</w:t>
      </w:r>
      <w:r w:rsidR="00CD71DC">
        <w:rPr>
          <w:rFonts w:ascii="Garamond" w:hAnsi="Garamond"/>
        </w:rPr>
        <w:t>h</w:t>
      </w:r>
      <w:r w:rsidRPr="002261C6">
        <w:rPr>
          <w:rFonts w:ascii="Garamond" w:hAnsi="Garamond"/>
        </w:rPr>
        <w:t>a</w:t>
      </w:r>
      <w:r w:rsidR="00CD71DC">
        <w:rPr>
          <w:rFonts w:ascii="Garamond" w:hAnsi="Garamond"/>
        </w:rPr>
        <w:t xml:space="preserve">t </w:t>
      </w:r>
      <w:r w:rsidRPr="002261C6">
        <w:rPr>
          <w:rFonts w:ascii="Garamond" w:hAnsi="Garamond"/>
        </w:rPr>
        <w:t>t</w:t>
      </w:r>
      <w:r w:rsidR="00CD71DC">
        <w:rPr>
          <w:rFonts w:ascii="Garamond" w:hAnsi="Garamond"/>
        </w:rPr>
        <w:t>h</w:t>
      </w:r>
      <w:r w:rsidRPr="002261C6">
        <w:rPr>
          <w:rFonts w:ascii="Garamond" w:hAnsi="Garamond"/>
        </w:rPr>
        <w:t xml:space="preserve">e </w:t>
      </w:r>
      <w:r w:rsidR="00CD71DC">
        <w:rPr>
          <w:rFonts w:ascii="Garamond" w:hAnsi="Garamond"/>
        </w:rPr>
        <w:t>person h</w:t>
      </w:r>
      <w:r w:rsidRPr="002261C6">
        <w:rPr>
          <w:rFonts w:ascii="Garamond" w:hAnsi="Garamond"/>
        </w:rPr>
        <w:t xml:space="preserve">as that day. In order to arrive at a service rate, the assumption </w:t>
      </w:r>
      <w:r w:rsidR="00CD71DC">
        <w:rPr>
          <w:rFonts w:ascii="Garamond" w:hAnsi="Garamond"/>
        </w:rPr>
        <w:t>w</w:t>
      </w:r>
      <w:r w:rsidRPr="002261C6">
        <w:rPr>
          <w:rFonts w:ascii="Garamond" w:hAnsi="Garamond"/>
        </w:rPr>
        <w:t>as</w:t>
      </w:r>
      <w:r w:rsidR="00CD71DC">
        <w:rPr>
          <w:rFonts w:ascii="Garamond" w:hAnsi="Garamond"/>
        </w:rPr>
        <w:t xml:space="preserve"> made that the</w:t>
      </w:r>
      <w:r w:rsidRPr="002261C6">
        <w:rPr>
          <w:rFonts w:ascii="Garamond" w:hAnsi="Garamond"/>
        </w:rPr>
        <w:t xml:space="preserve"> average maximum of phone calls p</w:t>
      </w:r>
      <w:r w:rsidR="00CD71DC">
        <w:rPr>
          <w:rFonts w:ascii="Garamond" w:hAnsi="Garamond"/>
        </w:rPr>
        <w:t>er hour for the sample days would represent the servers operating at the maximum phone-cal</w:t>
      </w:r>
      <w:r w:rsidRPr="002261C6">
        <w:rPr>
          <w:rFonts w:ascii="Garamond" w:hAnsi="Garamond"/>
        </w:rPr>
        <w:t>l-ans</w:t>
      </w:r>
      <w:r w:rsidR="00CD71DC">
        <w:rPr>
          <w:rFonts w:ascii="Garamond" w:hAnsi="Garamond"/>
        </w:rPr>
        <w:t>weri</w:t>
      </w:r>
      <w:r w:rsidRPr="002261C6">
        <w:rPr>
          <w:rFonts w:ascii="Garamond" w:hAnsi="Garamond"/>
        </w:rPr>
        <w:t>ng capac</w:t>
      </w:r>
      <w:r w:rsidR="00CD71DC">
        <w:rPr>
          <w:rFonts w:ascii="Garamond" w:hAnsi="Garamond"/>
        </w:rPr>
        <w:t>ity when having other</w:t>
      </w:r>
      <w:r w:rsidRPr="002261C6">
        <w:rPr>
          <w:rFonts w:ascii="Garamond" w:hAnsi="Garamond"/>
        </w:rPr>
        <w:t xml:space="preserve"> responsibilities. While this assumption may underest</w:t>
      </w:r>
      <w:r w:rsidR="00CD71DC">
        <w:rPr>
          <w:rFonts w:ascii="Garamond" w:hAnsi="Garamond"/>
        </w:rPr>
        <w:t>imate actual server rate, for</w:t>
      </w:r>
      <w:r w:rsidRPr="002261C6">
        <w:rPr>
          <w:rFonts w:ascii="Garamond" w:hAnsi="Garamond"/>
        </w:rPr>
        <w:t xml:space="preserve"> purposes of this study, the conservative estimate </w:t>
      </w:r>
      <w:r w:rsidR="00CD71DC">
        <w:rPr>
          <w:rFonts w:ascii="Garamond" w:hAnsi="Garamond"/>
        </w:rPr>
        <w:t>i</w:t>
      </w:r>
      <w:r w:rsidRPr="002261C6">
        <w:rPr>
          <w:rFonts w:ascii="Garamond" w:hAnsi="Garamond"/>
        </w:rPr>
        <w:t>s</w:t>
      </w:r>
      <w:r w:rsidR="00CD71DC">
        <w:rPr>
          <w:rFonts w:ascii="Garamond" w:hAnsi="Garamond"/>
        </w:rPr>
        <w:t xml:space="preserve"> acceptable in the absence of further </w:t>
      </w:r>
      <w:r w:rsidRPr="002261C6">
        <w:rPr>
          <w:rFonts w:ascii="Garamond" w:hAnsi="Garamond"/>
        </w:rPr>
        <w:t xml:space="preserve">data. </w:t>
      </w:r>
    </w:p>
    <w:p w14:paraId="7739D685" w14:textId="77777777" w:rsidR="00CD71DC" w:rsidRPr="002261C6" w:rsidRDefault="00CD71DC" w:rsidP="002261C6">
      <w:pPr>
        <w:rPr>
          <w:rFonts w:ascii="Garamond" w:hAnsi="Garamond"/>
        </w:rPr>
      </w:pPr>
    </w:p>
    <w:p w14:paraId="00E7A242" w14:textId="77777777" w:rsidR="002261C6" w:rsidRPr="002261C6" w:rsidRDefault="002261C6" w:rsidP="002261C6">
      <w:pPr>
        <w:rPr>
          <w:rFonts w:ascii="Garamond" w:hAnsi="Garamond"/>
        </w:rPr>
      </w:pPr>
      <w:r w:rsidRPr="002261C6">
        <w:rPr>
          <w:rFonts w:ascii="Garamond" w:hAnsi="Garamond"/>
        </w:rPr>
        <w:tab/>
        <w:t xml:space="preserve">There is one exception to </w:t>
      </w:r>
      <w:r w:rsidR="00CD71DC">
        <w:rPr>
          <w:rFonts w:ascii="Garamond" w:hAnsi="Garamond"/>
        </w:rPr>
        <w:t xml:space="preserve">this assumption. During </w:t>
      </w:r>
      <w:r w:rsidRPr="002261C6">
        <w:rPr>
          <w:rFonts w:ascii="Garamond" w:hAnsi="Garamond"/>
        </w:rPr>
        <w:t xml:space="preserve">the first hour of the day, from </w:t>
      </w:r>
    </w:p>
    <w:p w14:paraId="51486DDB" w14:textId="77777777" w:rsidR="002261C6" w:rsidRPr="002261C6" w:rsidRDefault="002261C6" w:rsidP="002261C6">
      <w:pPr>
        <w:rPr>
          <w:rFonts w:ascii="Garamond" w:hAnsi="Garamond"/>
        </w:rPr>
      </w:pPr>
      <w:r w:rsidRPr="002261C6">
        <w:rPr>
          <w:rFonts w:ascii="Garamond" w:hAnsi="Garamond"/>
        </w:rPr>
        <w:t>8:00 A.M. to 9:00</w:t>
      </w:r>
      <w:r w:rsidR="00CD71DC">
        <w:rPr>
          <w:rFonts w:ascii="Garamond" w:hAnsi="Garamond"/>
        </w:rPr>
        <w:t xml:space="preserve"> A.M., patients are not yet being seen in the office</w:t>
      </w:r>
      <w:r w:rsidRPr="002261C6">
        <w:rPr>
          <w:rFonts w:ascii="Garamond" w:hAnsi="Garamond"/>
        </w:rPr>
        <w:t xml:space="preserve">. Therefore, during that hour the servers have a faster </w:t>
      </w:r>
      <w:r w:rsidR="00CD71DC">
        <w:rPr>
          <w:rFonts w:ascii="Garamond" w:hAnsi="Garamond"/>
        </w:rPr>
        <w:t>telephone service rate, since they have no other pri</w:t>
      </w:r>
      <w:r w:rsidRPr="002261C6">
        <w:rPr>
          <w:rFonts w:ascii="Garamond" w:hAnsi="Garamond"/>
        </w:rPr>
        <w:t>mary duties (Table 3</w:t>
      </w:r>
      <w:r w:rsidR="00CD71DC">
        <w:rPr>
          <w:rFonts w:ascii="Garamond" w:hAnsi="Garamond"/>
        </w:rPr>
        <w:t>) From samples studied,</w:t>
      </w:r>
      <w:r w:rsidRPr="002261C6">
        <w:rPr>
          <w:rFonts w:ascii="Garamond" w:hAnsi="Garamond"/>
        </w:rPr>
        <w:t xml:space="preserve"> we have determined t</w:t>
      </w:r>
      <w:r w:rsidR="00CD71DC">
        <w:rPr>
          <w:rFonts w:ascii="Garamond" w:hAnsi="Garamond"/>
        </w:rPr>
        <w:t>hat the maximum service capability when only answering</w:t>
      </w:r>
      <w:r w:rsidRPr="002261C6">
        <w:rPr>
          <w:rFonts w:ascii="Garamond" w:hAnsi="Garamond"/>
        </w:rPr>
        <w:t xml:space="preserve"> phones is approximately four minutes per phone call, </w:t>
      </w:r>
      <w:r w:rsidR="00CD71DC">
        <w:rPr>
          <w:rFonts w:ascii="Garamond" w:hAnsi="Garamond"/>
        </w:rPr>
        <w:t>or fifteen calls per hour per server</w:t>
      </w:r>
      <w:r w:rsidRPr="002261C6">
        <w:rPr>
          <w:rFonts w:ascii="Garamond" w:hAnsi="Garamond"/>
        </w:rPr>
        <w:t xml:space="preserve">. This number was used for the service rate for the first </w:t>
      </w:r>
      <w:r w:rsidR="00CD71DC">
        <w:rPr>
          <w:rFonts w:ascii="Garamond" w:hAnsi="Garamond"/>
        </w:rPr>
        <w:t>hour.</w:t>
      </w:r>
      <w:r w:rsidRPr="002261C6">
        <w:rPr>
          <w:rFonts w:ascii="Garamond" w:hAnsi="Garamond"/>
        </w:rPr>
        <w:t xml:space="preserve"> </w:t>
      </w:r>
    </w:p>
    <w:p w14:paraId="62AB4705" w14:textId="77777777" w:rsidR="00CD71DC" w:rsidRDefault="00CD71DC" w:rsidP="002261C6">
      <w:pPr>
        <w:rPr>
          <w:rFonts w:ascii="Garamond" w:hAnsi="Garamond"/>
        </w:rPr>
      </w:pPr>
    </w:p>
    <w:p w14:paraId="5FD075AA" w14:textId="77777777" w:rsidR="000D69B6" w:rsidRDefault="000D69B6" w:rsidP="002261C6">
      <w:pPr>
        <w:rPr>
          <w:rFonts w:ascii="Garamond" w:hAnsi="Garamond"/>
        </w:rPr>
      </w:pPr>
    </w:p>
    <w:p w14:paraId="5B3ED558" w14:textId="77777777" w:rsidR="002261C6" w:rsidRPr="002261C6" w:rsidRDefault="002261C6" w:rsidP="000D69B6">
      <w:pPr>
        <w:ind w:firstLine="720"/>
        <w:rPr>
          <w:rFonts w:ascii="Garamond" w:hAnsi="Garamond"/>
        </w:rPr>
      </w:pPr>
      <w:r w:rsidRPr="002261C6">
        <w:rPr>
          <w:rFonts w:ascii="Garamond" w:hAnsi="Garamond"/>
        </w:rPr>
        <w:t xml:space="preserve">TABLE 3 </w:t>
      </w:r>
    </w:p>
    <w:p w14:paraId="148B81F7" w14:textId="77777777" w:rsidR="002261C6" w:rsidRPr="000D69B6" w:rsidRDefault="00CD71DC" w:rsidP="000D69B6">
      <w:pPr>
        <w:ind w:left="1440" w:firstLine="720"/>
        <w:rPr>
          <w:rFonts w:ascii="Garamond" w:hAnsi="Garamond"/>
          <w:b/>
          <w:u w:val="single"/>
        </w:rPr>
      </w:pPr>
      <w:r w:rsidRPr="000D69B6">
        <w:rPr>
          <w:rFonts w:ascii="Garamond" w:hAnsi="Garamond"/>
          <w:b/>
          <w:u w:val="single"/>
        </w:rPr>
        <w:t>Service Rate μ</w:t>
      </w:r>
      <w:r w:rsidR="002261C6" w:rsidRPr="000D69B6">
        <w:rPr>
          <w:rFonts w:ascii="Garamond" w:hAnsi="Garamond"/>
          <w:b/>
          <w:u w:val="single"/>
        </w:rPr>
        <w:t xml:space="preserve">. </w:t>
      </w:r>
    </w:p>
    <w:p w14:paraId="470590E9" w14:textId="77777777" w:rsidR="002261C6" w:rsidRPr="002261C6" w:rsidRDefault="002261C6" w:rsidP="002261C6">
      <w:pPr>
        <w:rPr>
          <w:rFonts w:ascii="Garamond" w:hAnsi="Garamond"/>
        </w:rPr>
      </w:pPr>
      <w:r w:rsidRPr="002261C6">
        <w:rPr>
          <w:rFonts w:ascii="Garamond" w:hAnsi="Garamond"/>
        </w:rPr>
        <w:t xml:space="preserve"> </w:t>
      </w:r>
    </w:p>
    <w:p w14:paraId="3B950C9E" w14:textId="77777777" w:rsidR="00CD71DC" w:rsidRDefault="002261C6" w:rsidP="000D69B6">
      <w:pPr>
        <w:ind w:left="720"/>
        <w:rPr>
          <w:rFonts w:ascii="Garamond" w:hAnsi="Garamond"/>
        </w:rPr>
      </w:pPr>
      <w:r w:rsidRPr="002261C6">
        <w:rPr>
          <w:rFonts w:ascii="Garamond" w:hAnsi="Garamond"/>
        </w:rPr>
        <w:t>8:00</w:t>
      </w:r>
      <w:r w:rsidR="00CD71DC">
        <w:rPr>
          <w:rFonts w:ascii="Garamond" w:hAnsi="Garamond"/>
        </w:rPr>
        <w:t xml:space="preserve"> A.M.</w:t>
      </w:r>
      <w:r w:rsidRPr="002261C6">
        <w:rPr>
          <w:rFonts w:ascii="Garamond" w:hAnsi="Garamond"/>
        </w:rPr>
        <w:t xml:space="preserve"> </w:t>
      </w:r>
      <w:proofErr w:type="gramStart"/>
      <w:r w:rsidRPr="002261C6">
        <w:rPr>
          <w:rFonts w:ascii="Garamond" w:hAnsi="Garamond"/>
        </w:rPr>
        <w:t>t</w:t>
      </w:r>
      <w:r w:rsidR="00CD71DC">
        <w:rPr>
          <w:rFonts w:ascii="Garamond" w:hAnsi="Garamond"/>
        </w:rPr>
        <w:t xml:space="preserve">o </w:t>
      </w:r>
      <w:r w:rsidRPr="002261C6">
        <w:rPr>
          <w:rFonts w:ascii="Garamond" w:hAnsi="Garamond"/>
        </w:rPr>
        <w:t xml:space="preserve"> 9:</w:t>
      </w:r>
      <w:r w:rsidR="00CD71DC">
        <w:rPr>
          <w:rFonts w:ascii="Garamond" w:hAnsi="Garamond"/>
        </w:rPr>
        <w:t>00</w:t>
      </w:r>
      <w:proofErr w:type="gramEnd"/>
      <w:r w:rsidR="00CD71DC">
        <w:rPr>
          <w:rFonts w:ascii="Garamond" w:hAnsi="Garamond"/>
        </w:rPr>
        <w:t xml:space="preserve"> A.M.</w:t>
      </w:r>
      <w:r w:rsidR="00CD71DC">
        <w:rPr>
          <w:rFonts w:ascii="Garamond" w:hAnsi="Garamond"/>
        </w:rPr>
        <w:tab/>
        <w:t>15 phone calls/hr</w:t>
      </w:r>
    </w:p>
    <w:p w14:paraId="6011D84C" w14:textId="77777777" w:rsidR="002261C6" w:rsidRPr="002261C6" w:rsidRDefault="002261C6" w:rsidP="000D69B6">
      <w:pPr>
        <w:ind w:left="720"/>
        <w:rPr>
          <w:rFonts w:ascii="Garamond" w:hAnsi="Garamond"/>
        </w:rPr>
      </w:pPr>
      <w:r w:rsidRPr="002261C6">
        <w:rPr>
          <w:rFonts w:ascii="Garamond" w:hAnsi="Garamond"/>
        </w:rPr>
        <w:t>9:00</w:t>
      </w:r>
      <w:r w:rsidR="00CD71DC">
        <w:rPr>
          <w:rFonts w:ascii="Garamond" w:hAnsi="Garamond"/>
        </w:rPr>
        <w:t xml:space="preserve"> A.M to 4:00 P.M.</w:t>
      </w:r>
      <w:r w:rsidR="00CD71DC">
        <w:rPr>
          <w:rFonts w:ascii="Garamond" w:hAnsi="Garamond"/>
        </w:rPr>
        <w:tab/>
      </w:r>
      <w:r w:rsidR="00CD71DC">
        <w:rPr>
          <w:rFonts w:ascii="Garamond" w:hAnsi="Garamond"/>
        </w:rPr>
        <w:tab/>
        <w:t>8 phone calls/hr</w:t>
      </w:r>
    </w:p>
    <w:p w14:paraId="27A3BFB7" w14:textId="77777777" w:rsidR="00CD71DC" w:rsidRPr="002261C6" w:rsidRDefault="000D69B6" w:rsidP="000D69B6">
      <w:pPr>
        <w:ind w:left="720"/>
        <w:rPr>
          <w:rFonts w:ascii="Garamond" w:hAnsi="Garamond"/>
        </w:rPr>
      </w:pPr>
      <w:r>
        <w:rPr>
          <w:rFonts w:ascii="Garamond" w:hAnsi="Garamond"/>
        </w:rPr>
        <w:t>4</w:t>
      </w:r>
      <w:r w:rsidR="00CD71DC" w:rsidRPr="002261C6">
        <w:rPr>
          <w:rFonts w:ascii="Garamond" w:hAnsi="Garamond"/>
        </w:rPr>
        <w:t>:00</w:t>
      </w:r>
      <w:r w:rsidR="00CD71DC">
        <w:rPr>
          <w:rFonts w:ascii="Garamond" w:hAnsi="Garamond"/>
        </w:rPr>
        <w:t xml:space="preserve"> P</w:t>
      </w:r>
      <w:r>
        <w:rPr>
          <w:rFonts w:ascii="Garamond" w:hAnsi="Garamond"/>
        </w:rPr>
        <w:t>.M to 5</w:t>
      </w:r>
      <w:r w:rsidR="00CD71DC">
        <w:rPr>
          <w:rFonts w:ascii="Garamond" w:hAnsi="Garamond"/>
        </w:rPr>
        <w:t>:00 P.M.</w:t>
      </w:r>
      <w:r w:rsidR="00CD71DC">
        <w:rPr>
          <w:rFonts w:ascii="Garamond" w:hAnsi="Garamond"/>
        </w:rPr>
        <w:tab/>
      </w:r>
      <w:r w:rsidR="00CD71DC">
        <w:rPr>
          <w:rFonts w:ascii="Garamond" w:hAnsi="Garamond"/>
        </w:rPr>
        <w:tab/>
        <w:t>8 phone calls/hr</w:t>
      </w:r>
    </w:p>
    <w:p w14:paraId="4FFE9CBB" w14:textId="77777777" w:rsidR="002261C6" w:rsidRPr="002261C6" w:rsidRDefault="002261C6" w:rsidP="002261C6">
      <w:pPr>
        <w:rPr>
          <w:rFonts w:ascii="Garamond" w:hAnsi="Garamond"/>
        </w:rPr>
      </w:pPr>
    </w:p>
    <w:p w14:paraId="75CF962F" w14:textId="77777777" w:rsidR="002261C6" w:rsidRPr="002261C6" w:rsidRDefault="002261C6" w:rsidP="002261C6">
      <w:pPr>
        <w:rPr>
          <w:rFonts w:ascii="Garamond" w:hAnsi="Garamond"/>
        </w:rPr>
      </w:pPr>
    </w:p>
    <w:p w14:paraId="37C18AA0" w14:textId="77777777" w:rsidR="002261C6" w:rsidRPr="002261C6" w:rsidRDefault="002261C6" w:rsidP="002261C6">
      <w:pPr>
        <w:rPr>
          <w:rFonts w:ascii="Garamond" w:hAnsi="Garamond"/>
        </w:rPr>
      </w:pPr>
    </w:p>
    <w:p w14:paraId="16EFF837" w14:textId="77777777" w:rsidR="002261C6" w:rsidRDefault="002261C6" w:rsidP="002261C6">
      <w:pPr>
        <w:rPr>
          <w:rFonts w:ascii="Garamond" w:hAnsi="Garamond"/>
        </w:rPr>
      </w:pPr>
      <w:r w:rsidRPr="002261C6">
        <w:rPr>
          <w:rFonts w:ascii="Garamond" w:hAnsi="Garamond"/>
        </w:rPr>
        <w:t>Cost studies were then perf</w:t>
      </w:r>
      <w:r w:rsidR="000D69B6">
        <w:rPr>
          <w:rFonts w:ascii="Garamond" w:hAnsi="Garamond"/>
        </w:rPr>
        <w:t xml:space="preserve">ormed </w:t>
      </w:r>
      <w:r w:rsidRPr="002261C6">
        <w:rPr>
          <w:rFonts w:ascii="Garamond" w:hAnsi="Garamond"/>
        </w:rPr>
        <w:t>base</w:t>
      </w:r>
      <w:r w:rsidR="000D69B6">
        <w:rPr>
          <w:rFonts w:ascii="Garamond" w:hAnsi="Garamond"/>
        </w:rPr>
        <w:t xml:space="preserve">d on financial </w:t>
      </w:r>
      <w:r w:rsidRPr="002261C6">
        <w:rPr>
          <w:rFonts w:ascii="Garamond" w:hAnsi="Garamond"/>
        </w:rPr>
        <w:t xml:space="preserve">data from the previous year. Capacity costs were calculated based on </w:t>
      </w:r>
      <w:r w:rsidR="000D69B6">
        <w:rPr>
          <w:rFonts w:ascii="Garamond" w:hAnsi="Garamond"/>
        </w:rPr>
        <w:t>salary and benefits</w:t>
      </w:r>
      <w:r w:rsidRPr="002261C6">
        <w:rPr>
          <w:rFonts w:ascii="Garamond" w:hAnsi="Garamond"/>
        </w:rPr>
        <w:t xml:space="preserve"> per server and a percentage of the equipment maintena</w:t>
      </w:r>
      <w:r w:rsidR="000D69B6">
        <w:rPr>
          <w:rFonts w:ascii="Garamond" w:hAnsi="Garamond"/>
        </w:rPr>
        <w:t>nce</w:t>
      </w:r>
      <w:r w:rsidRPr="002261C6">
        <w:rPr>
          <w:rFonts w:ascii="Garamond" w:hAnsi="Garamond"/>
        </w:rPr>
        <w:t xml:space="preserve">, </w:t>
      </w:r>
      <w:r w:rsidR="000D69B6">
        <w:rPr>
          <w:rFonts w:ascii="Garamond" w:hAnsi="Garamond"/>
        </w:rPr>
        <w:t>phone line</w:t>
      </w:r>
      <w:r w:rsidRPr="002261C6">
        <w:rPr>
          <w:rFonts w:ascii="Garamond" w:hAnsi="Garamond"/>
        </w:rPr>
        <w:t xml:space="preserve"> costs, rent, and other capital expenditures (Table 4). </w:t>
      </w:r>
      <w:r w:rsidR="000D69B6">
        <w:rPr>
          <w:rFonts w:ascii="Garamond" w:hAnsi="Garamond"/>
        </w:rPr>
        <w:t>With</w:t>
      </w:r>
      <w:r w:rsidRPr="002261C6">
        <w:rPr>
          <w:rFonts w:ascii="Garamond" w:hAnsi="Garamond"/>
        </w:rPr>
        <w:t xml:space="preserve"> a tota</w:t>
      </w:r>
      <w:r w:rsidR="000D69B6">
        <w:rPr>
          <w:rFonts w:ascii="Garamond" w:hAnsi="Garamond"/>
        </w:rPr>
        <w:t>l of fifty empl</w:t>
      </w:r>
      <w:r w:rsidRPr="002261C6">
        <w:rPr>
          <w:rFonts w:ascii="Garamond" w:hAnsi="Garamond"/>
        </w:rPr>
        <w:t>o</w:t>
      </w:r>
      <w:r w:rsidR="000D69B6">
        <w:rPr>
          <w:rFonts w:ascii="Garamond" w:hAnsi="Garamond"/>
        </w:rPr>
        <w:t>yees and a total of thirty full-</w:t>
      </w:r>
      <w:r w:rsidRPr="002261C6">
        <w:rPr>
          <w:rFonts w:ascii="Garamond" w:hAnsi="Garamond"/>
        </w:rPr>
        <w:t>time equi</w:t>
      </w:r>
      <w:r w:rsidR="000D69B6">
        <w:rPr>
          <w:rFonts w:ascii="Garamond" w:hAnsi="Garamond"/>
        </w:rPr>
        <w:t>valents (FTEs), the portion of cap</w:t>
      </w:r>
      <w:r w:rsidRPr="002261C6">
        <w:rPr>
          <w:rFonts w:ascii="Garamond" w:hAnsi="Garamond"/>
        </w:rPr>
        <w:t>ita</w:t>
      </w:r>
      <w:r w:rsidR="000D69B6">
        <w:rPr>
          <w:rFonts w:ascii="Garamond" w:hAnsi="Garamond"/>
        </w:rPr>
        <w:t>l expenditures</w:t>
      </w:r>
      <w:r w:rsidRPr="002261C6">
        <w:rPr>
          <w:rFonts w:ascii="Garamond" w:hAnsi="Garamond"/>
        </w:rPr>
        <w:t xml:space="preserve"> was determined as 1/30 of costs. Phone line charges were determine</w:t>
      </w:r>
      <w:r w:rsidR="000D69B6">
        <w:rPr>
          <w:rFonts w:ascii="Garamond" w:hAnsi="Garamond"/>
        </w:rPr>
        <w:t xml:space="preserve"> by a per line</w:t>
      </w:r>
      <w:r w:rsidRPr="002261C6">
        <w:rPr>
          <w:rFonts w:ascii="Garamond" w:hAnsi="Garamond"/>
        </w:rPr>
        <w:t xml:space="preserve"> charge, since one server would utilize one line each day. </w:t>
      </w:r>
    </w:p>
    <w:p w14:paraId="0F121287" w14:textId="77777777" w:rsidR="000D69B6" w:rsidRPr="002261C6" w:rsidRDefault="000D69B6" w:rsidP="002261C6">
      <w:pPr>
        <w:rPr>
          <w:rFonts w:ascii="Garamond" w:hAnsi="Garamond"/>
        </w:rPr>
      </w:pPr>
    </w:p>
    <w:p w14:paraId="435D6F87" w14:textId="77777777" w:rsidR="002261C6" w:rsidRDefault="000D69B6" w:rsidP="000D69B6">
      <w:pPr>
        <w:ind w:firstLine="720"/>
        <w:rPr>
          <w:rFonts w:ascii="Garamond" w:hAnsi="Garamond"/>
        </w:rPr>
      </w:pPr>
      <w:r>
        <w:rPr>
          <w:rFonts w:ascii="Garamond" w:hAnsi="Garamond"/>
        </w:rPr>
        <w:t xml:space="preserve">TABLE </w:t>
      </w:r>
      <w:r w:rsidR="002261C6" w:rsidRPr="002261C6">
        <w:rPr>
          <w:rFonts w:ascii="Garamond" w:hAnsi="Garamond"/>
        </w:rPr>
        <w:t xml:space="preserve">4 </w:t>
      </w:r>
    </w:p>
    <w:p w14:paraId="728C6781" w14:textId="77777777" w:rsidR="000D69B6" w:rsidRPr="002261C6" w:rsidRDefault="000D69B6" w:rsidP="002261C6">
      <w:pPr>
        <w:rPr>
          <w:rFonts w:ascii="Garamond" w:hAnsi="Garamond"/>
        </w:rPr>
      </w:pPr>
    </w:p>
    <w:p w14:paraId="0F6BBB6C" w14:textId="77777777" w:rsidR="002261C6" w:rsidRPr="000D69B6" w:rsidRDefault="002261C6" w:rsidP="000D69B6">
      <w:pPr>
        <w:ind w:firstLine="720"/>
        <w:rPr>
          <w:rFonts w:ascii="Garamond" w:hAnsi="Garamond"/>
          <w:b/>
          <w:u w:val="single"/>
        </w:rPr>
      </w:pPr>
      <w:r w:rsidRPr="000D69B6">
        <w:rPr>
          <w:rFonts w:ascii="Garamond" w:hAnsi="Garamond"/>
          <w:b/>
          <w:u w:val="single"/>
        </w:rPr>
        <w:t xml:space="preserve">Total Hourly Cost for Busy Server Summary </w:t>
      </w:r>
    </w:p>
    <w:p w14:paraId="3301E5F1" w14:textId="77777777" w:rsidR="002261C6" w:rsidRPr="002261C6" w:rsidRDefault="002261C6" w:rsidP="002261C6">
      <w:pPr>
        <w:rPr>
          <w:rFonts w:ascii="Garamond" w:hAnsi="Garamond"/>
        </w:rPr>
      </w:pPr>
      <w:r w:rsidRPr="002261C6">
        <w:rPr>
          <w:rFonts w:ascii="Garamond" w:hAnsi="Garamond"/>
        </w:rPr>
        <w:t xml:space="preserve"> </w:t>
      </w:r>
    </w:p>
    <w:p w14:paraId="6ADF21DE" w14:textId="77777777" w:rsidR="000D69B6" w:rsidRDefault="000D69B6" w:rsidP="000D69B6">
      <w:pPr>
        <w:ind w:firstLine="720"/>
        <w:rPr>
          <w:rFonts w:ascii="Garamond" w:hAnsi="Garamond"/>
        </w:rPr>
      </w:pPr>
      <w:r>
        <w:rPr>
          <w:rFonts w:ascii="Garamond" w:hAnsi="Garamond"/>
        </w:rPr>
        <w:t xml:space="preserve"> </w:t>
      </w:r>
      <w:r w:rsidR="002261C6" w:rsidRPr="002261C6">
        <w:rPr>
          <w:rFonts w:ascii="Garamond" w:hAnsi="Garamond"/>
        </w:rPr>
        <w:t>Salary</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$13.00</w:t>
      </w:r>
    </w:p>
    <w:p w14:paraId="0D234141" w14:textId="77777777" w:rsidR="002261C6" w:rsidRPr="002261C6" w:rsidRDefault="000D69B6" w:rsidP="000D69B6">
      <w:pPr>
        <w:ind w:firstLine="720"/>
        <w:rPr>
          <w:rFonts w:ascii="Garamond" w:hAnsi="Garamond"/>
        </w:rPr>
      </w:pPr>
      <w:r>
        <w:rPr>
          <w:rFonts w:ascii="Garamond" w:hAnsi="Garamond"/>
        </w:rPr>
        <w:t xml:space="preserve"> </w:t>
      </w:r>
      <w:r w:rsidR="002261C6" w:rsidRPr="002261C6">
        <w:rPr>
          <w:rFonts w:ascii="Garamond" w:hAnsi="Garamond"/>
        </w:rPr>
        <w:t xml:space="preserve">Benefit </w:t>
      </w:r>
      <w:r>
        <w:rPr>
          <w:rFonts w:ascii="Garamond" w:hAnsi="Garamond"/>
        </w:rPr>
        <w:tab/>
      </w:r>
      <w:r>
        <w:rPr>
          <w:rFonts w:ascii="Garamond" w:hAnsi="Garamond"/>
        </w:rPr>
        <w:tab/>
      </w:r>
      <w:r>
        <w:rPr>
          <w:rFonts w:ascii="Garamond" w:hAnsi="Garamond"/>
        </w:rPr>
        <w:tab/>
      </w:r>
      <w:r>
        <w:rPr>
          <w:rFonts w:ascii="Garamond" w:hAnsi="Garamond"/>
        </w:rPr>
        <w:tab/>
        <w:t>$ 3.75</w:t>
      </w:r>
    </w:p>
    <w:p w14:paraId="1C8B1AFB" w14:textId="77777777" w:rsidR="000D69B6" w:rsidRDefault="000D69B6" w:rsidP="000D69B6">
      <w:pPr>
        <w:ind w:firstLine="720"/>
        <w:rPr>
          <w:rFonts w:ascii="Garamond" w:hAnsi="Garamond"/>
        </w:rPr>
      </w:pPr>
      <w:r>
        <w:rPr>
          <w:rFonts w:ascii="Garamond" w:hAnsi="Garamond"/>
        </w:rPr>
        <w:t xml:space="preserve"> </w:t>
      </w:r>
      <w:r w:rsidR="002261C6" w:rsidRPr="002261C6">
        <w:rPr>
          <w:rFonts w:ascii="Garamond" w:hAnsi="Garamond"/>
        </w:rPr>
        <w:t xml:space="preserve">Telephone Charges </w:t>
      </w:r>
      <w:r>
        <w:rPr>
          <w:rFonts w:ascii="Garamond" w:hAnsi="Garamond"/>
        </w:rPr>
        <w:tab/>
      </w:r>
      <w:r>
        <w:rPr>
          <w:rFonts w:ascii="Garamond" w:hAnsi="Garamond"/>
        </w:rPr>
        <w:tab/>
      </w:r>
      <w:r>
        <w:rPr>
          <w:rFonts w:ascii="Garamond" w:hAnsi="Garamond"/>
        </w:rPr>
        <w:tab/>
        <w:t>$ 4.73</w:t>
      </w:r>
    </w:p>
    <w:p w14:paraId="1F96C3C9" w14:textId="77777777" w:rsidR="002261C6" w:rsidRPr="002261C6" w:rsidRDefault="000D69B6" w:rsidP="000D69B6">
      <w:pPr>
        <w:ind w:firstLine="720"/>
        <w:rPr>
          <w:rFonts w:ascii="Garamond" w:hAnsi="Garamond"/>
        </w:rPr>
      </w:pPr>
      <w:r>
        <w:rPr>
          <w:rFonts w:ascii="Garamond" w:hAnsi="Garamond"/>
        </w:rPr>
        <w:t xml:space="preserve"> </w:t>
      </w:r>
      <w:r w:rsidR="002261C6" w:rsidRPr="002261C6">
        <w:rPr>
          <w:rFonts w:ascii="Garamond" w:hAnsi="Garamond"/>
        </w:rPr>
        <w:t xml:space="preserve">Capital Expenses </w:t>
      </w:r>
      <w:r>
        <w:rPr>
          <w:rFonts w:ascii="Garamond" w:hAnsi="Garamond"/>
        </w:rPr>
        <w:tab/>
      </w:r>
      <w:r>
        <w:rPr>
          <w:rFonts w:ascii="Garamond" w:hAnsi="Garamond"/>
        </w:rPr>
        <w:tab/>
      </w:r>
      <w:r>
        <w:rPr>
          <w:rFonts w:ascii="Garamond" w:hAnsi="Garamond"/>
        </w:rPr>
        <w:tab/>
        <w:t>$ 4.83</w:t>
      </w:r>
    </w:p>
    <w:p w14:paraId="75E1BD20" w14:textId="77777777" w:rsidR="002261C6" w:rsidRPr="002261C6" w:rsidRDefault="000D69B6" w:rsidP="000D69B6">
      <w:pPr>
        <w:ind w:firstLine="720"/>
        <w:rPr>
          <w:rFonts w:ascii="Garamond" w:hAnsi="Garamond"/>
        </w:rPr>
      </w:pPr>
      <w:r>
        <w:rPr>
          <w:rFonts w:ascii="Garamond" w:hAnsi="Garamond"/>
        </w:rPr>
        <w:t xml:space="preserve"> Total Hourly Cost for Busy Serv</w:t>
      </w:r>
      <w:r w:rsidR="002261C6" w:rsidRPr="002261C6">
        <w:rPr>
          <w:rFonts w:ascii="Garamond" w:hAnsi="Garamond"/>
        </w:rPr>
        <w:t xml:space="preserve">er </w:t>
      </w:r>
      <w:r>
        <w:rPr>
          <w:rFonts w:ascii="Garamond" w:hAnsi="Garamond"/>
        </w:rPr>
        <w:tab/>
        <w:t>$26.31</w:t>
      </w:r>
    </w:p>
    <w:p w14:paraId="70215CEC" w14:textId="77777777" w:rsidR="002261C6" w:rsidRPr="002261C6" w:rsidRDefault="002261C6" w:rsidP="002261C6">
      <w:pPr>
        <w:rPr>
          <w:rFonts w:ascii="Garamond" w:hAnsi="Garamond"/>
        </w:rPr>
      </w:pPr>
      <w:r w:rsidRPr="002261C6">
        <w:rPr>
          <w:rFonts w:ascii="Garamond" w:hAnsi="Garamond"/>
        </w:rPr>
        <w:t xml:space="preserve"> </w:t>
      </w:r>
    </w:p>
    <w:p w14:paraId="4AF6C3F1" w14:textId="77777777" w:rsidR="002261C6" w:rsidRPr="002261C6" w:rsidRDefault="002261C6" w:rsidP="002261C6">
      <w:pPr>
        <w:rPr>
          <w:rFonts w:ascii="Garamond" w:hAnsi="Garamond"/>
        </w:rPr>
      </w:pPr>
    </w:p>
    <w:p w14:paraId="77C7D847" w14:textId="77777777" w:rsidR="000D69B6" w:rsidRDefault="000D69B6" w:rsidP="000D69B6">
      <w:pPr>
        <w:rPr>
          <w:rFonts w:ascii="Garamond" w:hAnsi="Garamond"/>
        </w:rPr>
      </w:pPr>
      <w:r w:rsidRPr="000D69B6">
        <w:rPr>
          <w:rFonts w:ascii="Garamond" w:hAnsi="Garamond"/>
        </w:rPr>
        <w:t xml:space="preserve">Capacity cost or busy server cost would be equivalent to idle server cost. Regardless of whether or not the receptionist is answering the phone, she is paid the same salary and benefits and is using the same space and utilities. In addition, the practice must pay the phone line and equipment maintenance charges, regardless of usage. </w:t>
      </w:r>
    </w:p>
    <w:p w14:paraId="48C112EE" w14:textId="77777777" w:rsidR="000D69B6" w:rsidRPr="000D69B6" w:rsidRDefault="000D69B6" w:rsidP="000D69B6">
      <w:pPr>
        <w:rPr>
          <w:rFonts w:ascii="Garamond" w:hAnsi="Garamond"/>
        </w:rPr>
      </w:pPr>
    </w:p>
    <w:p w14:paraId="3200071C" w14:textId="77777777" w:rsidR="000D69B6" w:rsidRDefault="000D69B6" w:rsidP="000D69B6">
      <w:pPr>
        <w:rPr>
          <w:rFonts w:ascii="Garamond" w:hAnsi="Garamond"/>
        </w:rPr>
      </w:pPr>
      <w:r w:rsidRPr="000D69B6">
        <w:rPr>
          <w:rFonts w:ascii="Garamond" w:hAnsi="Garamond"/>
        </w:rPr>
        <w:t>For calculation purposes, a value was assigned to t</w:t>
      </w:r>
      <w:r>
        <w:rPr>
          <w:rFonts w:ascii="Garamond" w:hAnsi="Garamond"/>
        </w:rPr>
        <w:t>he cost to the customer of wait</w:t>
      </w:r>
      <w:r w:rsidRPr="000D69B6">
        <w:rPr>
          <w:rFonts w:ascii="Garamond" w:hAnsi="Garamond"/>
        </w:rPr>
        <w:t xml:space="preserve">ing. A value of $50/hour was assigned to customer waiting costs. In reality, though, customer waiting costs are likely to vary with the length of time waited, with a steep exponential increase in cost to the patient for longer times waited. </w:t>
      </w:r>
    </w:p>
    <w:p w14:paraId="461D7E0F" w14:textId="77777777" w:rsidR="000D69B6" w:rsidRPr="000D69B6" w:rsidRDefault="000D69B6" w:rsidP="000D69B6">
      <w:pPr>
        <w:rPr>
          <w:rFonts w:ascii="Garamond" w:hAnsi="Garamond"/>
        </w:rPr>
      </w:pPr>
    </w:p>
    <w:p w14:paraId="7479EAD3" w14:textId="77777777" w:rsidR="000D69B6" w:rsidRPr="000D69B6" w:rsidRDefault="000D69B6" w:rsidP="000D69B6">
      <w:pPr>
        <w:rPr>
          <w:rFonts w:ascii="Garamond" w:hAnsi="Garamond"/>
        </w:rPr>
      </w:pPr>
      <w:r w:rsidRPr="000D69B6">
        <w:rPr>
          <w:rFonts w:ascii="Garamond" w:hAnsi="Garamond"/>
        </w:rPr>
        <w:t xml:space="preserve">The cost of being balked would represent a lost patient if a patient's call was not answered. In pediatrics, the patients generally prefer continuity of care throughout their child's life. Therefore, a truly balked customer might represent a child's lifetime worth of visits. However, one might also define a balked customer as one who will not come for a visit that day because the phone call was </w:t>
      </w:r>
      <w:r>
        <w:rPr>
          <w:rFonts w:ascii="Garamond" w:hAnsi="Garamond"/>
        </w:rPr>
        <w:t>not answered promptly. This per</w:t>
      </w:r>
      <w:r w:rsidRPr="000D69B6">
        <w:rPr>
          <w:rFonts w:ascii="Garamond" w:hAnsi="Garamond"/>
        </w:rPr>
        <w:t xml:space="preserve">son would be likely to return to the practice on another day if he or she established a doctor-patient relationship with the practice. Therefore, for the purposes of this model, it is assumed that the cost of being balked is the lost revenue from an office visit, which is approximately $80. (See Table </w:t>
      </w:r>
      <w:r>
        <w:rPr>
          <w:rFonts w:ascii="Garamond" w:hAnsi="Garamond"/>
        </w:rPr>
        <w:t>5</w:t>
      </w:r>
      <w:r w:rsidRPr="000D69B6">
        <w:rPr>
          <w:rFonts w:ascii="Garamond" w:hAnsi="Garamond"/>
        </w:rPr>
        <w:t xml:space="preserve">) </w:t>
      </w:r>
    </w:p>
    <w:p w14:paraId="043297A4" w14:textId="77777777" w:rsidR="000D69B6" w:rsidRDefault="000D69B6" w:rsidP="000D69B6">
      <w:pPr>
        <w:rPr>
          <w:rFonts w:ascii="Garamond" w:hAnsi="Garamond"/>
        </w:rPr>
      </w:pPr>
    </w:p>
    <w:p w14:paraId="23F03324" w14:textId="77777777" w:rsidR="000D69B6" w:rsidRDefault="000D69B6" w:rsidP="000D69B6">
      <w:pPr>
        <w:rPr>
          <w:rFonts w:ascii="Garamond" w:hAnsi="Garamond"/>
        </w:rPr>
      </w:pPr>
    </w:p>
    <w:p w14:paraId="50E6A745" w14:textId="77777777" w:rsidR="000D69B6" w:rsidRDefault="000D69B6" w:rsidP="000D69B6">
      <w:pPr>
        <w:ind w:firstLine="720"/>
        <w:rPr>
          <w:rFonts w:ascii="Garamond" w:hAnsi="Garamond"/>
        </w:rPr>
      </w:pPr>
    </w:p>
    <w:p w14:paraId="3BABEEF0" w14:textId="77777777" w:rsidR="000D69B6" w:rsidRPr="000D69B6" w:rsidRDefault="000D69B6" w:rsidP="000D69B6">
      <w:pPr>
        <w:ind w:firstLine="720"/>
        <w:rPr>
          <w:rFonts w:ascii="Garamond" w:hAnsi="Garamond"/>
        </w:rPr>
      </w:pPr>
      <w:r w:rsidRPr="000D69B6">
        <w:rPr>
          <w:rFonts w:ascii="Garamond" w:hAnsi="Garamond"/>
        </w:rPr>
        <w:t xml:space="preserve">TABLE EX 14.5.5 </w:t>
      </w:r>
    </w:p>
    <w:p w14:paraId="4DFA441B" w14:textId="77777777" w:rsidR="000D69B6" w:rsidRDefault="000D69B6" w:rsidP="000D69B6">
      <w:pPr>
        <w:ind w:left="720" w:firstLine="720"/>
        <w:rPr>
          <w:rFonts w:ascii="Garamond" w:hAnsi="Garamond"/>
        </w:rPr>
      </w:pPr>
    </w:p>
    <w:p w14:paraId="15138E43" w14:textId="77777777" w:rsidR="000D69B6" w:rsidRPr="000D69B6" w:rsidRDefault="000D69B6" w:rsidP="000D69B6">
      <w:pPr>
        <w:ind w:left="1440" w:firstLine="720"/>
        <w:rPr>
          <w:rFonts w:ascii="Garamond" w:hAnsi="Garamond"/>
          <w:b/>
          <w:u w:val="single"/>
        </w:rPr>
      </w:pPr>
      <w:r w:rsidRPr="000D69B6">
        <w:rPr>
          <w:rFonts w:ascii="Garamond" w:hAnsi="Garamond"/>
          <w:b/>
          <w:u w:val="single"/>
        </w:rPr>
        <w:t xml:space="preserve">Cost Summary </w:t>
      </w:r>
    </w:p>
    <w:p w14:paraId="2A455AA3" w14:textId="77777777" w:rsidR="000D69B6" w:rsidRPr="000D69B6" w:rsidRDefault="000D69B6" w:rsidP="000D69B6">
      <w:pPr>
        <w:rPr>
          <w:rFonts w:ascii="Garamond" w:hAnsi="Garamond"/>
        </w:rPr>
      </w:pPr>
      <w:r w:rsidRPr="000D69B6">
        <w:rPr>
          <w:rFonts w:ascii="Garamond" w:hAnsi="Garamond"/>
        </w:rPr>
        <w:t xml:space="preserve"> </w:t>
      </w:r>
    </w:p>
    <w:p w14:paraId="41B2DED4" w14:textId="77777777" w:rsidR="000D69B6" w:rsidRPr="000D69B6" w:rsidRDefault="000D69B6" w:rsidP="000D69B6">
      <w:pPr>
        <w:ind w:left="720"/>
        <w:rPr>
          <w:rFonts w:ascii="Garamond" w:hAnsi="Garamond"/>
        </w:rPr>
      </w:pPr>
      <w:r w:rsidRPr="000D69B6">
        <w:rPr>
          <w:rFonts w:ascii="Garamond" w:hAnsi="Garamond"/>
        </w:rPr>
        <w:t xml:space="preserve">Busy server cost/hr </w:t>
      </w:r>
      <w:r>
        <w:rPr>
          <w:rFonts w:ascii="Garamond" w:hAnsi="Garamond"/>
        </w:rPr>
        <w:tab/>
      </w:r>
      <w:r>
        <w:rPr>
          <w:rFonts w:ascii="Garamond" w:hAnsi="Garamond"/>
        </w:rPr>
        <w:tab/>
      </w:r>
      <w:r>
        <w:rPr>
          <w:rFonts w:ascii="Garamond" w:hAnsi="Garamond"/>
        </w:rPr>
        <w:tab/>
        <w:t>$ 26.31</w:t>
      </w:r>
    </w:p>
    <w:p w14:paraId="061B4D07" w14:textId="77777777" w:rsidR="000D69B6" w:rsidRDefault="000D69B6" w:rsidP="000D69B6">
      <w:pPr>
        <w:ind w:firstLine="720"/>
        <w:rPr>
          <w:rFonts w:ascii="Garamond" w:hAnsi="Garamond"/>
        </w:rPr>
      </w:pPr>
      <w:r w:rsidRPr="000D69B6">
        <w:rPr>
          <w:rFonts w:ascii="Garamond" w:hAnsi="Garamond"/>
        </w:rPr>
        <w:t>Idle server cost/hr</w:t>
      </w:r>
      <w:r>
        <w:rPr>
          <w:rFonts w:ascii="Garamond" w:hAnsi="Garamond"/>
        </w:rPr>
        <w:tab/>
      </w:r>
      <w:r>
        <w:rPr>
          <w:rFonts w:ascii="Garamond" w:hAnsi="Garamond"/>
        </w:rPr>
        <w:tab/>
      </w:r>
      <w:r>
        <w:rPr>
          <w:rFonts w:ascii="Garamond" w:hAnsi="Garamond"/>
        </w:rPr>
        <w:tab/>
        <w:t>$ 26.31</w:t>
      </w:r>
    </w:p>
    <w:p w14:paraId="6066A922" w14:textId="77777777" w:rsidR="000D69B6" w:rsidRPr="000D69B6" w:rsidRDefault="000D69B6" w:rsidP="000D69B6">
      <w:pPr>
        <w:ind w:firstLine="720"/>
        <w:rPr>
          <w:rFonts w:ascii="Garamond" w:hAnsi="Garamond"/>
        </w:rPr>
      </w:pPr>
      <w:r w:rsidRPr="000D69B6">
        <w:rPr>
          <w:rFonts w:ascii="Garamond" w:hAnsi="Garamond"/>
        </w:rPr>
        <w:t xml:space="preserve">Customer waiting cost/hr </w:t>
      </w:r>
      <w:r>
        <w:rPr>
          <w:rFonts w:ascii="Garamond" w:hAnsi="Garamond"/>
        </w:rPr>
        <w:tab/>
      </w:r>
      <w:r>
        <w:rPr>
          <w:rFonts w:ascii="Garamond" w:hAnsi="Garamond"/>
        </w:rPr>
        <w:tab/>
        <w:t>$ 50.00</w:t>
      </w:r>
    </w:p>
    <w:p w14:paraId="5D7361E7" w14:textId="77777777" w:rsidR="000D69B6" w:rsidRPr="000D69B6" w:rsidRDefault="000D69B6" w:rsidP="000D69B6">
      <w:pPr>
        <w:ind w:firstLine="720"/>
        <w:rPr>
          <w:rFonts w:ascii="Garamond" w:hAnsi="Garamond"/>
        </w:rPr>
      </w:pPr>
      <w:r w:rsidRPr="000D69B6">
        <w:rPr>
          <w:rFonts w:ascii="Garamond" w:hAnsi="Garamond"/>
        </w:rPr>
        <w:t xml:space="preserve">Cost of customer being balked </w:t>
      </w:r>
      <w:r>
        <w:rPr>
          <w:rFonts w:ascii="Garamond" w:hAnsi="Garamond"/>
        </w:rPr>
        <w:tab/>
        <w:t>$ 80.00</w:t>
      </w:r>
    </w:p>
    <w:p w14:paraId="2E7FD1FB" w14:textId="77777777" w:rsidR="000D69B6" w:rsidRPr="000D69B6" w:rsidRDefault="000D69B6" w:rsidP="000D69B6">
      <w:pPr>
        <w:rPr>
          <w:rFonts w:ascii="Garamond" w:hAnsi="Garamond"/>
        </w:rPr>
      </w:pPr>
      <w:r w:rsidRPr="000D69B6">
        <w:rPr>
          <w:rFonts w:ascii="Garamond" w:hAnsi="Garamond"/>
        </w:rPr>
        <w:t xml:space="preserve"> </w:t>
      </w:r>
    </w:p>
    <w:p w14:paraId="78A755B5" w14:textId="77777777" w:rsidR="000D69B6" w:rsidRPr="000D69B6" w:rsidRDefault="000D69B6" w:rsidP="000D69B6">
      <w:pPr>
        <w:rPr>
          <w:rFonts w:ascii="Garamond" w:hAnsi="Garamond"/>
        </w:rPr>
      </w:pPr>
    </w:p>
    <w:p w14:paraId="4690048D" w14:textId="77777777" w:rsidR="000D69B6" w:rsidRPr="000D69B6" w:rsidRDefault="000D69B6" w:rsidP="000D69B6">
      <w:pPr>
        <w:rPr>
          <w:rFonts w:ascii="Garamond" w:hAnsi="Garamond"/>
        </w:rPr>
      </w:pPr>
    </w:p>
    <w:p w14:paraId="1E0B828C" w14:textId="77777777" w:rsidR="000D69B6" w:rsidRPr="000D69B6" w:rsidRDefault="000D69B6" w:rsidP="000D69B6">
      <w:pPr>
        <w:rPr>
          <w:rFonts w:ascii="Garamond" w:hAnsi="Garamond"/>
        </w:rPr>
      </w:pPr>
      <w:r w:rsidRPr="000D69B6">
        <w:rPr>
          <w:rFonts w:ascii="Garamond" w:hAnsi="Garamond"/>
        </w:rPr>
        <w:t>Using</w:t>
      </w:r>
      <w:r w:rsidR="00834F80">
        <w:rPr>
          <w:rFonts w:ascii="Garamond" w:hAnsi="Garamond"/>
        </w:rPr>
        <w:t xml:space="preserve"> EXCEL</w:t>
      </w:r>
      <w:r w:rsidRPr="000D69B6">
        <w:rPr>
          <w:rFonts w:ascii="Garamond" w:hAnsi="Garamond"/>
        </w:rPr>
        <w:t xml:space="preserve">, perform a queuing analysis for the pediatric practice's telephone system to determine the optimal server capacity for the volume of phone calls that they receive. Are there enough servers/receptionists and enough phone lines? </w:t>
      </w:r>
    </w:p>
    <w:p w14:paraId="3A9BE8DC" w14:textId="77777777" w:rsidR="002261C6" w:rsidRPr="002261C6" w:rsidRDefault="002261C6" w:rsidP="002261C6">
      <w:pPr>
        <w:rPr>
          <w:rFonts w:ascii="Garamond" w:hAnsi="Garamond"/>
        </w:rPr>
      </w:pPr>
    </w:p>
    <w:p w14:paraId="0A411C03" w14:textId="77777777" w:rsidR="008218B6" w:rsidRDefault="008218B6" w:rsidP="008C5184">
      <w:pPr>
        <w:rPr>
          <w:rFonts w:ascii="Garamond" w:hAnsi="Garamond"/>
          <w:sz w:val="18"/>
          <w:szCs w:val="18"/>
        </w:rPr>
      </w:pPr>
    </w:p>
    <w:p w14:paraId="7EDC5BA1" w14:textId="77777777" w:rsidR="008218B6" w:rsidRDefault="008218B6" w:rsidP="008C5184">
      <w:pPr>
        <w:rPr>
          <w:rFonts w:ascii="Garamond" w:hAnsi="Garamond"/>
          <w:sz w:val="18"/>
          <w:szCs w:val="18"/>
        </w:rPr>
      </w:pPr>
    </w:p>
    <w:p w14:paraId="66B426B2" w14:textId="174A53BA" w:rsidR="008C5184" w:rsidRDefault="00FC6C5A" w:rsidP="008C5184">
      <w:pPr>
        <w:rPr>
          <w:rFonts w:ascii="Garamond" w:hAnsi="Garamond"/>
        </w:rPr>
      </w:pPr>
      <w:r w:rsidRPr="008C5184">
        <w:rPr>
          <w:rFonts w:ascii="Garamond" w:hAnsi="Garamond"/>
          <w:b/>
        </w:rPr>
        <w:br w:type="page"/>
      </w:r>
      <w:r w:rsidR="008C5184" w:rsidRPr="008C5184">
        <w:rPr>
          <w:rFonts w:ascii="Garamond" w:hAnsi="Garamond"/>
          <w:b/>
        </w:rPr>
        <w:t xml:space="preserve">PROBLEM </w:t>
      </w:r>
      <w:r w:rsidR="008C5184">
        <w:rPr>
          <w:rFonts w:ascii="Garamond" w:hAnsi="Garamond"/>
          <w:b/>
        </w:rPr>
        <w:t>5</w:t>
      </w:r>
      <w:r w:rsidR="008C5184" w:rsidRPr="008C5184">
        <w:rPr>
          <w:rFonts w:ascii="Garamond" w:hAnsi="Garamond"/>
          <w:b/>
        </w:rPr>
        <w:t xml:space="preserve"> </w:t>
      </w:r>
    </w:p>
    <w:p w14:paraId="283D7A92" w14:textId="77777777" w:rsidR="00AE486A" w:rsidRDefault="00AE486A" w:rsidP="008C5184">
      <w:pPr>
        <w:rPr>
          <w:rFonts w:ascii="Garamond" w:hAnsi="Garamond"/>
        </w:rPr>
      </w:pPr>
    </w:p>
    <w:p w14:paraId="5993E8D6" w14:textId="77777777" w:rsidR="00715E1D" w:rsidRPr="00AE2417" w:rsidRDefault="00715E1D" w:rsidP="00715E1D">
      <w:pPr>
        <w:ind w:firstLine="720"/>
        <w:jc w:val="both"/>
        <w:rPr>
          <w:rFonts w:ascii="Garamond" w:hAnsi="Garamond"/>
        </w:rPr>
      </w:pPr>
      <w:r w:rsidRPr="00AE2417">
        <w:rPr>
          <w:rFonts w:ascii="Garamond" w:hAnsi="Garamond"/>
        </w:rPr>
        <w:t>Alabama Airlin</w:t>
      </w:r>
      <w:r w:rsidR="00D95F6C">
        <w:rPr>
          <w:rFonts w:ascii="Garamond" w:hAnsi="Garamond"/>
        </w:rPr>
        <w:t>es opened its doors in June 2002</w:t>
      </w:r>
      <w:r w:rsidRPr="00AE2417">
        <w:rPr>
          <w:rFonts w:ascii="Garamond" w:hAnsi="Garamond"/>
        </w:rPr>
        <w:t xml:space="preserve"> as a commuter service with its headquarters and only hub located in Birmingham. A product of airline deregulation. Alabama Air joined the growing number of successful short-haul, point-to</w:t>
      </w:r>
      <w:r>
        <w:rPr>
          <w:rFonts w:ascii="Garamond" w:hAnsi="Garamond"/>
        </w:rPr>
        <w:t>-</w:t>
      </w:r>
      <w:r w:rsidRPr="00AE2417">
        <w:rPr>
          <w:rFonts w:ascii="Garamond" w:hAnsi="Garamond"/>
        </w:rPr>
        <w:t xml:space="preserve">point airlines, including Lone Star, Comair, Atlantic Southeast, </w:t>
      </w:r>
      <w:proofErr w:type="spellStart"/>
      <w:r w:rsidRPr="00AE2417">
        <w:rPr>
          <w:rFonts w:ascii="Garamond" w:hAnsi="Garamond"/>
        </w:rPr>
        <w:t>Skywest</w:t>
      </w:r>
      <w:proofErr w:type="spellEnd"/>
      <w:r w:rsidRPr="00AE2417">
        <w:rPr>
          <w:rFonts w:ascii="Garamond" w:hAnsi="Garamond"/>
        </w:rPr>
        <w:t xml:space="preserve">, and Business Express. </w:t>
      </w:r>
    </w:p>
    <w:p w14:paraId="1A58439E" w14:textId="77777777" w:rsidR="00715E1D" w:rsidRPr="00AE2417" w:rsidRDefault="00715E1D" w:rsidP="00715E1D">
      <w:pPr>
        <w:ind w:firstLine="720"/>
        <w:jc w:val="both"/>
        <w:rPr>
          <w:rFonts w:ascii="Garamond" w:hAnsi="Garamond"/>
        </w:rPr>
      </w:pPr>
    </w:p>
    <w:p w14:paraId="4726D120" w14:textId="77777777" w:rsidR="00715E1D" w:rsidRPr="00AE2417" w:rsidRDefault="00715E1D" w:rsidP="00715E1D">
      <w:pPr>
        <w:ind w:firstLine="720"/>
        <w:jc w:val="both"/>
        <w:rPr>
          <w:rFonts w:ascii="Garamond" w:hAnsi="Garamond"/>
        </w:rPr>
      </w:pPr>
      <w:r w:rsidRPr="00AE2417">
        <w:rPr>
          <w:rFonts w:ascii="Garamond" w:hAnsi="Garamond"/>
        </w:rPr>
        <w:t>Alabama Air was started and managed by two former pilots, David Douglas (who had been with the defunct Eastern Airlines) and Michael Hanna (formerly with Pan' Am). It acquired a fleet of 12 used prop-jet planes and the airport gates</w:t>
      </w:r>
      <w:r w:rsidR="00D95F6C">
        <w:rPr>
          <w:rFonts w:ascii="Garamond" w:hAnsi="Garamond"/>
        </w:rPr>
        <w:t xml:space="preserve"> vacated by Delta Airlines' 1996</w:t>
      </w:r>
      <w:r w:rsidRPr="00AE2417">
        <w:rPr>
          <w:rFonts w:ascii="Garamond" w:hAnsi="Garamond"/>
        </w:rPr>
        <w:t xml:space="preserve"> downsizing. </w:t>
      </w:r>
    </w:p>
    <w:p w14:paraId="37319277" w14:textId="77777777" w:rsidR="00715E1D" w:rsidRPr="00AE2417" w:rsidRDefault="00715E1D" w:rsidP="00715E1D">
      <w:pPr>
        <w:ind w:firstLine="720"/>
        <w:jc w:val="both"/>
        <w:rPr>
          <w:rFonts w:ascii="Garamond" w:hAnsi="Garamond"/>
        </w:rPr>
      </w:pPr>
    </w:p>
    <w:p w14:paraId="03CCB0E8" w14:textId="77777777" w:rsidR="00715E1D" w:rsidRDefault="00715E1D" w:rsidP="00715E1D">
      <w:pPr>
        <w:ind w:firstLine="720"/>
        <w:jc w:val="both"/>
        <w:rPr>
          <w:rFonts w:ascii="Garamond" w:hAnsi="Garamond"/>
        </w:rPr>
      </w:pPr>
      <w:r w:rsidRPr="00AE2417">
        <w:rPr>
          <w:rFonts w:ascii="Garamond" w:hAnsi="Garamond"/>
        </w:rPr>
        <w:t>With business growing quickly, Douglas turned his attention to Alabama Air's "SOO" reservations system. Between midnight and 6:00 A.M., only one telephone reservations agent had been on duty. The time between incoming calls during this period is distributed as shown in Table</w:t>
      </w:r>
      <w:r w:rsidR="00575770">
        <w:rPr>
          <w:rFonts w:ascii="Garamond" w:hAnsi="Garamond"/>
        </w:rPr>
        <w:t>1</w:t>
      </w:r>
      <w:r w:rsidRPr="00AE2417">
        <w:rPr>
          <w:rFonts w:ascii="Garamond" w:hAnsi="Garamond"/>
        </w:rPr>
        <w:t xml:space="preserve">. Douglas carefully observed and timed the agent and estimated that the time taken to process passenger inquiries is distributed as shown in Table </w:t>
      </w:r>
      <w:r w:rsidR="00575770">
        <w:rPr>
          <w:rFonts w:ascii="Garamond" w:hAnsi="Garamond"/>
        </w:rPr>
        <w:t>2</w:t>
      </w:r>
      <w:r w:rsidRPr="00AE2417">
        <w:rPr>
          <w:rFonts w:ascii="Garamond" w:hAnsi="Garamond"/>
        </w:rPr>
        <w:t xml:space="preserve">. </w:t>
      </w:r>
    </w:p>
    <w:p w14:paraId="5EAB674E" w14:textId="77777777" w:rsidR="00715E1D" w:rsidRDefault="00715E1D" w:rsidP="00715E1D">
      <w:pPr>
        <w:ind w:firstLine="720"/>
        <w:jc w:val="both"/>
        <w:rPr>
          <w:rFonts w:ascii="Garamond" w:hAnsi="Garamond"/>
        </w:rPr>
      </w:pPr>
    </w:p>
    <w:p w14:paraId="70A70FEC" w14:textId="77777777" w:rsidR="00715E1D" w:rsidRPr="00AE2417" w:rsidRDefault="00715E1D" w:rsidP="00715E1D">
      <w:pPr>
        <w:ind w:firstLine="720"/>
        <w:jc w:val="both"/>
        <w:rPr>
          <w:rFonts w:ascii="Garamond" w:hAnsi="Garamond"/>
          <w:b/>
        </w:rPr>
      </w:pPr>
      <w:r w:rsidRPr="00AE2417">
        <w:rPr>
          <w:rFonts w:ascii="Garamond" w:hAnsi="Garamond"/>
          <w:b/>
        </w:rPr>
        <w:t>TABLE 1: Incoming Call Distribution</w:t>
      </w:r>
    </w:p>
    <w:p w14:paraId="541AC2D9" w14:textId="77777777" w:rsidR="00715E1D" w:rsidRDefault="00715E1D" w:rsidP="00715E1D">
      <w:pPr>
        <w:ind w:left="720" w:firstLine="720"/>
        <w:jc w:val="both"/>
        <w:rPr>
          <w:rFonts w:ascii="Garamond" w:hAnsi="Garamond"/>
        </w:rPr>
      </w:pPr>
    </w:p>
    <w:tbl>
      <w:tblPr>
        <w:tblW w:w="0" w:type="auto"/>
        <w:tblInd w:w="648" w:type="dxa"/>
        <w:tblLook w:val="01E0" w:firstRow="1" w:lastRow="1" w:firstColumn="1" w:lastColumn="1" w:noHBand="0" w:noVBand="0"/>
      </w:tblPr>
      <w:tblGrid>
        <w:gridCol w:w="2448"/>
        <w:gridCol w:w="2340"/>
      </w:tblGrid>
      <w:tr w:rsidR="00715E1D" w:rsidRPr="00AE2417" w14:paraId="65FA540E" w14:textId="77777777" w:rsidTr="00A53077">
        <w:tc>
          <w:tcPr>
            <w:tcW w:w="2448" w:type="dxa"/>
            <w:tcBorders>
              <w:bottom w:val="single" w:sz="4" w:space="0" w:color="auto"/>
            </w:tcBorders>
          </w:tcPr>
          <w:p w14:paraId="21B1F140" w14:textId="77777777" w:rsidR="00715E1D" w:rsidRPr="00AE2417" w:rsidRDefault="00715E1D" w:rsidP="00A53077">
            <w:pPr>
              <w:jc w:val="center"/>
              <w:rPr>
                <w:rFonts w:ascii="Garamond" w:hAnsi="Garamond"/>
                <w:b/>
              </w:rPr>
            </w:pPr>
            <w:r w:rsidRPr="00AE2417">
              <w:rPr>
                <w:rFonts w:ascii="Garamond" w:hAnsi="Garamond"/>
                <w:b/>
              </w:rPr>
              <w:t xml:space="preserve">Time </w:t>
            </w:r>
            <w:r>
              <w:rPr>
                <w:rFonts w:ascii="Garamond" w:hAnsi="Garamond"/>
                <w:b/>
              </w:rPr>
              <w:t>Between Calls</w:t>
            </w:r>
          </w:p>
        </w:tc>
        <w:tc>
          <w:tcPr>
            <w:tcW w:w="2340" w:type="dxa"/>
            <w:tcBorders>
              <w:bottom w:val="single" w:sz="4" w:space="0" w:color="auto"/>
            </w:tcBorders>
          </w:tcPr>
          <w:p w14:paraId="4280E5BD" w14:textId="77777777" w:rsidR="00715E1D" w:rsidRPr="00AE2417" w:rsidRDefault="00715E1D" w:rsidP="00A53077">
            <w:pPr>
              <w:jc w:val="center"/>
              <w:rPr>
                <w:rFonts w:ascii="Garamond" w:hAnsi="Garamond"/>
                <w:b/>
              </w:rPr>
            </w:pPr>
            <w:r>
              <w:rPr>
                <w:rFonts w:ascii="Garamond" w:hAnsi="Garamond"/>
                <w:b/>
              </w:rPr>
              <w:t>Probability</w:t>
            </w:r>
          </w:p>
        </w:tc>
      </w:tr>
      <w:tr w:rsidR="00715E1D" w:rsidRPr="00AE2417" w14:paraId="5E0D958D" w14:textId="77777777" w:rsidTr="00A53077">
        <w:tc>
          <w:tcPr>
            <w:tcW w:w="2448" w:type="dxa"/>
            <w:tcBorders>
              <w:top w:val="single" w:sz="4" w:space="0" w:color="auto"/>
            </w:tcBorders>
          </w:tcPr>
          <w:p w14:paraId="4F779977" w14:textId="77777777" w:rsidR="00715E1D" w:rsidRPr="00AE2417" w:rsidRDefault="00715E1D" w:rsidP="00A53077">
            <w:pPr>
              <w:jc w:val="center"/>
              <w:rPr>
                <w:rFonts w:ascii="Garamond" w:hAnsi="Garamond"/>
              </w:rPr>
            </w:pPr>
            <w:r>
              <w:rPr>
                <w:rFonts w:ascii="Garamond" w:hAnsi="Garamond"/>
              </w:rPr>
              <w:t>1</w:t>
            </w:r>
          </w:p>
        </w:tc>
        <w:tc>
          <w:tcPr>
            <w:tcW w:w="2340" w:type="dxa"/>
            <w:tcBorders>
              <w:top w:val="single" w:sz="4" w:space="0" w:color="auto"/>
            </w:tcBorders>
          </w:tcPr>
          <w:p w14:paraId="3A475827" w14:textId="77777777" w:rsidR="00715E1D" w:rsidRPr="00AE2417" w:rsidRDefault="00715E1D" w:rsidP="00A53077">
            <w:pPr>
              <w:jc w:val="center"/>
              <w:rPr>
                <w:rFonts w:ascii="Garamond" w:hAnsi="Garamond"/>
              </w:rPr>
            </w:pPr>
            <w:r>
              <w:rPr>
                <w:rFonts w:ascii="Garamond" w:hAnsi="Garamond"/>
              </w:rPr>
              <w:t>0.11</w:t>
            </w:r>
          </w:p>
        </w:tc>
      </w:tr>
      <w:tr w:rsidR="00715E1D" w:rsidRPr="00AE2417" w14:paraId="0C87964A" w14:textId="77777777" w:rsidTr="00A53077">
        <w:tc>
          <w:tcPr>
            <w:tcW w:w="2448" w:type="dxa"/>
          </w:tcPr>
          <w:p w14:paraId="4A2F23B4" w14:textId="77777777" w:rsidR="00715E1D" w:rsidRPr="00AE2417" w:rsidRDefault="00715E1D" w:rsidP="00A53077">
            <w:pPr>
              <w:jc w:val="center"/>
              <w:rPr>
                <w:rFonts w:ascii="Garamond" w:hAnsi="Garamond"/>
              </w:rPr>
            </w:pPr>
            <w:r>
              <w:rPr>
                <w:rFonts w:ascii="Garamond" w:hAnsi="Garamond"/>
              </w:rPr>
              <w:t>2</w:t>
            </w:r>
          </w:p>
        </w:tc>
        <w:tc>
          <w:tcPr>
            <w:tcW w:w="2340" w:type="dxa"/>
          </w:tcPr>
          <w:p w14:paraId="0D79964C" w14:textId="77777777" w:rsidR="00715E1D" w:rsidRPr="00AE2417" w:rsidRDefault="00715E1D" w:rsidP="00A53077">
            <w:pPr>
              <w:jc w:val="center"/>
              <w:rPr>
                <w:rFonts w:ascii="Garamond" w:hAnsi="Garamond"/>
              </w:rPr>
            </w:pPr>
            <w:r>
              <w:rPr>
                <w:rFonts w:ascii="Garamond" w:hAnsi="Garamond"/>
              </w:rPr>
              <w:t>0.21</w:t>
            </w:r>
          </w:p>
        </w:tc>
      </w:tr>
      <w:tr w:rsidR="00715E1D" w:rsidRPr="00AE2417" w14:paraId="1F335847" w14:textId="77777777" w:rsidTr="00A53077">
        <w:tc>
          <w:tcPr>
            <w:tcW w:w="2448" w:type="dxa"/>
          </w:tcPr>
          <w:p w14:paraId="489D3C98" w14:textId="77777777" w:rsidR="00715E1D" w:rsidRPr="00AE2417" w:rsidRDefault="00715E1D" w:rsidP="00A53077">
            <w:pPr>
              <w:jc w:val="center"/>
              <w:rPr>
                <w:rFonts w:ascii="Garamond" w:hAnsi="Garamond"/>
              </w:rPr>
            </w:pPr>
            <w:r>
              <w:rPr>
                <w:rFonts w:ascii="Garamond" w:hAnsi="Garamond"/>
              </w:rPr>
              <w:t>3</w:t>
            </w:r>
          </w:p>
        </w:tc>
        <w:tc>
          <w:tcPr>
            <w:tcW w:w="2340" w:type="dxa"/>
          </w:tcPr>
          <w:p w14:paraId="532A7766" w14:textId="77777777" w:rsidR="00715E1D" w:rsidRPr="00AE2417" w:rsidRDefault="00715E1D" w:rsidP="00A53077">
            <w:pPr>
              <w:jc w:val="center"/>
              <w:rPr>
                <w:rFonts w:ascii="Garamond" w:hAnsi="Garamond"/>
              </w:rPr>
            </w:pPr>
            <w:r>
              <w:rPr>
                <w:rFonts w:ascii="Garamond" w:hAnsi="Garamond"/>
              </w:rPr>
              <w:t>0.22</w:t>
            </w:r>
          </w:p>
        </w:tc>
      </w:tr>
      <w:tr w:rsidR="00715E1D" w:rsidRPr="00AE2417" w14:paraId="3BEC79DE" w14:textId="77777777" w:rsidTr="00A53077">
        <w:tc>
          <w:tcPr>
            <w:tcW w:w="2448" w:type="dxa"/>
          </w:tcPr>
          <w:p w14:paraId="0FCE5591" w14:textId="77777777" w:rsidR="00715E1D" w:rsidRPr="00AE2417" w:rsidRDefault="00715E1D" w:rsidP="00A53077">
            <w:pPr>
              <w:jc w:val="center"/>
              <w:rPr>
                <w:rFonts w:ascii="Garamond" w:hAnsi="Garamond"/>
              </w:rPr>
            </w:pPr>
            <w:r>
              <w:rPr>
                <w:rFonts w:ascii="Garamond" w:hAnsi="Garamond"/>
              </w:rPr>
              <w:t>4</w:t>
            </w:r>
          </w:p>
        </w:tc>
        <w:tc>
          <w:tcPr>
            <w:tcW w:w="2340" w:type="dxa"/>
          </w:tcPr>
          <w:p w14:paraId="79B550DF" w14:textId="77777777" w:rsidR="00715E1D" w:rsidRPr="00AE2417" w:rsidRDefault="00715E1D" w:rsidP="00A53077">
            <w:pPr>
              <w:jc w:val="center"/>
              <w:rPr>
                <w:rFonts w:ascii="Garamond" w:hAnsi="Garamond"/>
              </w:rPr>
            </w:pPr>
            <w:r>
              <w:rPr>
                <w:rFonts w:ascii="Garamond" w:hAnsi="Garamond"/>
              </w:rPr>
              <w:t>0.20</w:t>
            </w:r>
          </w:p>
        </w:tc>
      </w:tr>
      <w:tr w:rsidR="00715E1D" w:rsidRPr="00AE2417" w14:paraId="174C61EB" w14:textId="77777777" w:rsidTr="00A53077">
        <w:tc>
          <w:tcPr>
            <w:tcW w:w="2448" w:type="dxa"/>
          </w:tcPr>
          <w:p w14:paraId="7A0C010D" w14:textId="77777777" w:rsidR="00715E1D" w:rsidRPr="00AE2417" w:rsidRDefault="00715E1D" w:rsidP="00A53077">
            <w:pPr>
              <w:jc w:val="center"/>
              <w:rPr>
                <w:rFonts w:ascii="Garamond" w:hAnsi="Garamond"/>
              </w:rPr>
            </w:pPr>
            <w:r>
              <w:rPr>
                <w:rFonts w:ascii="Garamond" w:hAnsi="Garamond"/>
              </w:rPr>
              <w:t>5</w:t>
            </w:r>
          </w:p>
        </w:tc>
        <w:tc>
          <w:tcPr>
            <w:tcW w:w="2340" w:type="dxa"/>
          </w:tcPr>
          <w:p w14:paraId="399153E6" w14:textId="77777777" w:rsidR="00715E1D" w:rsidRPr="00AE2417" w:rsidRDefault="00715E1D" w:rsidP="00A53077">
            <w:pPr>
              <w:jc w:val="center"/>
              <w:rPr>
                <w:rFonts w:ascii="Garamond" w:hAnsi="Garamond"/>
              </w:rPr>
            </w:pPr>
            <w:r>
              <w:rPr>
                <w:rFonts w:ascii="Garamond" w:hAnsi="Garamond"/>
              </w:rPr>
              <w:t>0.16</w:t>
            </w:r>
          </w:p>
        </w:tc>
      </w:tr>
      <w:tr w:rsidR="00715E1D" w:rsidRPr="00AE2417" w14:paraId="228B80BF" w14:textId="77777777" w:rsidTr="00A53077">
        <w:tc>
          <w:tcPr>
            <w:tcW w:w="2448" w:type="dxa"/>
            <w:tcBorders>
              <w:bottom w:val="single" w:sz="4" w:space="0" w:color="auto"/>
            </w:tcBorders>
          </w:tcPr>
          <w:p w14:paraId="68553329" w14:textId="77777777" w:rsidR="00715E1D" w:rsidRPr="00AE2417" w:rsidRDefault="00715E1D" w:rsidP="00A53077">
            <w:pPr>
              <w:jc w:val="center"/>
              <w:rPr>
                <w:rFonts w:ascii="Garamond" w:hAnsi="Garamond"/>
              </w:rPr>
            </w:pPr>
            <w:r>
              <w:rPr>
                <w:rFonts w:ascii="Garamond" w:hAnsi="Garamond"/>
              </w:rPr>
              <w:t>6</w:t>
            </w:r>
          </w:p>
        </w:tc>
        <w:tc>
          <w:tcPr>
            <w:tcW w:w="2340" w:type="dxa"/>
            <w:tcBorders>
              <w:bottom w:val="single" w:sz="4" w:space="0" w:color="auto"/>
            </w:tcBorders>
          </w:tcPr>
          <w:p w14:paraId="27988DFA" w14:textId="77777777" w:rsidR="00715E1D" w:rsidRPr="00AE2417" w:rsidRDefault="00715E1D" w:rsidP="00A53077">
            <w:pPr>
              <w:jc w:val="center"/>
              <w:rPr>
                <w:rFonts w:ascii="Garamond" w:hAnsi="Garamond"/>
              </w:rPr>
            </w:pPr>
            <w:r>
              <w:rPr>
                <w:rFonts w:ascii="Garamond" w:hAnsi="Garamond"/>
              </w:rPr>
              <w:t>0.10</w:t>
            </w:r>
          </w:p>
        </w:tc>
      </w:tr>
    </w:tbl>
    <w:p w14:paraId="5CD6D974" w14:textId="77777777" w:rsidR="00715E1D" w:rsidRPr="00954F09" w:rsidRDefault="00715E1D" w:rsidP="00715E1D">
      <w:pPr>
        <w:rPr>
          <w:rFonts w:ascii="Garamond" w:hAnsi="Garamond"/>
        </w:rPr>
      </w:pPr>
    </w:p>
    <w:p w14:paraId="39612E94" w14:textId="77777777" w:rsidR="00715E1D" w:rsidRDefault="00715E1D" w:rsidP="00715E1D">
      <w:pPr>
        <w:ind w:firstLine="720"/>
        <w:jc w:val="both"/>
        <w:rPr>
          <w:rFonts w:ascii="Garamond" w:hAnsi="Garamond"/>
        </w:rPr>
      </w:pPr>
    </w:p>
    <w:p w14:paraId="6044ABC5" w14:textId="77777777" w:rsidR="00715E1D" w:rsidRPr="00AE2417" w:rsidRDefault="00715E1D" w:rsidP="00715E1D">
      <w:pPr>
        <w:ind w:firstLine="720"/>
        <w:jc w:val="both"/>
        <w:rPr>
          <w:rFonts w:ascii="Garamond" w:hAnsi="Garamond"/>
          <w:b/>
        </w:rPr>
      </w:pPr>
      <w:r>
        <w:rPr>
          <w:rFonts w:ascii="Garamond" w:hAnsi="Garamond"/>
          <w:b/>
        </w:rPr>
        <w:t xml:space="preserve">TABLE </w:t>
      </w:r>
      <w:r w:rsidR="00575770">
        <w:rPr>
          <w:rFonts w:ascii="Garamond" w:hAnsi="Garamond"/>
          <w:b/>
        </w:rPr>
        <w:t>2</w:t>
      </w:r>
      <w:r w:rsidRPr="00AE2417">
        <w:rPr>
          <w:rFonts w:ascii="Garamond" w:hAnsi="Garamond"/>
          <w:b/>
        </w:rPr>
        <w:t xml:space="preserve">: </w:t>
      </w:r>
      <w:r>
        <w:rPr>
          <w:rFonts w:ascii="Garamond" w:hAnsi="Garamond"/>
          <w:b/>
        </w:rPr>
        <w:t>Service Time</w:t>
      </w:r>
      <w:r w:rsidRPr="00AE2417">
        <w:rPr>
          <w:rFonts w:ascii="Garamond" w:hAnsi="Garamond"/>
          <w:b/>
        </w:rPr>
        <w:t xml:space="preserve"> Distribution</w:t>
      </w:r>
    </w:p>
    <w:p w14:paraId="457E93C3" w14:textId="77777777" w:rsidR="00715E1D" w:rsidRDefault="00715E1D" w:rsidP="00715E1D">
      <w:pPr>
        <w:ind w:left="720" w:firstLine="720"/>
        <w:jc w:val="both"/>
        <w:rPr>
          <w:rFonts w:ascii="Garamond" w:hAnsi="Garamond"/>
        </w:rPr>
      </w:pPr>
    </w:p>
    <w:tbl>
      <w:tblPr>
        <w:tblW w:w="0" w:type="auto"/>
        <w:tblInd w:w="648" w:type="dxa"/>
        <w:tblLook w:val="01E0" w:firstRow="1" w:lastRow="1" w:firstColumn="1" w:lastColumn="1" w:noHBand="0" w:noVBand="0"/>
      </w:tblPr>
      <w:tblGrid>
        <w:gridCol w:w="2448"/>
        <w:gridCol w:w="2340"/>
      </w:tblGrid>
      <w:tr w:rsidR="00715E1D" w:rsidRPr="00AE2417" w14:paraId="40143D6C" w14:textId="77777777" w:rsidTr="00A53077">
        <w:tc>
          <w:tcPr>
            <w:tcW w:w="2448" w:type="dxa"/>
            <w:tcBorders>
              <w:bottom w:val="single" w:sz="4" w:space="0" w:color="auto"/>
            </w:tcBorders>
          </w:tcPr>
          <w:p w14:paraId="23F76899" w14:textId="77777777" w:rsidR="00715E1D" w:rsidRPr="00AE2417" w:rsidRDefault="00715E1D" w:rsidP="00A53077">
            <w:pPr>
              <w:jc w:val="center"/>
              <w:rPr>
                <w:rFonts w:ascii="Garamond" w:hAnsi="Garamond"/>
                <w:b/>
              </w:rPr>
            </w:pPr>
            <w:r w:rsidRPr="00AE2417">
              <w:rPr>
                <w:rFonts w:ascii="Garamond" w:hAnsi="Garamond"/>
                <w:b/>
              </w:rPr>
              <w:t xml:space="preserve">Time </w:t>
            </w:r>
            <w:r>
              <w:rPr>
                <w:rFonts w:ascii="Garamond" w:hAnsi="Garamond"/>
                <w:b/>
              </w:rPr>
              <w:t>Between Calls</w:t>
            </w:r>
          </w:p>
        </w:tc>
        <w:tc>
          <w:tcPr>
            <w:tcW w:w="2340" w:type="dxa"/>
            <w:tcBorders>
              <w:bottom w:val="single" w:sz="4" w:space="0" w:color="auto"/>
            </w:tcBorders>
          </w:tcPr>
          <w:p w14:paraId="6574775E" w14:textId="77777777" w:rsidR="00715E1D" w:rsidRPr="00AE2417" w:rsidRDefault="00715E1D" w:rsidP="00A53077">
            <w:pPr>
              <w:jc w:val="center"/>
              <w:rPr>
                <w:rFonts w:ascii="Garamond" w:hAnsi="Garamond"/>
                <w:b/>
              </w:rPr>
            </w:pPr>
            <w:r>
              <w:rPr>
                <w:rFonts w:ascii="Garamond" w:hAnsi="Garamond"/>
                <w:b/>
              </w:rPr>
              <w:t>Probability</w:t>
            </w:r>
          </w:p>
        </w:tc>
      </w:tr>
      <w:tr w:rsidR="00715E1D" w:rsidRPr="00AE2417" w14:paraId="4E03CC6C" w14:textId="77777777" w:rsidTr="00A53077">
        <w:tc>
          <w:tcPr>
            <w:tcW w:w="2448" w:type="dxa"/>
            <w:tcBorders>
              <w:top w:val="single" w:sz="4" w:space="0" w:color="auto"/>
            </w:tcBorders>
          </w:tcPr>
          <w:p w14:paraId="63851DC4" w14:textId="77777777" w:rsidR="00715E1D" w:rsidRPr="00AE2417" w:rsidRDefault="00715E1D" w:rsidP="00A53077">
            <w:pPr>
              <w:jc w:val="center"/>
              <w:rPr>
                <w:rFonts w:ascii="Garamond" w:hAnsi="Garamond"/>
              </w:rPr>
            </w:pPr>
            <w:r>
              <w:rPr>
                <w:rFonts w:ascii="Garamond" w:hAnsi="Garamond"/>
              </w:rPr>
              <w:t>1</w:t>
            </w:r>
          </w:p>
        </w:tc>
        <w:tc>
          <w:tcPr>
            <w:tcW w:w="2340" w:type="dxa"/>
            <w:tcBorders>
              <w:top w:val="single" w:sz="4" w:space="0" w:color="auto"/>
            </w:tcBorders>
          </w:tcPr>
          <w:p w14:paraId="04D3D7A0" w14:textId="77777777" w:rsidR="00715E1D" w:rsidRPr="00AE2417" w:rsidRDefault="00715E1D" w:rsidP="00A53077">
            <w:pPr>
              <w:jc w:val="center"/>
              <w:rPr>
                <w:rFonts w:ascii="Garamond" w:hAnsi="Garamond"/>
              </w:rPr>
            </w:pPr>
            <w:r>
              <w:rPr>
                <w:rFonts w:ascii="Garamond" w:hAnsi="Garamond"/>
              </w:rPr>
              <w:t>0.20</w:t>
            </w:r>
          </w:p>
        </w:tc>
      </w:tr>
      <w:tr w:rsidR="00715E1D" w:rsidRPr="00AE2417" w14:paraId="081A70F5" w14:textId="77777777" w:rsidTr="00A53077">
        <w:tc>
          <w:tcPr>
            <w:tcW w:w="2448" w:type="dxa"/>
          </w:tcPr>
          <w:p w14:paraId="02C62707" w14:textId="77777777" w:rsidR="00715E1D" w:rsidRPr="00AE2417" w:rsidRDefault="00715E1D" w:rsidP="00A53077">
            <w:pPr>
              <w:jc w:val="center"/>
              <w:rPr>
                <w:rFonts w:ascii="Garamond" w:hAnsi="Garamond"/>
              </w:rPr>
            </w:pPr>
            <w:r>
              <w:rPr>
                <w:rFonts w:ascii="Garamond" w:hAnsi="Garamond"/>
              </w:rPr>
              <w:t>2</w:t>
            </w:r>
          </w:p>
        </w:tc>
        <w:tc>
          <w:tcPr>
            <w:tcW w:w="2340" w:type="dxa"/>
          </w:tcPr>
          <w:p w14:paraId="06D3D837" w14:textId="77777777" w:rsidR="00715E1D" w:rsidRPr="00AE2417" w:rsidRDefault="00715E1D" w:rsidP="00A53077">
            <w:pPr>
              <w:jc w:val="center"/>
              <w:rPr>
                <w:rFonts w:ascii="Garamond" w:hAnsi="Garamond"/>
              </w:rPr>
            </w:pPr>
            <w:r>
              <w:rPr>
                <w:rFonts w:ascii="Garamond" w:hAnsi="Garamond"/>
              </w:rPr>
              <w:t>0.19</w:t>
            </w:r>
          </w:p>
        </w:tc>
      </w:tr>
      <w:tr w:rsidR="00715E1D" w:rsidRPr="00AE2417" w14:paraId="02FB3673" w14:textId="77777777" w:rsidTr="00A53077">
        <w:tc>
          <w:tcPr>
            <w:tcW w:w="2448" w:type="dxa"/>
          </w:tcPr>
          <w:p w14:paraId="796C093C" w14:textId="77777777" w:rsidR="00715E1D" w:rsidRPr="00AE2417" w:rsidRDefault="00715E1D" w:rsidP="00A53077">
            <w:pPr>
              <w:jc w:val="center"/>
              <w:rPr>
                <w:rFonts w:ascii="Garamond" w:hAnsi="Garamond"/>
              </w:rPr>
            </w:pPr>
            <w:r>
              <w:rPr>
                <w:rFonts w:ascii="Garamond" w:hAnsi="Garamond"/>
              </w:rPr>
              <w:t>3</w:t>
            </w:r>
          </w:p>
        </w:tc>
        <w:tc>
          <w:tcPr>
            <w:tcW w:w="2340" w:type="dxa"/>
          </w:tcPr>
          <w:p w14:paraId="40AB341E" w14:textId="77777777" w:rsidR="00715E1D" w:rsidRPr="00AE2417" w:rsidRDefault="00715E1D" w:rsidP="00A53077">
            <w:pPr>
              <w:jc w:val="center"/>
              <w:rPr>
                <w:rFonts w:ascii="Garamond" w:hAnsi="Garamond"/>
              </w:rPr>
            </w:pPr>
            <w:r>
              <w:rPr>
                <w:rFonts w:ascii="Garamond" w:hAnsi="Garamond"/>
              </w:rPr>
              <w:t>0.18</w:t>
            </w:r>
          </w:p>
        </w:tc>
      </w:tr>
      <w:tr w:rsidR="00715E1D" w:rsidRPr="00AE2417" w14:paraId="0345D944" w14:textId="77777777" w:rsidTr="00A53077">
        <w:tc>
          <w:tcPr>
            <w:tcW w:w="2448" w:type="dxa"/>
          </w:tcPr>
          <w:p w14:paraId="7A647B31" w14:textId="77777777" w:rsidR="00715E1D" w:rsidRPr="00AE2417" w:rsidRDefault="00715E1D" w:rsidP="00A53077">
            <w:pPr>
              <w:jc w:val="center"/>
              <w:rPr>
                <w:rFonts w:ascii="Garamond" w:hAnsi="Garamond"/>
              </w:rPr>
            </w:pPr>
            <w:r>
              <w:rPr>
                <w:rFonts w:ascii="Garamond" w:hAnsi="Garamond"/>
              </w:rPr>
              <w:t>4</w:t>
            </w:r>
          </w:p>
        </w:tc>
        <w:tc>
          <w:tcPr>
            <w:tcW w:w="2340" w:type="dxa"/>
          </w:tcPr>
          <w:p w14:paraId="7BD70774" w14:textId="77777777" w:rsidR="00715E1D" w:rsidRPr="00AE2417" w:rsidRDefault="00715E1D" w:rsidP="00A53077">
            <w:pPr>
              <w:jc w:val="center"/>
              <w:rPr>
                <w:rFonts w:ascii="Garamond" w:hAnsi="Garamond"/>
              </w:rPr>
            </w:pPr>
            <w:r>
              <w:rPr>
                <w:rFonts w:ascii="Garamond" w:hAnsi="Garamond"/>
              </w:rPr>
              <w:t>0.17</w:t>
            </w:r>
          </w:p>
        </w:tc>
      </w:tr>
      <w:tr w:rsidR="00715E1D" w:rsidRPr="00AE2417" w14:paraId="41E228DF" w14:textId="77777777" w:rsidTr="00A53077">
        <w:tc>
          <w:tcPr>
            <w:tcW w:w="2448" w:type="dxa"/>
          </w:tcPr>
          <w:p w14:paraId="29ACBD60" w14:textId="77777777" w:rsidR="00715E1D" w:rsidRPr="00AE2417" w:rsidRDefault="00715E1D" w:rsidP="00A53077">
            <w:pPr>
              <w:jc w:val="center"/>
              <w:rPr>
                <w:rFonts w:ascii="Garamond" w:hAnsi="Garamond"/>
              </w:rPr>
            </w:pPr>
            <w:r>
              <w:rPr>
                <w:rFonts w:ascii="Garamond" w:hAnsi="Garamond"/>
              </w:rPr>
              <w:t>5</w:t>
            </w:r>
          </w:p>
        </w:tc>
        <w:tc>
          <w:tcPr>
            <w:tcW w:w="2340" w:type="dxa"/>
          </w:tcPr>
          <w:p w14:paraId="62E9E424" w14:textId="77777777" w:rsidR="00715E1D" w:rsidRPr="00AE2417" w:rsidRDefault="00715E1D" w:rsidP="00A53077">
            <w:pPr>
              <w:jc w:val="center"/>
              <w:rPr>
                <w:rFonts w:ascii="Garamond" w:hAnsi="Garamond"/>
              </w:rPr>
            </w:pPr>
            <w:r>
              <w:rPr>
                <w:rFonts w:ascii="Garamond" w:hAnsi="Garamond"/>
              </w:rPr>
              <w:t>0.13</w:t>
            </w:r>
          </w:p>
        </w:tc>
      </w:tr>
      <w:tr w:rsidR="00715E1D" w:rsidRPr="00AE2417" w14:paraId="2067FD9A" w14:textId="77777777" w:rsidTr="00A53077">
        <w:tc>
          <w:tcPr>
            <w:tcW w:w="2448" w:type="dxa"/>
          </w:tcPr>
          <w:p w14:paraId="1C46CD27" w14:textId="77777777" w:rsidR="00715E1D" w:rsidRDefault="00715E1D" w:rsidP="00A53077">
            <w:pPr>
              <w:jc w:val="center"/>
              <w:rPr>
                <w:rFonts w:ascii="Garamond" w:hAnsi="Garamond"/>
              </w:rPr>
            </w:pPr>
            <w:r>
              <w:rPr>
                <w:rFonts w:ascii="Garamond" w:hAnsi="Garamond"/>
              </w:rPr>
              <w:t>6</w:t>
            </w:r>
          </w:p>
        </w:tc>
        <w:tc>
          <w:tcPr>
            <w:tcW w:w="2340" w:type="dxa"/>
          </w:tcPr>
          <w:p w14:paraId="63391859" w14:textId="77777777" w:rsidR="00715E1D" w:rsidRDefault="00715E1D" w:rsidP="00A53077">
            <w:pPr>
              <w:jc w:val="center"/>
              <w:rPr>
                <w:rFonts w:ascii="Garamond" w:hAnsi="Garamond"/>
              </w:rPr>
            </w:pPr>
            <w:r>
              <w:rPr>
                <w:rFonts w:ascii="Garamond" w:hAnsi="Garamond"/>
              </w:rPr>
              <w:t>0.10</w:t>
            </w:r>
          </w:p>
        </w:tc>
      </w:tr>
      <w:tr w:rsidR="00715E1D" w:rsidRPr="00AE2417" w14:paraId="411CBE73" w14:textId="77777777" w:rsidTr="00A53077">
        <w:tc>
          <w:tcPr>
            <w:tcW w:w="2448" w:type="dxa"/>
            <w:tcBorders>
              <w:bottom w:val="single" w:sz="4" w:space="0" w:color="auto"/>
            </w:tcBorders>
          </w:tcPr>
          <w:p w14:paraId="5078CCAB" w14:textId="77777777" w:rsidR="00715E1D" w:rsidRPr="00AE2417" w:rsidRDefault="00715E1D" w:rsidP="00A53077">
            <w:pPr>
              <w:jc w:val="center"/>
              <w:rPr>
                <w:rFonts w:ascii="Garamond" w:hAnsi="Garamond"/>
              </w:rPr>
            </w:pPr>
            <w:r>
              <w:rPr>
                <w:rFonts w:ascii="Garamond" w:hAnsi="Garamond"/>
              </w:rPr>
              <w:t>7</w:t>
            </w:r>
          </w:p>
        </w:tc>
        <w:tc>
          <w:tcPr>
            <w:tcW w:w="2340" w:type="dxa"/>
            <w:tcBorders>
              <w:bottom w:val="single" w:sz="4" w:space="0" w:color="auto"/>
            </w:tcBorders>
          </w:tcPr>
          <w:p w14:paraId="4550A026" w14:textId="77777777" w:rsidR="00715E1D" w:rsidRPr="00AE2417" w:rsidRDefault="00715E1D" w:rsidP="00A53077">
            <w:pPr>
              <w:jc w:val="center"/>
              <w:rPr>
                <w:rFonts w:ascii="Garamond" w:hAnsi="Garamond"/>
              </w:rPr>
            </w:pPr>
            <w:r>
              <w:rPr>
                <w:rFonts w:ascii="Garamond" w:hAnsi="Garamond"/>
              </w:rPr>
              <w:t>0.03</w:t>
            </w:r>
          </w:p>
        </w:tc>
      </w:tr>
    </w:tbl>
    <w:p w14:paraId="06C32A28" w14:textId="77777777" w:rsidR="00715E1D" w:rsidRPr="00954F09" w:rsidRDefault="00715E1D" w:rsidP="00715E1D">
      <w:pPr>
        <w:rPr>
          <w:rFonts w:ascii="Garamond" w:hAnsi="Garamond"/>
        </w:rPr>
      </w:pPr>
    </w:p>
    <w:p w14:paraId="0834F4FC" w14:textId="77777777" w:rsidR="00715E1D" w:rsidRPr="00AE2417" w:rsidRDefault="00715E1D" w:rsidP="00715E1D">
      <w:pPr>
        <w:ind w:firstLine="720"/>
        <w:jc w:val="both"/>
        <w:rPr>
          <w:rFonts w:ascii="Garamond" w:hAnsi="Garamond"/>
        </w:rPr>
      </w:pPr>
    </w:p>
    <w:p w14:paraId="72A720B7" w14:textId="77777777" w:rsidR="00715E1D" w:rsidRPr="00AE2417" w:rsidRDefault="00715E1D" w:rsidP="00715E1D">
      <w:pPr>
        <w:ind w:firstLine="720"/>
        <w:jc w:val="both"/>
        <w:rPr>
          <w:rFonts w:ascii="Garamond" w:hAnsi="Garamond"/>
        </w:rPr>
      </w:pPr>
    </w:p>
    <w:p w14:paraId="109EFD07" w14:textId="77777777" w:rsidR="00715E1D" w:rsidRPr="00AE2417" w:rsidRDefault="00715E1D" w:rsidP="00715E1D">
      <w:pPr>
        <w:ind w:firstLine="720"/>
        <w:jc w:val="both"/>
        <w:rPr>
          <w:rFonts w:ascii="Garamond" w:hAnsi="Garamond"/>
        </w:rPr>
      </w:pPr>
    </w:p>
    <w:p w14:paraId="3E5DA26D" w14:textId="77777777" w:rsidR="00715E1D" w:rsidRPr="00AE2417" w:rsidRDefault="00715E1D" w:rsidP="00715E1D">
      <w:pPr>
        <w:ind w:firstLine="720"/>
        <w:jc w:val="both"/>
        <w:rPr>
          <w:rFonts w:ascii="Garamond" w:hAnsi="Garamond"/>
        </w:rPr>
      </w:pPr>
      <w:r w:rsidRPr="00AE2417">
        <w:rPr>
          <w:rFonts w:ascii="Garamond" w:hAnsi="Garamond"/>
        </w:rPr>
        <w:t xml:space="preserve">All customers calling Alabama Air go "on hold" and are served in the order of the calls unless the reservations agent is available for immediate service. Douglas is deciding whether a second agent should be on duty to cope with customer demand. To maintain customer satisfaction, Alabama Air does not want a customer "on hold" for more than 3 to 4 minutes and also wants to maintain a "high" operator utilization. </w:t>
      </w:r>
    </w:p>
    <w:p w14:paraId="292D01DF" w14:textId="77777777" w:rsidR="00715E1D" w:rsidRPr="00AE2417" w:rsidRDefault="00715E1D" w:rsidP="00715E1D">
      <w:pPr>
        <w:ind w:firstLine="720"/>
        <w:jc w:val="both"/>
        <w:rPr>
          <w:rFonts w:ascii="Garamond" w:hAnsi="Garamond"/>
        </w:rPr>
      </w:pPr>
    </w:p>
    <w:p w14:paraId="3EAD8C6C" w14:textId="77777777" w:rsidR="00715E1D" w:rsidRDefault="00715E1D" w:rsidP="00715E1D">
      <w:pPr>
        <w:ind w:firstLine="720"/>
        <w:jc w:val="both"/>
        <w:rPr>
          <w:rFonts w:ascii="Garamond" w:hAnsi="Garamond"/>
        </w:rPr>
      </w:pPr>
      <w:r w:rsidRPr="00AE2417">
        <w:rPr>
          <w:rFonts w:ascii="Garamond" w:hAnsi="Garamond"/>
        </w:rPr>
        <w:t>Further, the airline is planning a new TV advertising campaign. As a result, it expects an increase in "8oo"-line phone inquiries. Based on similar campaigns in the past, the incoming call distribution from midnight to 6 A.M. is expect</w:t>
      </w:r>
      <w:r>
        <w:rPr>
          <w:rFonts w:ascii="Garamond" w:hAnsi="Garamond"/>
        </w:rPr>
        <w:t>ed to be as shown in Table 2</w:t>
      </w:r>
      <w:r w:rsidRPr="00AE2417">
        <w:rPr>
          <w:rFonts w:ascii="Garamond" w:hAnsi="Garamond"/>
        </w:rPr>
        <w:t xml:space="preserve">. (The same service time distribution will apply.) </w:t>
      </w:r>
    </w:p>
    <w:p w14:paraId="22F0DEDB" w14:textId="77777777" w:rsidR="00715E1D" w:rsidRDefault="00715E1D" w:rsidP="00715E1D">
      <w:pPr>
        <w:ind w:firstLine="720"/>
        <w:jc w:val="both"/>
        <w:rPr>
          <w:rFonts w:ascii="Garamond" w:hAnsi="Garamond"/>
        </w:rPr>
      </w:pPr>
    </w:p>
    <w:p w14:paraId="0DA24650" w14:textId="77777777" w:rsidR="00715E1D" w:rsidRPr="00AE2417" w:rsidRDefault="00715E1D" w:rsidP="00715E1D">
      <w:pPr>
        <w:ind w:firstLine="720"/>
        <w:jc w:val="both"/>
        <w:rPr>
          <w:rFonts w:ascii="Garamond" w:hAnsi="Garamond"/>
          <w:b/>
        </w:rPr>
      </w:pPr>
      <w:r w:rsidRPr="00AE2417">
        <w:rPr>
          <w:rFonts w:ascii="Garamond" w:hAnsi="Garamond"/>
          <w:b/>
        </w:rPr>
        <w:t xml:space="preserve">TABLE </w:t>
      </w:r>
      <w:r w:rsidR="00575770">
        <w:rPr>
          <w:rFonts w:ascii="Garamond" w:hAnsi="Garamond"/>
          <w:b/>
        </w:rPr>
        <w:t>3</w:t>
      </w:r>
      <w:r w:rsidRPr="00AE2417">
        <w:rPr>
          <w:rFonts w:ascii="Garamond" w:hAnsi="Garamond"/>
          <w:b/>
        </w:rPr>
        <w:t>: Incoming Call Distribution</w:t>
      </w:r>
    </w:p>
    <w:p w14:paraId="25701ADE" w14:textId="77777777" w:rsidR="00715E1D" w:rsidRDefault="00715E1D" w:rsidP="00715E1D">
      <w:pPr>
        <w:ind w:left="720" w:firstLine="720"/>
        <w:jc w:val="both"/>
        <w:rPr>
          <w:rFonts w:ascii="Garamond" w:hAnsi="Garamond"/>
        </w:rPr>
      </w:pPr>
    </w:p>
    <w:tbl>
      <w:tblPr>
        <w:tblW w:w="0" w:type="auto"/>
        <w:tblInd w:w="648" w:type="dxa"/>
        <w:tblLook w:val="01E0" w:firstRow="1" w:lastRow="1" w:firstColumn="1" w:lastColumn="1" w:noHBand="0" w:noVBand="0"/>
      </w:tblPr>
      <w:tblGrid>
        <w:gridCol w:w="2448"/>
        <w:gridCol w:w="2340"/>
      </w:tblGrid>
      <w:tr w:rsidR="00715E1D" w:rsidRPr="00AE2417" w14:paraId="2B5C4A5D" w14:textId="77777777" w:rsidTr="00A53077">
        <w:tc>
          <w:tcPr>
            <w:tcW w:w="2448" w:type="dxa"/>
            <w:tcBorders>
              <w:bottom w:val="single" w:sz="4" w:space="0" w:color="auto"/>
            </w:tcBorders>
          </w:tcPr>
          <w:p w14:paraId="58C38C24" w14:textId="77777777" w:rsidR="00715E1D" w:rsidRPr="00AE2417" w:rsidRDefault="00715E1D" w:rsidP="00A53077">
            <w:pPr>
              <w:jc w:val="center"/>
              <w:rPr>
                <w:rFonts w:ascii="Garamond" w:hAnsi="Garamond"/>
                <w:b/>
              </w:rPr>
            </w:pPr>
            <w:r w:rsidRPr="00AE2417">
              <w:rPr>
                <w:rFonts w:ascii="Garamond" w:hAnsi="Garamond"/>
                <w:b/>
              </w:rPr>
              <w:t xml:space="preserve">Time </w:t>
            </w:r>
            <w:r>
              <w:rPr>
                <w:rFonts w:ascii="Garamond" w:hAnsi="Garamond"/>
                <w:b/>
              </w:rPr>
              <w:t>Between Calls</w:t>
            </w:r>
          </w:p>
        </w:tc>
        <w:tc>
          <w:tcPr>
            <w:tcW w:w="2340" w:type="dxa"/>
            <w:tcBorders>
              <w:bottom w:val="single" w:sz="4" w:space="0" w:color="auto"/>
            </w:tcBorders>
          </w:tcPr>
          <w:p w14:paraId="60E42495" w14:textId="77777777" w:rsidR="00715E1D" w:rsidRPr="00AE2417" w:rsidRDefault="00715E1D" w:rsidP="00A53077">
            <w:pPr>
              <w:jc w:val="center"/>
              <w:rPr>
                <w:rFonts w:ascii="Garamond" w:hAnsi="Garamond"/>
                <w:b/>
              </w:rPr>
            </w:pPr>
            <w:r>
              <w:rPr>
                <w:rFonts w:ascii="Garamond" w:hAnsi="Garamond"/>
                <w:b/>
              </w:rPr>
              <w:t>Probability</w:t>
            </w:r>
          </w:p>
        </w:tc>
      </w:tr>
      <w:tr w:rsidR="00715E1D" w:rsidRPr="00AE2417" w14:paraId="334F5C28" w14:textId="77777777" w:rsidTr="00A53077">
        <w:tc>
          <w:tcPr>
            <w:tcW w:w="2448" w:type="dxa"/>
            <w:tcBorders>
              <w:top w:val="single" w:sz="4" w:space="0" w:color="auto"/>
            </w:tcBorders>
          </w:tcPr>
          <w:p w14:paraId="0E9D8A49" w14:textId="77777777" w:rsidR="00715E1D" w:rsidRPr="00AE2417" w:rsidRDefault="00715E1D" w:rsidP="00A53077">
            <w:pPr>
              <w:jc w:val="center"/>
              <w:rPr>
                <w:rFonts w:ascii="Garamond" w:hAnsi="Garamond"/>
              </w:rPr>
            </w:pPr>
            <w:r>
              <w:rPr>
                <w:rFonts w:ascii="Garamond" w:hAnsi="Garamond"/>
              </w:rPr>
              <w:t>1</w:t>
            </w:r>
          </w:p>
        </w:tc>
        <w:tc>
          <w:tcPr>
            <w:tcW w:w="2340" w:type="dxa"/>
            <w:tcBorders>
              <w:top w:val="single" w:sz="4" w:space="0" w:color="auto"/>
            </w:tcBorders>
          </w:tcPr>
          <w:p w14:paraId="4CCEC459" w14:textId="77777777" w:rsidR="00715E1D" w:rsidRPr="00AE2417" w:rsidRDefault="00715E1D" w:rsidP="00A53077">
            <w:pPr>
              <w:jc w:val="center"/>
              <w:rPr>
                <w:rFonts w:ascii="Garamond" w:hAnsi="Garamond"/>
              </w:rPr>
            </w:pPr>
            <w:r>
              <w:rPr>
                <w:rFonts w:ascii="Garamond" w:hAnsi="Garamond"/>
              </w:rPr>
              <w:t>0.22</w:t>
            </w:r>
          </w:p>
        </w:tc>
      </w:tr>
      <w:tr w:rsidR="00715E1D" w:rsidRPr="00AE2417" w14:paraId="1C5B0AC4" w14:textId="77777777" w:rsidTr="00A53077">
        <w:tc>
          <w:tcPr>
            <w:tcW w:w="2448" w:type="dxa"/>
          </w:tcPr>
          <w:p w14:paraId="068F2B7F" w14:textId="77777777" w:rsidR="00715E1D" w:rsidRPr="00AE2417" w:rsidRDefault="00715E1D" w:rsidP="00A53077">
            <w:pPr>
              <w:jc w:val="center"/>
              <w:rPr>
                <w:rFonts w:ascii="Garamond" w:hAnsi="Garamond"/>
              </w:rPr>
            </w:pPr>
            <w:r>
              <w:rPr>
                <w:rFonts w:ascii="Garamond" w:hAnsi="Garamond"/>
              </w:rPr>
              <w:t>2</w:t>
            </w:r>
          </w:p>
        </w:tc>
        <w:tc>
          <w:tcPr>
            <w:tcW w:w="2340" w:type="dxa"/>
          </w:tcPr>
          <w:p w14:paraId="3D846D1F" w14:textId="77777777" w:rsidR="00715E1D" w:rsidRPr="00AE2417" w:rsidRDefault="00715E1D" w:rsidP="00A53077">
            <w:pPr>
              <w:jc w:val="center"/>
              <w:rPr>
                <w:rFonts w:ascii="Garamond" w:hAnsi="Garamond"/>
              </w:rPr>
            </w:pPr>
            <w:r>
              <w:rPr>
                <w:rFonts w:ascii="Garamond" w:hAnsi="Garamond"/>
              </w:rPr>
              <w:t>0.25</w:t>
            </w:r>
          </w:p>
        </w:tc>
      </w:tr>
      <w:tr w:rsidR="00715E1D" w:rsidRPr="00AE2417" w14:paraId="59274017" w14:textId="77777777" w:rsidTr="00A53077">
        <w:tc>
          <w:tcPr>
            <w:tcW w:w="2448" w:type="dxa"/>
          </w:tcPr>
          <w:p w14:paraId="6BB8C623" w14:textId="77777777" w:rsidR="00715E1D" w:rsidRPr="00AE2417" w:rsidRDefault="00715E1D" w:rsidP="00A53077">
            <w:pPr>
              <w:jc w:val="center"/>
              <w:rPr>
                <w:rFonts w:ascii="Garamond" w:hAnsi="Garamond"/>
              </w:rPr>
            </w:pPr>
            <w:r>
              <w:rPr>
                <w:rFonts w:ascii="Garamond" w:hAnsi="Garamond"/>
              </w:rPr>
              <w:t>3</w:t>
            </w:r>
          </w:p>
        </w:tc>
        <w:tc>
          <w:tcPr>
            <w:tcW w:w="2340" w:type="dxa"/>
          </w:tcPr>
          <w:p w14:paraId="2A960AC0" w14:textId="77777777" w:rsidR="00715E1D" w:rsidRPr="00AE2417" w:rsidRDefault="00715E1D" w:rsidP="00A53077">
            <w:pPr>
              <w:jc w:val="center"/>
              <w:rPr>
                <w:rFonts w:ascii="Garamond" w:hAnsi="Garamond"/>
              </w:rPr>
            </w:pPr>
            <w:r>
              <w:rPr>
                <w:rFonts w:ascii="Garamond" w:hAnsi="Garamond"/>
              </w:rPr>
              <w:t>0.19</w:t>
            </w:r>
          </w:p>
        </w:tc>
      </w:tr>
      <w:tr w:rsidR="00715E1D" w:rsidRPr="00AE2417" w14:paraId="20AE377F" w14:textId="77777777" w:rsidTr="00A53077">
        <w:tc>
          <w:tcPr>
            <w:tcW w:w="2448" w:type="dxa"/>
          </w:tcPr>
          <w:p w14:paraId="51D2921D" w14:textId="77777777" w:rsidR="00715E1D" w:rsidRPr="00AE2417" w:rsidRDefault="00715E1D" w:rsidP="00A53077">
            <w:pPr>
              <w:jc w:val="center"/>
              <w:rPr>
                <w:rFonts w:ascii="Garamond" w:hAnsi="Garamond"/>
              </w:rPr>
            </w:pPr>
            <w:r>
              <w:rPr>
                <w:rFonts w:ascii="Garamond" w:hAnsi="Garamond"/>
              </w:rPr>
              <w:t>4</w:t>
            </w:r>
          </w:p>
        </w:tc>
        <w:tc>
          <w:tcPr>
            <w:tcW w:w="2340" w:type="dxa"/>
          </w:tcPr>
          <w:p w14:paraId="163C419F" w14:textId="77777777" w:rsidR="00715E1D" w:rsidRPr="00AE2417" w:rsidRDefault="00715E1D" w:rsidP="00A53077">
            <w:pPr>
              <w:jc w:val="center"/>
              <w:rPr>
                <w:rFonts w:ascii="Garamond" w:hAnsi="Garamond"/>
              </w:rPr>
            </w:pPr>
            <w:r>
              <w:rPr>
                <w:rFonts w:ascii="Garamond" w:hAnsi="Garamond"/>
              </w:rPr>
              <w:t>0.15</w:t>
            </w:r>
          </w:p>
        </w:tc>
      </w:tr>
      <w:tr w:rsidR="00715E1D" w:rsidRPr="00AE2417" w14:paraId="0FC71CE8" w14:textId="77777777" w:rsidTr="00A53077">
        <w:tc>
          <w:tcPr>
            <w:tcW w:w="2448" w:type="dxa"/>
          </w:tcPr>
          <w:p w14:paraId="5693C898" w14:textId="77777777" w:rsidR="00715E1D" w:rsidRPr="00AE2417" w:rsidRDefault="00715E1D" w:rsidP="00A53077">
            <w:pPr>
              <w:jc w:val="center"/>
              <w:rPr>
                <w:rFonts w:ascii="Garamond" w:hAnsi="Garamond"/>
              </w:rPr>
            </w:pPr>
            <w:r>
              <w:rPr>
                <w:rFonts w:ascii="Garamond" w:hAnsi="Garamond"/>
              </w:rPr>
              <w:t>5</w:t>
            </w:r>
          </w:p>
        </w:tc>
        <w:tc>
          <w:tcPr>
            <w:tcW w:w="2340" w:type="dxa"/>
          </w:tcPr>
          <w:p w14:paraId="7E8357AA" w14:textId="77777777" w:rsidR="00715E1D" w:rsidRPr="00AE2417" w:rsidRDefault="00715E1D" w:rsidP="00A53077">
            <w:pPr>
              <w:jc w:val="center"/>
              <w:rPr>
                <w:rFonts w:ascii="Garamond" w:hAnsi="Garamond"/>
              </w:rPr>
            </w:pPr>
            <w:r>
              <w:rPr>
                <w:rFonts w:ascii="Garamond" w:hAnsi="Garamond"/>
              </w:rPr>
              <w:t>0.12</w:t>
            </w:r>
          </w:p>
        </w:tc>
      </w:tr>
      <w:tr w:rsidR="00715E1D" w:rsidRPr="00AE2417" w14:paraId="481273CA" w14:textId="77777777" w:rsidTr="00A53077">
        <w:tc>
          <w:tcPr>
            <w:tcW w:w="2448" w:type="dxa"/>
            <w:tcBorders>
              <w:bottom w:val="single" w:sz="4" w:space="0" w:color="auto"/>
            </w:tcBorders>
          </w:tcPr>
          <w:p w14:paraId="64ACA567" w14:textId="77777777" w:rsidR="00715E1D" w:rsidRPr="00AE2417" w:rsidRDefault="00715E1D" w:rsidP="00A53077">
            <w:pPr>
              <w:jc w:val="center"/>
              <w:rPr>
                <w:rFonts w:ascii="Garamond" w:hAnsi="Garamond"/>
              </w:rPr>
            </w:pPr>
            <w:r>
              <w:rPr>
                <w:rFonts w:ascii="Garamond" w:hAnsi="Garamond"/>
              </w:rPr>
              <w:t>6</w:t>
            </w:r>
          </w:p>
        </w:tc>
        <w:tc>
          <w:tcPr>
            <w:tcW w:w="2340" w:type="dxa"/>
            <w:tcBorders>
              <w:bottom w:val="single" w:sz="4" w:space="0" w:color="auto"/>
            </w:tcBorders>
          </w:tcPr>
          <w:p w14:paraId="4E52584D" w14:textId="77777777" w:rsidR="00715E1D" w:rsidRPr="00AE2417" w:rsidRDefault="00715E1D" w:rsidP="00A53077">
            <w:pPr>
              <w:jc w:val="center"/>
              <w:rPr>
                <w:rFonts w:ascii="Garamond" w:hAnsi="Garamond"/>
              </w:rPr>
            </w:pPr>
            <w:r>
              <w:rPr>
                <w:rFonts w:ascii="Garamond" w:hAnsi="Garamond"/>
              </w:rPr>
              <w:t>0.07</w:t>
            </w:r>
          </w:p>
        </w:tc>
      </w:tr>
    </w:tbl>
    <w:p w14:paraId="06F0E2DB" w14:textId="77777777" w:rsidR="00715E1D" w:rsidRPr="00954F09" w:rsidRDefault="00715E1D" w:rsidP="00715E1D">
      <w:pPr>
        <w:rPr>
          <w:rFonts w:ascii="Garamond" w:hAnsi="Garamond"/>
        </w:rPr>
      </w:pPr>
    </w:p>
    <w:p w14:paraId="623B9032" w14:textId="77777777" w:rsidR="00715E1D" w:rsidRPr="00AE2417" w:rsidRDefault="00715E1D" w:rsidP="00715E1D">
      <w:pPr>
        <w:ind w:firstLine="720"/>
        <w:jc w:val="both"/>
        <w:rPr>
          <w:rFonts w:ascii="Garamond" w:hAnsi="Garamond"/>
        </w:rPr>
      </w:pPr>
    </w:p>
    <w:p w14:paraId="2217C78D" w14:textId="77777777" w:rsidR="00715E1D" w:rsidRPr="00AE2417" w:rsidRDefault="00715E1D" w:rsidP="00715E1D">
      <w:pPr>
        <w:ind w:firstLine="720"/>
        <w:jc w:val="both"/>
        <w:rPr>
          <w:rFonts w:ascii="Garamond" w:hAnsi="Garamond"/>
        </w:rPr>
      </w:pPr>
    </w:p>
    <w:p w14:paraId="054F2998" w14:textId="77777777" w:rsidR="00715E1D" w:rsidRPr="00AE2417" w:rsidRDefault="00715E1D" w:rsidP="00715E1D">
      <w:pPr>
        <w:rPr>
          <w:rFonts w:ascii="Garamond" w:hAnsi="Garamond"/>
          <w:b/>
        </w:rPr>
      </w:pPr>
      <w:r w:rsidRPr="00AE2417">
        <w:rPr>
          <w:rFonts w:ascii="Garamond" w:hAnsi="Garamond"/>
          <w:b/>
        </w:rPr>
        <w:t xml:space="preserve">Discussion Questions </w:t>
      </w:r>
    </w:p>
    <w:p w14:paraId="48FB56A1" w14:textId="77777777" w:rsidR="00715E1D" w:rsidRPr="00AE2417" w:rsidRDefault="00715E1D" w:rsidP="00715E1D">
      <w:pPr>
        <w:ind w:firstLine="720"/>
        <w:jc w:val="both"/>
        <w:rPr>
          <w:rFonts w:ascii="Garamond" w:hAnsi="Garamond"/>
        </w:rPr>
      </w:pPr>
    </w:p>
    <w:p w14:paraId="6D3730FB" w14:textId="77777777" w:rsidR="00715E1D" w:rsidRPr="00AE2417" w:rsidRDefault="00715E1D" w:rsidP="00715E1D">
      <w:pPr>
        <w:ind w:firstLine="720"/>
        <w:jc w:val="both"/>
        <w:rPr>
          <w:rFonts w:ascii="Garamond" w:hAnsi="Garamond"/>
        </w:rPr>
      </w:pPr>
      <w:r w:rsidRPr="00AE2417">
        <w:rPr>
          <w:rFonts w:ascii="Garamond" w:hAnsi="Garamond"/>
        </w:rPr>
        <w:t xml:space="preserve">1. What would you advise Alabama Air to do for the current reservation system based on the original call distribution? Create a simulation model to investigate the scenario. Describe the model carefully and justify the duration of the simulation, assumptions, and measures of performance. </w:t>
      </w:r>
    </w:p>
    <w:p w14:paraId="795F0CDC" w14:textId="77777777" w:rsidR="00715E1D" w:rsidRPr="00AE2417" w:rsidRDefault="00715E1D" w:rsidP="00715E1D">
      <w:pPr>
        <w:ind w:firstLine="720"/>
        <w:jc w:val="both"/>
        <w:rPr>
          <w:rFonts w:ascii="Garamond" w:hAnsi="Garamond"/>
        </w:rPr>
      </w:pPr>
    </w:p>
    <w:p w14:paraId="4E7D418B" w14:textId="77777777" w:rsidR="00715E1D" w:rsidRPr="00AE2417" w:rsidRDefault="00715E1D" w:rsidP="00715E1D">
      <w:pPr>
        <w:ind w:firstLine="720"/>
        <w:jc w:val="both"/>
        <w:rPr>
          <w:rFonts w:ascii="Garamond" w:hAnsi="Garamond"/>
        </w:rPr>
      </w:pPr>
      <w:r w:rsidRPr="00AE2417">
        <w:rPr>
          <w:rFonts w:ascii="Garamond" w:hAnsi="Garamond"/>
        </w:rPr>
        <w:t>2. What are your recommen</w:t>
      </w:r>
      <w:r>
        <w:rPr>
          <w:rFonts w:ascii="Garamond" w:hAnsi="Garamond"/>
        </w:rPr>
        <w:t>dations regarding operator uti</w:t>
      </w:r>
      <w:r w:rsidRPr="00AE2417">
        <w:rPr>
          <w:rFonts w:ascii="Garamond" w:hAnsi="Garamond"/>
        </w:rPr>
        <w:t>lization and customer satisfaction if the airline proceeds with the advertising campaign?</w:t>
      </w:r>
    </w:p>
    <w:p w14:paraId="36484172" w14:textId="77777777" w:rsidR="00715E1D" w:rsidRPr="00AE2417" w:rsidRDefault="00715E1D" w:rsidP="00715E1D">
      <w:pPr>
        <w:ind w:firstLine="720"/>
        <w:jc w:val="both"/>
        <w:rPr>
          <w:rFonts w:ascii="Garamond" w:hAnsi="Garamond"/>
        </w:rPr>
      </w:pPr>
    </w:p>
    <w:p w14:paraId="0D0384FD" w14:textId="77777777" w:rsidR="00715E1D" w:rsidRPr="00AE2417" w:rsidRDefault="00715E1D" w:rsidP="00715E1D">
      <w:pPr>
        <w:ind w:firstLine="720"/>
        <w:jc w:val="both"/>
        <w:rPr>
          <w:rFonts w:ascii="Garamond" w:hAnsi="Garamond"/>
        </w:rPr>
      </w:pPr>
    </w:p>
    <w:p w14:paraId="5B1197D4" w14:textId="77777777" w:rsidR="00715E1D" w:rsidRDefault="00715E1D" w:rsidP="008C5184">
      <w:pPr>
        <w:rPr>
          <w:rFonts w:ascii="Garamond" w:hAnsi="Garamond"/>
        </w:rPr>
      </w:pPr>
    </w:p>
    <w:sectPr w:rsidR="00715E1D" w:rsidSect="00447891">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CEC327" w14:textId="77777777" w:rsidR="00CA7F53" w:rsidRDefault="00CA7F53">
      <w:r>
        <w:separator/>
      </w:r>
    </w:p>
  </w:endnote>
  <w:endnote w:type="continuationSeparator" w:id="0">
    <w:p w14:paraId="4D0C78C7" w14:textId="77777777" w:rsidR="00CA7F53" w:rsidRDefault="00CA7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38CD27" w14:textId="77777777" w:rsidR="00CA7F53" w:rsidRDefault="00CA7F53">
      <w:r>
        <w:separator/>
      </w:r>
    </w:p>
  </w:footnote>
  <w:footnote w:type="continuationSeparator" w:id="0">
    <w:p w14:paraId="7201A8B4" w14:textId="77777777" w:rsidR="00CA7F53" w:rsidRDefault="00CA7F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7DD367" w14:textId="519DFE0C" w:rsidR="00A53077" w:rsidRPr="00BE1618" w:rsidRDefault="00A53077" w:rsidP="00BE1618">
    <w:pPr>
      <w:pStyle w:val="Header"/>
      <w:tabs>
        <w:tab w:val="clear" w:pos="8640"/>
        <w:tab w:val="right" w:pos="9360"/>
      </w:tabs>
      <w:rPr>
        <w:rFonts w:ascii="Garamond" w:hAnsi="Garamond"/>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D3F05E86"/>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93B3CCE"/>
    <w:multiLevelType w:val="hybridMultilevel"/>
    <w:tmpl w:val="DD50C1DC"/>
    <w:lvl w:ilvl="0" w:tplc="8CBCA6C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A60260E"/>
    <w:multiLevelType w:val="hybridMultilevel"/>
    <w:tmpl w:val="F6A26C34"/>
    <w:lvl w:ilvl="0" w:tplc="0790748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CD83133"/>
    <w:multiLevelType w:val="multilevel"/>
    <w:tmpl w:val="57C0EB1C"/>
    <w:styleLink w:val="Numbered"/>
    <w:lvl w:ilvl="0">
      <w:start w:val="1"/>
      <w:numFmt w:val="decimal"/>
      <w:lvlText w:val="%1."/>
      <w:lvlJc w:val="left"/>
      <w:pPr>
        <w:tabs>
          <w:tab w:val="num" w:pos="2160"/>
        </w:tabs>
        <w:ind w:left="2160" w:hanging="1440"/>
      </w:pPr>
      <w:rPr>
        <w:sz w:val="24"/>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nsid w:val="332A08CD"/>
    <w:multiLevelType w:val="hybridMultilevel"/>
    <w:tmpl w:val="91C0F2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08C0AB3"/>
    <w:multiLevelType w:val="hybridMultilevel"/>
    <w:tmpl w:val="85C6A33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4551899"/>
    <w:multiLevelType w:val="hybridMultilevel"/>
    <w:tmpl w:val="A3126FBC"/>
    <w:lvl w:ilvl="0" w:tplc="55F072FC">
      <w:numFmt w:val="bullet"/>
      <w:pStyle w:val="Bullet"/>
      <w:lvlText w:val=""/>
      <w:lvlJc w:val="left"/>
      <w:pPr>
        <w:tabs>
          <w:tab w:val="num" w:pos="1320"/>
        </w:tabs>
        <w:ind w:left="1320" w:hanging="283"/>
      </w:pPr>
      <w:rPr>
        <w:rFonts w:ascii="Symbol" w:eastAsia="Times New Roman" w:hAnsi="Symbol"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5A6762E0"/>
    <w:multiLevelType w:val="hybridMultilevel"/>
    <w:tmpl w:val="0E3A0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50E242D"/>
    <w:multiLevelType w:val="hybridMultilevel"/>
    <w:tmpl w:val="FDB6DF3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7CE534A9"/>
    <w:multiLevelType w:val="multilevel"/>
    <w:tmpl w:val="1950809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pStyle w:val="Heading3"/>
      <w:lvlText w:val="%1.%2.%3."/>
      <w:lvlJc w:val="left"/>
      <w:pPr>
        <w:tabs>
          <w:tab w:val="num" w:pos="2160"/>
        </w:tabs>
        <w:ind w:left="2160" w:hanging="720"/>
      </w:pPr>
      <w:rPr>
        <w:rFonts w:hint="default"/>
      </w:rPr>
    </w:lvl>
    <w:lvl w:ilvl="3">
      <w:start w:val="1"/>
      <w:numFmt w:val="decimal"/>
      <w:lvlRestart w:val="0"/>
      <w:pStyle w:val="Heading4"/>
      <w:lvlText w:val="%1.%2.%3.%4."/>
      <w:lvlJc w:val="left"/>
      <w:pPr>
        <w:tabs>
          <w:tab w:val="num" w:pos="2880"/>
        </w:tabs>
        <w:ind w:left="2880" w:hanging="72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7D417BD9"/>
    <w:multiLevelType w:val="hybridMultilevel"/>
    <w:tmpl w:val="14464138"/>
    <w:lvl w:ilvl="0" w:tplc="5A5E1A34">
      <w:start w:val="1"/>
      <w:numFmt w:val="decimal"/>
      <w:lvlText w:val="%1."/>
      <w:lvlJc w:val="left"/>
      <w:pPr>
        <w:tabs>
          <w:tab w:val="num" w:pos="720"/>
        </w:tabs>
        <w:ind w:left="720" w:hanging="360"/>
      </w:pPr>
      <w:rPr>
        <w:rFonts w:hint="default"/>
        <w:b w:val="0"/>
        <w:color w:val="00206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0"/>
  </w:num>
  <w:num w:numId="3">
    <w:abstractNumId w:val="9"/>
  </w:num>
  <w:num w:numId="4">
    <w:abstractNumId w:val="3"/>
  </w:num>
  <w:num w:numId="5">
    <w:abstractNumId w:val="6"/>
  </w:num>
  <w:num w:numId="6">
    <w:abstractNumId w:val="1"/>
  </w:num>
  <w:num w:numId="7">
    <w:abstractNumId w:val="2"/>
  </w:num>
  <w:num w:numId="8">
    <w:abstractNumId w:val="5"/>
  </w:num>
  <w:num w:numId="9">
    <w:abstractNumId w:val="8"/>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FDE"/>
    <w:rsid w:val="0003151E"/>
    <w:rsid w:val="00067670"/>
    <w:rsid w:val="00070032"/>
    <w:rsid w:val="00081AD2"/>
    <w:rsid w:val="00097BF2"/>
    <w:rsid w:val="000A7E3C"/>
    <w:rsid w:val="000B3F4F"/>
    <w:rsid w:val="000D0E1E"/>
    <w:rsid w:val="000D69B6"/>
    <w:rsid w:val="001209FB"/>
    <w:rsid w:val="00123CC6"/>
    <w:rsid w:val="00176D9B"/>
    <w:rsid w:val="00185D23"/>
    <w:rsid w:val="001A725B"/>
    <w:rsid w:val="001B0FDE"/>
    <w:rsid w:val="001B1F75"/>
    <w:rsid w:val="001B63A1"/>
    <w:rsid w:val="001C614D"/>
    <w:rsid w:val="001D6368"/>
    <w:rsid w:val="001D6624"/>
    <w:rsid w:val="001D6D75"/>
    <w:rsid w:val="002261C6"/>
    <w:rsid w:val="00262CA5"/>
    <w:rsid w:val="002B3DDC"/>
    <w:rsid w:val="002B7905"/>
    <w:rsid w:val="002E0C63"/>
    <w:rsid w:val="002E79F8"/>
    <w:rsid w:val="003322B1"/>
    <w:rsid w:val="00361A2D"/>
    <w:rsid w:val="0039147A"/>
    <w:rsid w:val="003B4A69"/>
    <w:rsid w:val="003E6BA7"/>
    <w:rsid w:val="00447891"/>
    <w:rsid w:val="00456CAC"/>
    <w:rsid w:val="004A2345"/>
    <w:rsid w:val="004A7490"/>
    <w:rsid w:val="004A751B"/>
    <w:rsid w:val="004B7BEF"/>
    <w:rsid w:val="00540160"/>
    <w:rsid w:val="00541FC3"/>
    <w:rsid w:val="005638AA"/>
    <w:rsid w:val="00575770"/>
    <w:rsid w:val="00577F8F"/>
    <w:rsid w:val="005B5FF5"/>
    <w:rsid w:val="005C5679"/>
    <w:rsid w:val="005C66FB"/>
    <w:rsid w:val="005F575E"/>
    <w:rsid w:val="006114AB"/>
    <w:rsid w:val="00636C93"/>
    <w:rsid w:val="00642777"/>
    <w:rsid w:val="0065539E"/>
    <w:rsid w:val="00660C0C"/>
    <w:rsid w:val="00687CB2"/>
    <w:rsid w:val="00692153"/>
    <w:rsid w:val="006C1379"/>
    <w:rsid w:val="006C414B"/>
    <w:rsid w:val="00715E1D"/>
    <w:rsid w:val="00721F36"/>
    <w:rsid w:val="00727247"/>
    <w:rsid w:val="0075441F"/>
    <w:rsid w:val="0075514F"/>
    <w:rsid w:val="00763BDD"/>
    <w:rsid w:val="00763C4A"/>
    <w:rsid w:val="00767F43"/>
    <w:rsid w:val="00774276"/>
    <w:rsid w:val="0078776D"/>
    <w:rsid w:val="00795D40"/>
    <w:rsid w:val="007A3702"/>
    <w:rsid w:val="007A70EA"/>
    <w:rsid w:val="007B5DEF"/>
    <w:rsid w:val="007C7B7D"/>
    <w:rsid w:val="007E59EF"/>
    <w:rsid w:val="007E6F19"/>
    <w:rsid w:val="007F0861"/>
    <w:rsid w:val="007F48D6"/>
    <w:rsid w:val="008218B6"/>
    <w:rsid w:val="00834B97"/>
    <w:rsid w:val="00834F80"/>
    <w:rsid w:val="008537A9"/>
    <w:rsid w:val="008B1438"/>
    <w:rsid w:val="008C5184"/>
    <w:rsid w:val="00903201"/>
    <w:rsid w:val="0093660C"/>
    <w:rsid w:val="00963EBA"/>
    <w:rsid w:val="0096541A"/>
    <w:rsid w:val="009710D9"/>
    <w:rsid w:val="009F1B0E"/>
    <w:rsid w:val="00A53077"/>
    <w:rsid w:val="00A65211"/>
    <w:rsid w:val="00A74757"/>
    <w:rsid w:val="00A81A86"/>
    <w:rsid w:val="00A97D19"/>
    <w:rsid w:val="00AA0406"/>
    <w:rsid w:val="00AA151B"/>
    <w:rsid w:val="00AA6EAA"/>
    <w:rsid w:val="00AB2F42"/>
    <w:rsid w:val="00AE486A"/>
    <w:rsid w:val="00AF09A7"/>
    <w:rsid w:val="00AF4AC3"/>
    <w:rsid w:val="00B26580"/>
    <w:rsid w:val="00B467F6"/>
    <w:rsid w:val="00B759A2"/>
    <w:rsid w:val="00B763B7"/>
    <w:rsid w:val="00B82F4C"/>
    <w:rsid w:val="00B9072E"/>
    <w:rsid w:val="00BA074A"/>
    <w:rsid w:val="00BA07CB"/>
    <w:rsid w:val="00BB3BB3"/>
    <w:rsid w:val="00BC2D4D"/>
    <w:rsid w:val="00BE032F"/>
    <w:rsid w:val="00BE1618"/>
    <w:rsid w:val="00BF7BBE"/>
    <w:rsid w:val="00C02C84"/>
    <w:rsid w:val="00C43205"/>
    <w:rsid w:val="00C465C4"/>
    <w:rsid w:val="00C5312F"/>
    <w:rsid w:val="00C80AC7"/>
    <w:rsid w:val="00C8379E"/>
    <w:rsid w:val="00CA7F53"/>
    <w:rsid w:val="00CC0876"/>
    <w:rsid w:val="00CC5099"/>
    <w:rsid w:val="00CD30CB"/>
    <w:rsid w:val="00CD56C8"/>
    <w:rsid w:val="00CD71DC"/>
    <w:rsid w:val="00CE248B"/>
    <w:rsid w:val="00CE28C8"/>
    <w:rsid w:val="00CE503B"/>
    <w:rsid w:val="00D278D9"/>
    <w:rsid w:val="00D317F8"/>
    <w:rsid w:val="00D77BEA"/>
    <w:rsid w:val="00D86E71"/>
    <w:rsid w:val="00D95F6C"/>
    <w:rsid w:val="00DA3DC2"/>
    <w:rsid w:val="00DD1906"/>
    <w:rsid w:val="00DE2900"/>
    <w:rsid w:val="00E1614A"/>
    <w:rsid w:val="00E44039"/>
    <w:rsid w:val="00E5222F"/>
    <w:rsid w:val="00E61D19"/>
    <w:rsid w:val="00E8335D"/>
    <w:rsid w:val="00E85736"/>
    <w:rsid w:val="00E86B0B"/>
    <w:rsid w:val="00E91AE7"/>
    <w:rsid w:val="00EA0173"/>
    <w:rsid w:val="00EB23DE"/>
    <w:rsid w:val="00EE7B70"/>
    <w:rsid w:val="00F11152"/>
    <w:rsid w:val="00F23D0B"/>
    <w:rsid w:val="00F31E2B"/>
    <w:rsid w:val="00FB2113"/>
    <w:rsid w:val="00FC6C5A"/>
    <w:rsid w:val="00FD3C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B245AA"/>
  <w15:docId w15:val="{39D87704-EF9A-43CE-AF27-293C9D12A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C93"/>
    <w:rPr>
      <w:sz w:val="24"/>
      <w:szCs w:val="24"/>
      <w:lang w:eastAsia="ko-KR"/>
    </w:rPr>
  </w:style>
  <w:style w:type="paragraph" w:styleId="Heading1">
    <w:name w:val="heading 1"/>
    <w:basedOn w:val="Normal"/>
    <w:next w:val="Normal"/>
    <w:qFormat/>
    <w:rsid w:val="008C5184"/>
    <w:pPr>
      <w:keepNext/>
      <w:jc w:val="center"/>
      <w:outlineLvl w:val="0"/>
    </w:pPr>
    <w:rPr>
      <w:rFonts w:eastAsia="Times New Roman"/>
      <w:b/>
      <w:bCs/>
      <w:lang w:eastAsia="en-US"/>
    </w:rPr>
  </w:style>
  <w:style w:type="paragraph" w:styleId="Heading2">
    <w:name w:val="heading 2"/>
    <w:basedOn w:val="Normal"/>
    <w:next w:val="Normal"/>
    <w:link w:val="Heading2Char"/>
    <w:unhideWhenUsed/>
    <w:qFormat/>
    <w:rsid w:val="00A530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qFormat/>
    <w:rsid w:val="008537A9"/>
    <w:pPr>
      <w:keepNext/>
      <w:numPr>
        <w:ilvl w:val="2"/>
        <w:numId w:val="3"/>
      </w:numPr>
      <w:spacing w:before="240" w:after="60"/>
      <w:outlineLvl w:val="2"/>
    </w:pPr>
    <w:rPr>
      <w:rFonts w:ascii="Arial" w:eastAsia="Times New Roman" w:hAnsi="Arial" w:cs="Arial"/>
      <w:b/>
      <w:bCs/>
      <w:sz w:val="26"/>
      <w:szCs w:val="26"/>
      <w:lang w:eastAsia="en-US"/>
    </w:rPr>
  </w:style>
  <w:style w:type="paragraph" w:styleId="Heading4">
    <w:name w:val="heading 4"/>
    <w:basedOn w:val="Heading3"/>
    <w:next w:val="Normal"/>
    <w:autoRedefine/>
    <w:qFormat/>
    <w:rsid w:val="008537A9"/>
    <w:pPr>
      <w:numPr>
        <w:ilvl w:val="3"/>
      </w:numPr>
      <w:spacing w:before="120" w:after="120" w:line="264" w:lineRule="auto"/>
      <w:outlineLvl w:val="3"/>
    </w:pPr>
    <w:rPr>
      <w:b w:val="0"/>
      <w:sz w:val="22"/>
      <w:szCs w:val="22"/>
    </w:rPr>
  </w:style>
  <w:style w:type="paragraph" w:styleId="Heading5">
    <w:name w:val="heading 5"/>
    <w:basedOn w:val="Normal"/>
    <w:next w:val="Normal"/>
    <w:link w:val="Heading5Char"/>
    <w:unhideWhenUsed/>
    <w:qFormat/>
    <w:rsid w:val="00A53077"/>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A53077"/>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21F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74757"/>
    <w:rPr>
      <w:rFonts w:ascii="Tahoma" w:hAnsi="Tahoma" w:cs="Tahoma"/>
      <w:sz w:val="16"/>
      <w:szCs w:val="16"/>
    </w:rPr>
  </w:style>
  <w:style w:type="paragraph" w:styleId="Header">
    <w:name w:val="header"/>
    <w:basedOn w:val="Normal"/>
    <w:rsid w:val="00BE1618"/>
    <w:pPr>
      <w:tabs>
        <w:tab w:val="center" w:pos="4320"/>
        <w:tab w:val="right" w:pos="8640"/>
      </w:tabs>
    </w:pPr>
  </w:style>
  <w:style w:type="paragraph" w:styleId="Footer">
    <w:name w:val="footer"/>
    <w:basedOn w:val="Normal"/>
    <w:rsid w:val="00BE1618"/>
    <w:pPr>
      <w:tabs>
        <w:tab w:val="center" w:pos="4320"/>
        <w:tab w:val="right" w:pos="8640"/>
      </w:tabs>
    </w:pPr>
  </w:style>
  <w:style w:type="character" w:styleId="PageNumber">
    <w:name w:val="page number"/>
    <w:basedOn w:val="DefaultParagraphFont"/>
    <w:rsid w:val="00BE1618"/>
  </w:style>
  <w:style w:type="paragraph" w:styleId="BodyText">
    <w:name w:val="Body Text"/>
    <w:basedOn w:val="Normal"/>
    <w:link w:val="BodyTextChar"/>
    <w:rsid w:val="008C5184"/>
    <w:pPr>
      <w:jc w:val="center"/>
    </w:pPr>
    <w:rPr>
      <w:rFonts w:eastAsia="Times New Roman"/>
      <w:b/>
      <w:bCs/>
      <w:lang w:eastAsia="en-US"/>
    </w:rPr>
  </w:style>
  <w:style w:type="numbering" w:customStyle="1" w:styleId="Numbered">
    <w:name w:val="Numbered"/>
    <w:basedOn w:val="NoList"/>
    <w:rsid w:val="008537A9"/>
    <w:pPr>
      <w:numPr>
        <w:numId w:val="4"/>
      </w:numPr>
    </w:pPr>
  </w:style>
  <w:style w:type="paragraph" w:customStyle="1" w:styleId="Bullet">
    <w:name w:val="Bullet"/>
    <w:basedOn w:val="Normal"/>
    <w:autoRedefine/>
    <w:rsid w:val="008537A9"/>
    <w:pPr>
      <w:numPr>
        <w:numId w:val="5"/>
      </w:numPr>
      <w:spacing w:after="120" w:line="360" w:lineRule="auto"/>
    </w:pPr>
    <w:rPr>
      <w:rFonts w:eastAsia="Times New Roman"/>
      <w:lang w:eastAsia="en-US"/>
    </w:rPr>
  </w:style>
  <w:style w:type="paragraph" w:styleId="FootnoteText">
    <w:name w:val="footnote text"/>
    <w:aliases w:val="Footnotes"/>
    <w:basedOn w:val="Normal"/>
    <w:autoRedefine/>
    <w:semiHidden/>
    <w:rsid w:val="008537A9"/>
    <w:pPr>
      <w:spacing w:after="60"/>
    </w:pPr>
    <w:rPr>
      <w:rFonts w:eastAsia="Times New Roman"/>
      <w:sz w:val="18"/>
      <w:szCs w:val="20"/>
      <w:lang w:eastAsia="en-US"/>
    </w:rPr>
  </w:style>
  <w:style w:type="character" w:styleId="FootnoteReference">
    <w:name w:val="footnote reference"/>
    <w:basedOn w:val="DefaultParagraphFont"/>
    <w:semiHidden/>
    <w:rsid w:val="008537A9"/>
    <w:rPr>
      <w:vertAlign w:val="superscript"/>
    </w:rPr>
  </w:style>
  <w:style w:type="paragraph" w:styleId="ListParagraph">
    <w:name w:val="List Paragraph"/>
    <w:basedOn w:val="Normal"/>
    <w:uiPriority w:val="34"/>
    <w:qFormat/>
    <w:rsid w:val="00C8379E"/>
    <w:pPr>
      <w:ind w:left="720"/>
      <w:contextualSpacing/>
    </w:pPr>
  </w:style>
  <w:style w:type="character" w:customStyle="1" w:styleId="Heading2Char">
    <w:name w:val="Heading 2 Char"/>
    <w:basedOn w:val="DefaultParagraphFont"/>
    <w:link w:val="Heading2"/>
    <w:rsid w:val="00A53077"/>
    <w:rPr>
      <w:rFonts w:asciiTheme="majorHAnsi" w:eastAsiaTheme="majorEastAsia" w:hAnsiTheme="majorHAnsi" w:cstheme="majorBidi"/>
      <w:b/>
      <w:bCs/>
      <w:color w:val="4F81BD" w:themeColor="accent1"/>
      <w:sz w:val="26"/>
      <w:szCs w:val="26"/>
      <w:lang w:eastAsia="ko-KR"/>
    </w:rPr>
  </w:style>
  <w:style w:type="character" w:customStyle="1" w:styleId="Heading5Char">
    <w:name w:val="Heading 5 Char"/>
    <w:basedOn w:val="DefaultParagraphFont"/>
    <w:link w:val="Heading5"/>
    <w:rsid w:val="00A53077"/>
    <w:rPr>
      <w:rFonts w:asciiTheme="majorHAnsi" w:eastAsiaTheme="majorEastAsia" w:hAnsiTheme="majorHAnsi" w:cstheme="majorBidi"/>
      <w:color w:val="243F60" w:themeColor="accent1" w:themeShade="7F"/>
      <w:sz w:val="24"/>
      <w:szCs w:val="24"/>
      <w:lang w:eastAsia="ko-KR"/>
    </w:rPr>
  </w:style>
  <w:style w:type="character" w:customStyle="1" w:styleId="Heading6Char">
    <w:name w:val="Heading 6 Char"/>
    <w:basedOn w:val="DefaultParagraphFont"/>
    <w:link w:val="Heading6"/>
    <w:rsid w:val="00A53077"/>
    <w:rPr>
      <w:rFonts w:asciiTheme="majorHAnsi" w:eastAsiaTheme="majorEastAsia" w:hAnsiTheme="majorHAnsi" w:cstheme="majorBidi"/>
      <w:i/>
      <w:iCs/>
      <w:color w:val="243F60" w:themeColor="accent1" w:themeShade="7F"/>
      <w:sz w:val="24"/>
      <w:szCs w:val="24"/>
      <w:lang w:eastAsia="ko-KR"/>
    </w:rPr>
  </w:style>
  <w:style w:type="paragraph" w:styleId="List">
    <w:name w:val="List"/>
    <w:basedOn w:val="Normal"/>
    <w:rsid w:val="00A53077"/>
    <w:pPr>
      <w:ind w:left="360" w:hanging="360"/>
      <w:contextualSpacing/>
    </w:pPr>
  </w:style>
  <w:style w:type="paragraph" w:styleId="List2">
    <w:name w:val="List 2"/>
    <w:basedOn w:val="Normal"/>
    <w:rsid w:val="00A53077"/>
    <w:pPr>
      <w:ind w:left="720" w:hanging="360"/>
      <w:contextualSpacing/>
    </w:pPr>
  </w:style>
  <w:style w:type="paragraph" w:styleId="Date">
    <w:name w:val="Date"/>
    <w:basedOn w:val="Normal"/>
    <w:next w:val="Normal"/>
    <w:link w:val="DateChar"/>
    <w:rsid w:val="00A53077"/>
  </w:style>
  <w:style w:type="character" w:customStyle="1" w:styleId="DateChar">
    <w:name w:val="Date Char"/>
    <w:basedOn w:val="DefaultParagraphFont"/>
    <w:link w:val="Date"/>
    <w:rsid w:val="00A53077"/>
    <w:rPr>
      <w:sz w:val="24"/>
      <w:szCs w:val="24"/>
      <w:lang w:eastAsia="ko-KR"/>
    </w:rPr>
  </w:style>
  <w:style w:type="paragraph" w:styleId="ListBullet2">
    <w:name w:val="List Bullet 2"/>
    <w:basedOn w:val="Normal"/>
    <w:rsid w:val="00A53077"/>
    <w:pPr>
      <w:numPr>
        <w:numId w:val="11"/>
      </w:numPr>
      <w:contextualSpacing/>
    </w:pPr>
  </w:style>
  <w:style w:type="paragraph" w:styleId="ListContinue">
    <w:name w:val="List Continue"/>
    <w:basedOn w:val="Normal"/>
    <w:rsid w:val="00A53077"/>
    <w:pPr>
      <w:spacing w:after="120"/>
      <w:ind w:left="360"/>
      <w:contextualSpacing/>
    </w:pPr>
  </w:style>
  <w:style w:type="paragraph" w:styleId="BodyTextIndent">
    <w:name w:val="Body Text Indent"/>
    <w:basedOn w:val="Normal"/>
    <w:link w:val="BodyTextIndentChar"/>
    <w:rsid w:val="00A53077"/>
    <w:pPr>
      <w:spacing w:after="120"/>
      <w:ind w:left="360"/>
    </w:pPr>
  </w:style>
  <w:style w:type="character" w:customStyle="1" w:styleId="BodyTextIndentChar">
    <w:name w:val="Body Text Indent Char"/>
    <w:basedOn w:val="DefaultParagraphFont"/>
    <w:link w:val="BodyTextIndent"/>
    <w:rsid w:val="00A53077"/>
    <w:rPr>
      <w:sz w:val="24"/>
      <w:szCs w:val="24"/>
      <w:lang w:eastAsia="ko-KR"/>
    </w:rPr>
  </w:style>
  <w:style w:type="paragraph" w:styleId="BodyTextFirstIndent">
    <w:name w:val="Body Text First Indent"/>
    <w:basedOn w:val="BodyText"/>
    <w:link w:val="BodyTextFirstIndentChar"/>
    <w:rsid w:val="00A53077"/>
    <w:pPr>
      <w:ind w:firstLine="360"/>
      <w:jc w:val="left"/>
    </w:pPr>
    <w:rPr>
      <w:rFonts w:eastAsia="Batang"/>
      <w:b w:val="0"/>
      <w:bCs w:val="0"/>
      <w:lang w:eastAsia="ko-KR"/>
    </w:rPr>
  </w:style>
  <w:style w:type="character" w:customStyle="1" w:styleId="BodyTextChar">
    <w:name w:val="Body Text Char"/>
    <w:basedOn w:val="DefaultParagraphFont"/>
    <w:link w:val="BodyText"/>
    <w:rsid w:val="00A53077"/>
    <w:rPr>
      <w:rFonts w:eastAsia="Times New Roman"/>
      <w:b/>
      <w:bCs/>
      <w:sz w:val="24"/>
      <w:szCs w:val="24"/>
    </w:rPr>
  </w:style>
  <w:style w:type="character" w:customStyle="1" w:styleId="BodyTextFirstIndentChar">
    <w:name w:val="Body Text First Indent Char"/>
    <w:basedOn w:val="BodyTextChar"/>
    <w:link w:val="BodyTextFirstIndent"/>
    <w:rsid w:val="00A53077"/>
    <w:rPr>
      <w:rFonts w:eastAsia="Times New Roman"/>
      <w:b w:val="0"/>
      <w:bCs w:val="0"/>
      <w:sz w:val="24"/>
      <w:szCs w:val="24"/>
      <w:lang w:eastAsia="ko-KR"/>
    </w:rPr>
  </w:style>
  <w:style w:type="paragraph" w:styleId="BodyTextFirstIndent2">
    <w:name w:val="Body Text First Indent 2"/>
    <w:basedOn w:val="BodyTextIndent"/>
    <w:link w:val="BodyTextFirstIndent2Char"/>
    <w:rsid w:val="00A53077"/>
    <w:pPr>
      <w:spacing w:after="0"/>
      <w:ind w:firstLine="360"/>
    </w:pPr>
  </w:style>
  <w:style w:type="character" w:customStyle="1" w:styleId="BodyTextFirstIndent2Char">
    <w:name w:val="Body Text First Indent 2 Char"/>
    <w:basedOn w:val="BodyTextIndentChar"/>
    <w:link w:val="BodyTextFirstIndent2"/>
    <w:rsid w:val="00A53077"/>
    <w:rPr>
      <w:sz w:val="24"/>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728583">
      <w:bodyDiv w:val="1"/>
      <w:marLeft w:val="0"/>
      <w:marRight w:val="0"/>
      <w:marTop w:val="0"/>
      <w:marBottom w:val="0"/>
      <w:divBdr>
        <w:top w:val="none" w:sz="0" w:space="0" w:color="auto"/>
        <w:left w:val="none" w:sz="0" w:space="0" w:color="auto"/>
        <w:bottom w:val="none" w:sz="0" w:space="0" w:color="auto"/>
        <w:right w:val="none" w:sz="0" w:space="0" w:color="auto"/>
      </w:divBdr>
    </w:div>
    <w:div w:id="469907979">
      <w:bodyDiv w:val="1"/>
      <w:marLeft w:val="0"/>
      <w:marRight w:val="0"/>
      <w:marTop w:val="0"/>
      <w:marBottom w:val="0"/>
      <w:divBdr>
        <w:top w:val="none" w:sz="0" w:space="0" w:color="auto"/>
        <w:left w:val="none" w:sz="0" w:space="0" w:color="auto"/>
        <w:bottom w:val="none" w:sz="0" w:space="0" w:color="auto"/>
        <w:right w:val="none" w:sz="0" w:space="0" w:color="auto"/>
      </w:divBdr>
    </w:div>
    <w:div w:id="503790171">
      <w:bodyDiv w:val="1"/>
      <w:marLeft w:val="0"/>
      <w:marRight w:val="0"/>
      <w:marTop w:val="0"/>
      <w:marBottom w:val="0"/>
      <w:divBdr>
        <w:top w:val="none" w:sz="0" w:space="0" w:color="auto"/>
        <w:left w:val="none" w:sz="0" w:space="0" w:color="auto"/>
        <w:bottom w:val="none" w:sz="0" w:space="0" w:color="auto"/>
        <w:right w:val="none" w:sz="0" w:space="0" w:color="auto"/>
      </w:divBdr>
    </w:div>
    <w:div w:id="1555585303">
      <w:bodyDiv w:val="1"/>
      <w:marLeft w:val="0"/>
      <w:marRight w:val="0"/>
      <w:marTop w:val="0"/>
      <w:marBottom w:val="0"/>
      <w:divBdr>
        <w:top w:val="none" w:sz="0" w:space="0" w:color="auto"/>
        <w:left w:val="none" w:sz="0" w:space="0" w:color="auto"/>
        <w:bottom w:val="none" w:sz="0" w:space="0" w:color="auto"/>
        <w:right w:val="none" w:sz="0" w:space="0" w:color="auto"/>
      </w:divBdr>
    </w:div>
    <w:div w:id="1620184665">
      <w:bodyDiv w:val="1"/>
      <w:marLeft w:val="0"/>
      <w:marRight w:val="0"/>
      <w:marTop w:val="0"/>
      <w:marBottom w:val="0"/>
      <w:divBdr>
        <w:top w:val="none" w:sz="0" w:space="0" w:color="auto"/>
        <w:left w:val="none" w:sz="0" w:space="0" w:color="auto"/>
        <w:bottom w:val="none" w:sz="0" w:space="0" w:color="auto"/>
        <w:right w:val="none" w:sz="0" w:space="0" w:color="auto"/>
      </w:divBdr>
      <w:divsChild>
        <w:div w:id="695885189">
          <w:marLeft w:val="0"/>
          <w:marRight w:val="0"/>
          <w:marTop w:val="0"/>
          <w:marBottom w:val="0"/>
          <w:divBdr>
            <w:top w:val="none" w:sz="0" w:space="0" w:color="auto"/>
            <w:left w:val="none" w:sz="0" w:space="0" w:color="auto"/>
            <w:bottom w:val="none" w:sz="0" w:space="0" w:color="auto"/>
            <w:right w:val="none" w:sz="0" w:space="0" w:color="auto"/>
          </w:divBdr>
          <w:divsChild>
            <w:div w:id="1318847853">
              <w:marLeft w:val="0"/>
              <w:marRight w:val="0"/>
              <w:marTop w:val="0"/>
              <w:marBottom w:val="0"/>
              <w:divBdr>
                <w:top w:val="none" w:sz="0" w:space="0" w:color="auto"/>
                <w:left w:val="none" w:sz="0" w:space="0" w:color="auto"/>
                <w:bottom w:val="none" w:sz="0" w:space="0" w:color="auto"/>
                <w:right w:val="none" w:sz="0" w:space="0" w:color="auto"/>
              </w:divBdr>
            </w:div>
            <w:div w:id="193104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332264">
      <w:bodyDiv w:val="1"/>
      <w:marLeft w:val="0"/>
      <w:marRight w:val="0"/>
      <w:marTop w:val="0"/>
      <w:marBottom w:val="0"/>
      <w:divBdr>
        <w:top w:val="none" w:sz="0" w:space="0" w:color="auto"/>
        <w:left w:val="none" w:sz="0" w:space="0" w:color="auto"/>
        <w:bottom w:val="none" w:sz="0" w:space="0" w:color="auto"/>
        <w:right w:val="none" w:sz="0" w:space="0" w:color="auto"/>
      </w:divBdr>
    </w:div>
    <w:div w:id="204205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3130</Words>
  <Characters>17842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PROBLEM 4</vt:lpstr>
    </vt:vector>
  </TitlesOfParts>
  <Company>UCLA Anderson</Company>
  <LinksUpToDate>false</LinksUpToDate>
  <CharactersWithSpaces>20931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4</dc:title>
  <dc:subject/>
  <dc:creator>aaa</dc:creator>
  <cp:keywords/>
  <dc:description/>
  <cp:lastModifiedBy>user</cp:lastModifiedBy>
  <cp:revision>2</cp:revision>
  <cp:lastPrinted>2013-06-04T00:25:00Z</cp:lastPrinted>
  <dcterms:created xsi:type="dcterms:W3CDTF">2015-03-22T14:04:00Z</dcterms:created>
  <dcterms:modified xsi:type="dcterms:W3CDTF">2015-03-22T14:04:00Z</dcterms:modified>
</cp:coreProperties>
</file>