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C77DC" w:rsidRDefault="008C77DC" w:rsidP="008C77DC">
      <w:pPr>
        <w:autoSpaceDE w:val="0"/>
        <w:autoSpaceDN w:val="0"/>
        <w:adjustRightInd w:val="0"/>
        <w:spacing w:before="240" w:after="0" w:line="240" w:lineRule="auto"/>
        <w:rPr>
          <w:rFonts w:ascii="Thorndale for VST" w:hAnsi="Thorndale for VST" w:cs="Thorndale for VST"/>
          <w:sz w:val="24"/>
          <w:szCs w:val="24"/>
        </w:rPr>
      </w:pPr>
      <w:bookmarkStart w:id="0" w:name="_GoBack"/>
    </w:p>
    <w:p w:rsidR="008C77DC" w:rsidRDefault="008C77DC" w:rsidP="008C77DC">
      <w:pPr>
        <w:autoSpaceDE w:val="0"/>
        <w:autoSpaceDN w:val="0"/>
        <w:adjustRightInd w:val="0"/>
        <w:spacing w:before="240" w:after="0" w:line="240" w:lineRule="auto"/>
        <w:rPr>
          <w:rFonts w:ascii="Thorndale for VST" w:hAnsi="Thorndale for VST" w:cs="Thorndale for VST"/>
          <w:sz w:val="24"/>
          <w:szCs w:val="24"/>
        </w:rPr>
      </w:pPr>
    </w:p>
    <w:p w:rsidR="008C77DC" w:rsidRDefault="008C77DC" w:rsidP="008C77DC">
      <w:pPr>
        <w:autoSpaceDE w:val="0"/>
        <w:autoSpaceDN w:val="0"/>
        <w:adjustRightInd w:val="0"/>
        <w:spacing w:before="240" w:after="0" w:line="240" w:lineRule="auto"/>
        <w:rPr>
          <w:rFonts w:ascii="Thorndale for VST" w:hAnsi="Thorndale for VST" w:cs="Thorndale for VST"/>
          <w:sz w:val="24"/>
          <w:szCs w:val="24"/>
        </w:rPr>
      </w:pPr>
      <w:r>
        <w:rPr>
          <w:rFonts w:ascii="Thorndale for VST" w:hAnsi="Thorndale for VST" w:cs="Thorndale for VST"/>
          <w:sz w:val="24"/>
          <w:szCs w:val="24"/>
        </w:rPr>
        <w:t>4.</w:t>
      </w:r>
      <w:r>
        <w:rPr>
          <w:rFonts w:ascii="Thorndale for VST" w:hAnsi="Thorndale for VST" w:cs="Thorndale for VST"/>
          <w:sz w:val="24"/>
          <w:szCs w:val="24"/>
        </w:rPr>
        <w:tab/>
        <w:t>Based on the BOM shown below, how many units of part F will be needed if 15 units of end item A are needed? If the company decided to purchase part D from suppliers, how would the BOM change? Assuming part D is purchased, how many units of part F are needed to make 15 units of end item A?</w:t>
      </w:r>
    </w:p>
    <w:p w:rsidR="008C77DC" w:rsidRDefault="008C77DC" w:rsidP="008C77DC">
      <w:pPr>
        <w:autoSpaceDE w:val="0"/>
        <w:autoSpaceDN w:val="0"/>
        <w:adjustRightInd w:val="0"/>
        <w:spacing w:before="240" w:after="0" w:line="240" w:lineRule="auto"/>
        <w:rPr>
          <w:rFonts w:ascii="Thorndale for VST" w:hAnsi="Thorndale for VST" w:cs="Thorndale for VST"/>
          <w:sz w:val="24"/>
          <w:szCs w:val="24"/>
        </w:rPr>
      </w:pPr>
    </w:p>
    <w:p w:rsidR="00361CE2" w:rsidRDefault="008C77DC">
      <w:r>
        <w:rPr>
          <w:noProof/>
          <w:lang w:val="en-IN" w:eastAsia="en-IN"/>
        </w:rPr>
        <w:drawing>
          <wp:inline distT="0" distB="0" distL="0" distR="0" wp14:anchorId="227C2CF8" wp14:editId="4060FF68">
            <wp:extent cx="5943600" cy="480949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809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C77DC" w:rsidRDefault="008C77DC"/>
    <w:p w:rsidR="008C77DC" w:rsidRDefault="008C77DC"/>
    <w:p w:rsidR="008C77DC" w:rsidRDefault="008C77DC"/>
    <w:p w:rsidR="008C77DC" w:rsidRDefault="008C77DC"/>
    <w:p w:rsidR="008C77DC" w:rsidRDefault="008C77DC" w:rsidP="008C77DC">
      <w:pPr>
        <w:autoSpaceDE w:val="0"/>
        <w:autoSpaceDN w:val="0"/>
        <w:adjustRightInd w:val="0"/>
        <w:spacing w:before="240" w:after="0" w:line="240" w:lineRule="auto"/>
        <w:rPr>
          <w:rFonts w:ascii="Thorndale for VST" w:hAnsi="Thorndale for VST" w:cs="Thorndale for VST"/>
          <w:sz w:val="24"/>
          <w:szCs w:val="24"/>
        </w:rPr>
      </w:pPr>
      <w:r w:rsidRPr="008C77DC">
        <w:rPr>
          <w:rFonts w:ascii="Thorndale for VST" w:hAnsi="Thorndale for VST" w:cs="Thorndale for VST"/>
          <w:sz w:val="24"/>
          <w:szCs w:val="24"/>
          <w:highlight w:val="yellow"/>
        </w:rPr>
        <w:t>8.</w:t>
      </w:r>
      <w:r w:rsidRPr="008C77DC">
        <w:rPr>
          <w:rFonts w:ascii="Thorndale for VST" w:hAnsi="Thorndale for VST" w:cs="Thorndale for VST"/>
          <w:sz w:val="24"/>
          <w:szCs w:val="24"/>
          <w:highlight w:val="yellow"/>
        </w:rPr>
        <w:tab/>
      </w:r>
      <w:proofErr w:type="gramStart"/>
      <w:r w:rsidRPr="008C77DC">
        <w:rPr>
          <w:rFonts w:ascii="Thorndale for VST" w:hAnsi="Thorndale for VST" w:cs="Thorndale for VST"/>
          <w:sz w:val="24"/>
          <w:szCs w:val="24"/>
          <w:highlight w:val="yellow"/>
        </w:rPr>
        <w:t>Using</w:t>
      </w:r>
      <w:proofErr w:type="gramEnd"/>
      <w:r w:rsidRPr="008C77DC">
        <w:rPr>
          <w:rFonts w:ascii="Thorndale for VST" w:hAnsi="Thorndale for VST" w:cs="Thorndale for VST"/>
          <w:sz w:val="24"/>
          <w:szCs w:val="24"/>
          <w:highlight w:val="yellow"/>
        </w:rPr>
        <w:t xml:space="preserve"> the information in problem 7, develop an indented BOM</w:t>
      </w:r>
    </w:p>
    <w:p w:rsidR="008C77DC" w:rsidRDefault="008C77DC" w:rsidP="008C77DC">
      <w:pPr>
        <w:autoSpaceDE w:val="0"/>
        <w:autoSpaceDN w:val="0"/>
        <w:adjustRightInd w:val="0"/>
        <w:spacing w:before="240" w:after="0" w:line="240" w:lineRule="auto"/>
        <w:rPr>
          <w:rFonts w:ascii="Thorndale for VST" w:hAnsi="Thorndale for VST" w:cs="Thorndale for VST"/>
          <w:sz w:val="24"/>
          <w:szCs w:val="24"/>
        </w:rPr>
      </w:pPr>
      <w:r>
        <w:rPr>
          <w:rFonts w:ascii="Thorndale for VST" w:hAnsi="Thorndale for VST" w:cs="Thorndale for VST"/>
          <w:sz w:val="24"/>
          <w:szCs w:val="24"/>
        </w:rPr>
        <w:lastRenderedPageBreak/>
        <w:t>7.</w:t>
      </w:r>
      <w:r>
        <w:rPr>
          <w:rFonts w:ascii="Thorndale for VST" w:hAnsi="Thorndale for VST" w:cs="Thorndale for VST"/>
          <w:sz w:val="24"/>
          <w:szCs w:val="24"/>
        </w:rPr>
        <w:tab/>
        <w:t>Based on the BOM shown below, how many of part D will be needed if 100 units of end item A are needed? How many of part F</w:t>
      </w:r>
    </w:p>
    <w:p w:rsidR="008C77DC" w:rsidRDefault="008C77DC" w:rsidP="008C77DC">
      <w:pPr>
        <w:autoSpaceDE w:val="0"/>
        <w:autoSpaceDN w:val="0"/>
        <w:adjustRightInd w:val="0"/>
        <w:spacing w:before="240" w:after="0" w:line="240" w:lineRule="auto"/>
        <w:ind w:left="1080"/>
        <w:rPr>
          <w:rFonts w:ascii="Thorndale for VST" w:hAnsi="Thorndale for VST" w:cs="Thorndale for VST"/>
          <w:sz w:val="24"/>
          <w:szCs w:val="24"/>
        </w:rPr>
      </w:pPr>
    </w:p>
    <w:p w:rsidR="008C77DC" w:rsidRDefault="008C77DC" w:rsidP="008C77DC">
      <w:pPr>
        <w:autoSpaceDE w:val="0"/>
        <w:autoSpaceDN w:val="0"/>
        <w:adjustRightInd w:val="0"/>
        <w:spacing w:before="240" w:after="0" w:line="240" w:lineRule="auto"/>
        <w:ind w:left="1080"/>
        <w:rPr>
          <w:rFonts w:ascii="Thorndale for VST" w:hAnsi="Thorndale for VST" w:cs="Thorndale for VST"/>
          <w:sz w:val="24"/>
          <w:szCs w:val="24"/>
        </w:rPr>
      </w:pPr>
      <w:r>
        <w:rPr>
          <w:noProof/>
          <w:lang w:val="en-IN" w:eastAsia="en-IN"/>
        </w:rPr>
        <w:drawing>
          <wp:inline distT="0" distB="0" distL="0" distR="0" wp14:anchorId="0154C323" wp14:editId="7442BBAD">
            <wp:extent cx="5943600" cy="438848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388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C77DC" w:rsidRDefault="008C77DC">
      <w:pPr>
        <w:rPr>
          <w:rFonts w:ascii="Thorndale for VST" w:hAnsi="Thorndale for VST" w:cs="Thorndale for VST"/>
          <w:sz w:val="24"/>
          <w:szCs w:val="24"/>
        </w:rPr>
      </w:pPr>
    </w:p>
    <w:p w:rsidR="008C77DC" w:rsidRDefault="008C77DC"/>
    <w:p w:rsidR="008C77DC" w:rsidRDefault="008C77DC" w:rsidP="008C77DC">
      <w:pPr>
        <w:autoSpaceDE w:val="0"/>
        <w:autoSpaceDN w:val="0"/>
        <w:adjustRightInd w:val="0"/>
        <w:spacing w:before="240" w:after="0" w:line="240" w:lineRule="auto"/>
        <w:ind w:left="1080"/>
        <w:rPr>
          <w:rFonts w:ascii="Thorndale for VST" w:hAnsi="Thorndale for VST" w:cs="Thorndale for VST"/>
          <w:sz w:val="24"/>
          <w:szCs w:val="24"/>
        </w:rPr>
      </w:pPr>
      <w:r>
        <w:rPr>
          <w:rFonts w:ascii="Thorndale for VST" w:hAnsi="Thorndale for VST" w:cs="Thorndale for VST"/>
          <w:sz w:val="24"/>
          <w:szCs w:val="24"/>
        </w:rPr>
        <w:t>12.</w:t>
      </w:r>
      <w:r>
        <w:rPr>
          <w:rFonts w:ascii="Thorndale for VST" w:hAnsi="Thorndale for VST" w:cs="Thorndale for VST"/>
          <w:sz w:val="24"/>
          <w:szCs w:val="24"/>
        </w:rPr>
        <w:tab/>
        <w:t>Complete the MRP record for a bicycle seat</w:t>
      </w:r>
    </w:p>
    <w:p w:rsidR="008C77DC" w:rsidRDefault="008C77DC" w:rsidP="008C77DC">
      <w:pPr>
        <w:autoSpaceDE w:val="0"/>
        <w:autoSpaceDN w:val="0"/>
        <w:adjustRightInd w:val="0"/>
        <w:spacing w:before="240" w:after="0" w:line="240" w:lineRule="auto"/>
        <w:ind w:left="1080"/>
        <w:rPr>
          <w:rFonts w:ascii="Thorndale for VST" w:hAnsi="Thorndale for VST" w:cs="Thorndale for VST"/>
          <w:sz w:val="24"/>
          <w:szCs w:val="24"/>
        </w:rPr>
      </w:pPr>
    </w:p>
    <w:p w:rsidR="008C77DC" w:rsidRDefault="008C77DC" w:rsidP="008C77DC">
      <w:pPr>
        <w:autoSpaceDE w:val="0"/>
        <w:autoSpaceDN w:val="0"/>
        <w:adjustRightInd w:val="0"/>
        <w:spacing w:before="240" w:after="0" w:line="240" w:lineRule="auto"/>
        <w:ind w:left="1080"/>
        <w:rPr>
          <w:rFonts w:ascii="Thorndale for VST" w:hAnsi="Thorndale for VST" w:cs="Thorndale for VST"/>
          <w:sz w:val="24"/>
          <w:szCs w:val="24"/>
        </w:rPr>
      </w:pPr>
      <w:r>
        <w:rPr>
          <w:noProof/>
          <w:lang w:val="en-IN" w:eastAsia="en-IN"/>
        </w:rPr>
        <w:lastRenderedPageBreak/>
        <w:drawing>
          <wp:inline distT="0" distB="0" distL="0" distR="0" wp14:anchorId="474CAEE4" wp14:editId="209AD782">
            <wp:extent cx="5943600" cy="309372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093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C77DC" w:rsidRDefault="008C77DC"/>
    <w:p w:rsidR="008C77DC" w:rsidRDefault="008C77DC"/>
    <w:p w:rsidR="008C77DC" w:rsidRDefault="008C77DC" w:rsidP="008C77DC">
      <w:pPr>
        <w:autoSpaceDE w:val="0"/>
        <w:autoSpaceDN w:val="0"/>
        <w:adjustRightInd w:val="0"/>
        <w:spacing w:before="240" w:after="0" w:line="240" w:lineRule="auto"/>
        <w:ind w:left="1080"/>
        <w:rPr>
          <w:rFonts w:ascii="Thorndale for VST" w:hAnsi="Thorndale for VST" w:cs="Thorndale for VST"/>
          <w:sz w:val="24"/>
          <w:szCs w:val="24"/>
        </w:rPr>
      </w:pPr>
      <w:r>
        <w:rPr>
          <w:rFonts w:ascii="Thorndale for VST" w:hAnsi="Thorndale for VST" w:cs="Thorndale for VST"/>
          <w:sz w:val="24"/>
          <w:szCs w:val="24"/>
        </w:rPr>
        <w:t>13.</w:t>
      </w:r>
      <w:r>
        <w:rPr>
          <w:rFonts w:ascii="Thorndale for VST" w:hAnsi="Thorndale for VST" w:cs="Thorndale for VST"/>
          <w:sz w:val="24"/>
          <w:szCs w:val="24"/>
        </w:rPr>
        <w:tab/>
        <w:t>Given the BOM and the MPS for end item A, complete the MRP schedule for items A, C, D, and E.</w:t>
      </w:r>
    </w:p>
    <w:p w:rsidR="008C77DC" w:rsidRDefault="008C77DC" w:rsidP="008C77DC">
      <w:pPr>
        <w:autoSpaceDE w:val="0"/>
        <w:autoSpaceDN w:val="0"/>
        <w:adjustRightInd w:val="0"/>
        <w:spacing w:before="240" w:after="0" w:line="240" w:lineRule="auto"/>
        <w:ind w:left="900"/>
        <w:rPr>
          <w:rFonts w:ascii="Thorndale for VST" w:hAnsi="Thorndale for VST" w:cs="Thorndale for VST"/>
          <w:sz w:val="24"/>
          <w:szCs w:val="24"/>
        </w:rPr>
      </w:pPr>
    </w:p>
    <w:p w:rsidR="008C77DC" w:rsidRDefault="008C77DC" w:rsidP="008C77DC">
      <w:pPr>
        <w:autoSpaceDE w:val="0"/>
        <w:autoSpaceDN w:val="0"/>
        <w:adjustRightInd w:val="0"/>
        <w:spacing w:before="240" w:after="0" w:line="240" w:lineRule="auto"/>
        <w:ind w:left="900"/>
        <w:rPr>
          <w:rFonts w:ascii="Thorndale for VST" w:hAnsi="Thorndale for VST" w:cs="Thorndale for VST"/>
          <w:sz w:val="24"/>
          <w:szCs w:val="24"/>
        </w:rPr>
      </w:pPr>
      <w:r>
        <w:rPr>
          <w:noProof/>
          <w:lang w:val="en-IN" w:eastAsia="en-IN"/>
        </w:rPr>
        <w:drawing>
          <wp:inline distT="0" distB="0" distL="0" distR="0" wp14:anchorId="2A8244A1" wp14:editId="1F73645E">
            <wp:extent cx="5943600" cy="3352165"/>
            <wp:effectExtent l="0" t="0" r="0" b="63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52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C77DC" w:rsidRDefault="008C77DC"/>
    <w:p w:rsidR="008C77DC" w:rsidRDefault="008C77DC"/>
    <w:p w:rsidR="008C77DC" w:rsidRDefault="008C77DC">
      <w:r>
        <w:rPr>
          <w:noProof/>
          <w:lang w:val="en-IN" w:eastAsia="en-IN"/>
        </w:rPr>
        <w:drawing>
          <wp:inline distT="0" distB="0" distL="0" distR="0" wp14:anchorId="58FFF37C" wp14:editId="54010591">
            <wp:extent cx="5943600" cy="581025"/>
            <wp:effectExtent l="0" t="0" r="0" b="952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81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C77DC" w:rsidRDefault="008C77DC"/>
    <w:p w:rsidR="008C77DC" w:rsidRDefault="008C77DC">
      <w:r>
        <w:rPr>
          <w:noProof/>
          <w:lang w:val="en-IN" w:eastAsia="en-IN"/>
        </w:rPr>
        <w:drawing>
          <wp:inline distT="0" distB="0" distL="0" distR="0" wp14:anchorId="7586DEE7" wp14:editId="46E2E50D">
            <wp:extent cx="5943600" cy="138049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380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8C77DC" w:rsidSect="008130CD">
      <w:pgSz w:w="12240" w:h="15840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horndale for VST">
    <w:altName w:val="Times New Roman"/>
    <w:charset w:val="00"/>
    <w:family w:val="roman"/>
    <w:pitch w:val="variable"/>
    <w:sig w:usb0="00000001" w:usb1="000004E8" w:usb2="00000000" w:usb3="00000000" w:csb0="0000000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77DC"/>
    <w:rsid w:val="0060220A"/>
    <w:rsid w:val="00620889"/>
    <w:rsid w:val="008C77DC"/>
    <w:rsid w:val="009A1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EA7488D-9F1E-4572-A675-DEB43D8448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97</Words>
  <Characters>558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Garland Dotson</dc:creator>
  <cp:keywords/>
  <dc:description/>
  <cp:lastModifiedBy>praneel</cp:lastModifiedBy>
  <cp:revision>2</cp:revision>
  <dcterms:created xsi:type="dcterms:W3CDTF">2015-03-22T06:01:00Z</dcterms:created>
  <dcterms:modified xsi:type="dcterms:W3CDTF">2015-03-22T06:01:00Z</dcterms:modified>
</cp:coreProperties>
</file>