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0486" w:rsidRDefault="00255DE5">
      <w:r>
        <w:t>Dicsuuisin</w:t>
      </w:r>
    </w:p>
    <w:p w:rsidR="00255DE5" w:rsidRDefault="00255DE5"/>
    <w:p w:rsidR="00255DE5" w:rsidRPr="006D49F2" w:rsidRDefault="00255DE5">
      <w:pPr>
        <w:rPr>
          <w:color w:val="FF0000"/>
        </w:rPr>
      </w:pPr>
      <w:r w:rsidRPr="006D49F2">
        <w:rPr>
          <w:color w:val="FF0000"/>
        </w:rPr>
        <w:t>200 word</w:t>
      </w:r>
    </w:p>
    <w:p w:rsidR="00255DE5" w:rsidRDefault="00255DE5"/>
    <w:p w:rsidR="00255DE5" w:rsidRDefault="00255DE5"/>
    <w:p w:rsidR="00255DE5" w:rsidRPr="00255DE5" w:rsidRDefault="00255DE5" w:rsidP="00255DE5">
      <w:pPr>
        <w:shd w:val="clear" w:color="auto" w:fill="FFFFFF"/>
        <w:spacing w:before="120" w:after="240" w:line="240" w:lineRule="auto"/>
        <w:textAlignment w:val="baseline"/>
        <w:rPr>
          <w:rFonts w:ascii="Arial" w:eastAsia="Times New Roman" w:hAnsi="Arial" w:cs="Arial"/>
          <w:color w:val="353535"/>
          <w:sz w:val="20"/>
          <w:szCs w:val="20"/>
          <w:lang w:eastAsia="en-IN"/>
        </w:rPr>
      </w:pPr>
      <w:r w:rsidRPr="00255DE5">
        <w:rPr>
          <w:rFonts w:ascii="Arial" w:eastAsia="Times New Roman" w:hAnsi="Arial" w:cs="Arial"/>
          <w:color w:val="353535"/>
          <w:sz w:val="20"/>
          <w:szCs w:val="20"/>
          <w:lang w:eastAsia="en-IN"/>
        </w:rPr>
        <w:t>The previous model we discussed bad hiring decisions.  Turnover is costly as to time and resources.  Corrective action can be a viable option in order to turn a situation around.  Often organizations will seek punitive action vs. corrective action.</w:t>
      </w:r>
    </w:p>
    <w:p w:rsidR="00255DE5" w:rsidRPr="00255DE5" w:rsidRDefault="00255DE5" w:rsidP="00255DE5">
      <w:pPr>
        <w:shd w:val="clear" w:color="auto" w:fill="FFFFFF"/>
        <w:spacing w:before="120" w:after="240" w:line="240" w:lineRule="auto"/>
        <w:textAlignment w:val="baseline"/>
        <w:rPr>
          <w:rFonts w:ascii="Arial" w:eastAsia="Times New Roman" w:hAnsi="Arial" w:cs="Arial"/>
          <w:color w:val="353535"/>
          <w:sz w:val="20"/>
          <w:szCs w:val="20"/>
          <w:lang w:eastAsia="en-IN"/>
        </w:rPr>
      </w:pPr>
      <w:r w:rsidRPr="00255DE5">
        <w:rPr>
          <w:rFonts w:ascii="Arial" w:eastAsia="Times New Roman" w:hAnsi="Arial" w:cs="Arial"/>
          <w:color w:val="353535"/>
          <w:sz w:val="20"/>
          <w:szCs w:val="20"/>
          <w:lang w:eastAsia="en-IN"/>
        </w:rPr>
        <w:t>For this thread please complete the following:</w:t>
      </w:r>
    </w:p>
    <w:p w:rsidR="00255DE5" w:rsidRPr="00255DE5" w:rsidRDefault="00255DE5" w:rsidP="00255DE5">
      <w:pPr>
        <w:numPr>
          <w:ilvl w:val="0"/>
          <w:numId w:val="1"/>
        </w:numPr>
        <w:spacing w:after="0" w:line="240" w:lineRule="auto"/>
        <w:ind w:left="0"/>
        <w:textAlignment w:val="baseline"/>
        <w:rPr>
          <w:rFonts w:ascii="Arial" w:eastAsia="Times New Roman" w:hAnsi="Arial" w:cs="Arial"/>
          <w:color w:val="353535"/>
          <w:sz w:val="20"/>
          <w:szCs w:val="20"/>
          <w:lang w:eastAsia="en-IN"/>
        </w:rPr>
      </w:pPr>
      <w:r w:rsidRPr="00255DE5">
        <w:rPr>
          <w:rFonts w:ascii="Arial" w:eastAsia="Times New Roman" w:hAnsi="Arial" w:cs="Arial"/>
          <w:color w:val="353535"/>
          <w:sz w:val="20"/>
          <w:szCs w:val="20"/>
          <w:lang w:eastAsia="en-IN"/>
        </w:rPr>
        <w:t>Please review the Whitlock article in the course materials.  Locate a credible scholarly or professional article that will refute or substantiate the concepts in the Whitlock article.  Please provide a critique comparing these articles.  Please cite your sources accordingly. AND</w:t>
      </w:r>
    </w:p>
    <w:p w:rsidR="00255DE5" w:rsidRPr="00255DE5" w:rsidRDefault="00255DE5" w:rsidP="00255DE5">
      <w:pPr>
        <w:numPr>
          <w:ilvl w:val="0"/>
          <w:numId w:val="1"/>
        </w:numPr>
        <w:spacing w:after="0" w:line="240" w:lineRule="auto"/>
        <w:ind w:left="0"/>
        <w:textAlignment w:val="baseline"/>
        <w:rPr>
          <w:rFonts w:ascii="Arial" w:eastAsia="Times New Roman" w:hAnsi="Arial" w:cs="Arial"/>
          <w:color w:val="353535"/>
          <w:sz w:val="20"/>
          <w:szCs w:val="20"/>
          <w:lang w:eastAsia="en-IN"/>
        </w:rPr>
      </w:pPr>
      <w:r w:rsidRPr="00255DE5">
        <w:rPr>
          <w:rFonts w:ascii="Arial" w:eastAsia="Times New Roman" w:hAnsi="Arial" w:cs="Arial"/>
          <w:color w:val="353535"/>
          <w:sz w:val="20"/>
          <w:szCs w:val="20"/>
          <w:lang w:eastAsia="en-IN"/>
        </w:rPr>
        <w:t>Please provide an example of either punitive discipline or that of positive corrective action to be used for further discussion.</w:t>
      </w:r>
    </w:p>
    <w:p w:rsidR="00255DE5" w:rsidRPr="00255DE5" w:rsidRDefault="00255DE5" w:rsidP="00255DE5">
      <w:pPr>
        <w:numPr>
          <w:ilvl w:val="0"/>
          <w:numId w:val="2"/>
        </w:numPr>
        <w:spacing w:after="0" w:line="240" w:lineRule="auto"/>
        <w:ind w:left="0"/>
        <w:textAlignment w:val="baseline"/>
        <w:rPr>
          <w:rFonts w:ascii="Arial" w:eastAsia="Times New Roman" w:hAnsi="Arial" w:cs="Arial"/>
          <w:color w:val="353535"/>
          <w:sz w:val="20"/>
          <w:szCs w:val="20"/>
          <w:lang w:eastAsia="en-IN"/>
        </w:rPr>
      </w:pPr>
      <w:r w:rsidRPr="00255DE5">
        <w:rPr>
          <w:rFonts w:ascii="Arial" w:eastAsia="Times New Roman" w:hAnsi="Arial" w:cs="Arial"/>
          <w:color w:val="353535"/>
          <w:sz w:val="20"/>
          <w:szCs w:val="20"/>
          <w:lang w:eastAsia="en-IN"/>
        </w:rPr>
        <w:t>It is important to cite your sources that you use, reference, quote, or paraphrase. Please include a Reference or Work Cited section containing the full properly formatted citation.</w:t>
      </w:r>
    </w:p>
    <w:p w:rsidR="00255DE5" w:rsidRPr="00255DE5" w:rsidRDefault="00255DE5" w:rsidP="00255DE5">
      <w:pPr>
        <w:shd w:val="clear" w:color="auto" w:fill="FFFFFF"/>
        <w:spacing w:after="0" w:line="240" w:lineRule="auto"/>
        <w:textAlignment w:val="baseline"/>
        <w:rPr>
          <w:rFonts w:ascii="Arial" w:eastAsia="Times New Roman" w:hAnsi="Arial" w:cs="Arial"/>
          <w:color w:val="353535"/>
          <w:sz w:val="20"/>
          <w:szCs w:val="20"/>
          <w:lang w:eastAsia="en-IN"/>
        </w:rPr>
      </w:pPr>
      <w:r w:rsidRPr="00255DE5">
        <w:rPr>
          <w:rFonts w:ascii="Arial" w:eastAsia="Times New Roman" w:hAnsi="Arial" w:cs="Arial"/>
          <w:color w:val="353535"/>
          <w:sz w:val="20"/>
          <w:szCs w:val="20"/>
          <w:lang w:eastAsia="en-IN"/>
        </w:rPr>
        <w:t>This discussion board is designed for you to respond to the above question/topic by Thursday of the 1</w:t>
      </w:r>
      <w:r w:rsidRPr="00255DE5">
        <w:rPr>
          <w:rFonts w:ascii="Arial" w:eastAsia="Times New Roman" w:hAnsi="Arial" w:cs="Arial"/>
          <w:color w:val="353535"/>
          <w:sz w:val="20"/>
          <w:szCs w:val="20"/>
          <w:bdr w:val="none" w:sz="0" w:space="0" w:color="auto" w:frame="1"/>
          <w:vertAlign w:val="superscript"/>
          <w:lang w:eastAsia="en-IN"/>
        </w:rPr>
        <w:t>st</w:t>
      </w:r>
      <w:r w:rsidRPr="00255DE5">
        <w:rPr>
          <w:rFonts w:ascii="Arial" w:eastAsia="Times New Roman" w:hAnsi="Arial" w:cs="Arial"/>
          <w:color w:val="353535"/>
          <w:sz w:val="20"/>
          <w:szCs w:val="20"/>
          <w:lang w:eastAsia="en-IN"/>
        </w:rPr>
        <w:t> week of the module.  To receive a passing grade each post should be a minimum of 200 words in length,</w:t>
      </w:r>
    </w:p>
    <w:p w:rsidR="00255DE5" w:rsidRDefault="00255DE5"/>
    <w:p w:rsidR="00642D18" w:rsidRDefault="00642D18"/>
    <w:p w:rsidR="00642D18" w:rsidRPr="006D49F2" w:rsidRDefault="00642D18">
      <w:pPr>
        <w:rPr>
          <w:color w:val="FF0000"/>
        </w:rPr>
      </w:pPr>
      <w:r w:rsidRPr="006D49F2">
        <w:rPr>
          <w:color w:val="FF0000"/>
        </w:rPr>
        <w:t>200 word</w:t>
      </w:r>
    </w:p>
    <w:p w:rsidR="00642D18" w:rsidRPr="00642D18" w:rsidRDefault="00642D18" w:rsidP="00642D18">
      <w:pPr>
        <w:shd w:val="clear" w:color="auto" w:fill="FFFFFF"/>
        <w:spacing w:before="120" w:after="240" w:line="240" w:lineRule="auto"/>
        <w:textAlignment w:val="baseline"/>
        <w:rPr>
          <w:rFonts w:ascii="Arial" w:eastAsia="Times New Roman" w:hAnsi="Arial" w:cs="Arial"/>
          <w:color w:val="353535"/>
          <w:sz w:val="20"/>
          <w:szCs w:val="20"/>
          <w:lang w:eastAsia="en-IN"/>
        </w:rPr>
      </w:pPr>
      <w:r w:rsidRPr="00642D18">
        <w:rPr>
          <w:rFonts w:ascii="Arial" w:eastAsia="Times New Roman" w:hAnsi="Arial" w:cs="Arial"/>
          <w:color w:val="353535"/>
          <w:sz w:val="20"/>
          <w:szCs w:val="20"/>
          <w:lang w:eastAsia="en-IN"/>
        </w:rPr>
        <w:t>With our ever changing economy in organizational restructurings, employees are becoming increasingly concerned regarding employee benefits including Health Care and Family Medical Leave Act/FMLA.</w:t>
      </w:r>
    </w:p>
    <w:p w:rsidR="00642D18" w:rsidRPr="00642D18" w:rsidRDefault="00642D18" w:rsidP="00642D18">
      <w:pPr>
        <w:shd w:val="clear" w:color="auto" w:fill="FFFFFF"/>
        <w:spacing w:before="120" w:after="240" w:line="240" w:lineRule="auto"/>
        <w:textAlignment w:val="baseline"/>
        <w:rPr>
          <w:rFonts w:ascii="Arial" w:eastAsia="Times New Roman" w:hAnsi="Arial" w:cs="Arial"/>
          <w:color w:val="353535"/>
          <w:sz w:val="20"/>
          <w:szCs w:val="20"/>
          <w:lang w:eastAsia="en-IN"/>
        </w:rPr>
      </w:pPr>
      <w:r w:rsidRPr="00642D18">
        <w:rPr>
          <w:rFonts w:ascii="Arial" w:eastAsia="Times New Roman" w:hAnsi="Arial" w:cs="Arial"/>
          <w:color w:val="353535"/>
          <w:sz w:val="20"/>
          <w:szCs w:val="20"/>
          <w:lang w:eastAsia="en-IN"/>
        </w:rPr>
        <w:t>For this thread please complete the following:</w:t>
      </w:r>
    </w:p>
    <w:p w:rsidR="00642D18" w:rsidRPr="00642D18" w:rsidRDefault="00642D18" w:rsidP="00642D18">
      <w:pPr>
        <w:numPr>
          <w:ilvl w:val="0"/>
          <w:numId w:val="3"/>
        </w:numPr>
        <w:spacing w:after="0" w:line="240" w:lineRule="auto"/>
        <w:ind w:left="0"/>
        <w:textAlignment w:val="baseline"/>
        <w:rPr>
          <w:rFonts w:ascii="Arial" w:eastAsia="Times New Roman" w:hAnsi="Arial" w:cs="Arial"/>
          <w:color w:val="353535"/>
          <w:sz w:val="20"/>
          <w:szCs w:val="20"/>
          <w:lang w:eastAsia="en-IN"/>
        </w:rPr>
      </w:pPr>
      <w:r w:rsidRPr="00642D18">
        <w:rPr>
          <w:rFonts w:ascii="Arial" w:eastAsia="Times New Roman" w:hAnsi="Arial" w:cs="Arial"/>
          <w:color w:val="353535"/>
          <w:sz w:val="20"/>
          <w:szCs w:val="20"/>
          <w:lang w:eastAsia="en-IN"/>
        </w:rPr>
        <w:t>Please locate one scholarly professional or academic article addressing how organizations are approaching employee benefits in a changing environment.  This article could include: the Affordable Care Act, Family Medical Leave Act, Benefits and Compensation, Life Insurance, or other benefit related issues.  Please cite your sources accordingly.  AND</w:t>
      </w:r>
    </w:p>
    <w:p w:rsidR="00642D18" w:rsidRPr="00642D18" w:rsidRDefault="00642D18" w:rsidP="00642D18">
      <w:pPr>
        <w:numPr>
          <w:ilvl w:val="0"/>
          <w:numId w:val="3"/>
        </w:numPr>
        <w:spacing w:after="0" w:line="240" w:lineRule="auto"/>
        <w:ind w:left="0"/>
        <w:textAlignment w:val="baseline"/>
        <w:rPr>
          <w:rFonts w:ascii="Arial" w:eastAsia="Times New Roman" w:hAnsi="Arial" w:cs="Arial"/>
          <w:color w:val="353535"/>
          <w:sz w:val="20"/>
          <w:szCs w:val="20"/>
          <w:lang w:eastAsia="en-IN"/>
        </w:rPr>
      </w:pPr>
      <w:r w:rsidRPr="00642D18">
        <w:rPr>
          <w:rFonts w:ascii="Arial" w:eastAsia="Times New Roman" w:hAnsi="Arial" w:cs="Arial"/>
          <w:color w:val="353535"/>
          <w:sz w:val="20"/>
          <w:szCs w:val="20"/>
          <w:lang w:eastAsia="en-IN"/>
        </w:rPr>
        <w:t>Please provide a practical example of an employee benefits issue.  The purpose of this discussion is not for political purposes or ranting about employee benefits, but for an academic discussion of how to intelligently approach the issue.</w:t>
      </w:r>
    </w:p>
    <w:p w:rsidR="00642D18" w:rsidRPr="00642D18" w:rsidRDefault="00642D18" w:rsidP="00642D18">
      <w:pPr>
        <w:shd w:val="clear" w:color="auto" w:fill="FFFFFF"/>
        <w:spacing w:before="120" w:after="240" w:line="240" w:lineRule="auto"/>
        <w:textAlignment w:val="baseline"/>
        <w:rPr>
          <w:rFonts w:ascii="Arial" w:eastAsia="Times New Roman" w:hAnsi="Arial" w:cs="Arial"/>
          <w:color w:val="353535"/>
          <w:sz w:val="20"/>
          <w:szCs w:val="20"/>
          <w:lang w:eastAsia="en-IN"/>
        </w:rPr>
      </w:pPr>
      <w:r w:rsidRPr="00642D18">
        <w:rPr>
          <w:rFonts w:ascii="Arial" w:eastAsia="Times New Roman" w:hAnsi="Arial" w:cs="Arial"/>
          <w:color w:val="353535"/>
          <w:sz w:val="20"/>
          <w:szCs w:val="20"/>
          <w:lang w:eastAsia="en-IN"/>
        </w:rPr>
        <w:t>It is important to cite your sources that you use, reference, quote, or paraphrase. Please include a Reference or Work Cited section containing the full properly formatted citation.</w:t>
      </w:r>
    </w:p>
    <w:p w:rsidR="00642D18" w:rsidRDefault="00642D18"/>
    <w:p w:rsidR="00642D18" w:rsidRPr="006D49F2" w:rsidRDefault="00642D18">
      <w:pPr>
        <w:rPr>
          <w:color w:val="FF0000"/>
        </w:rPr>
      </w:pPr>
      <w:r w:rsidRPr="006D49F2">
        <w:rPr>
          <w:color w:val="FF0000"/>
        </w:rPr>
        <w:t>200 word</w:t>
      </w:r>
    </w:p>
    <w:p w:rsidR="00642D18" w:rsidRPr="00642D18" w:rsidRDefault="00642D18" w:rsidP="00642D18">
      <w:pPr>
        <w:shd w:val="clear" w:color="auto" w:fill="FFFFFF"/>
        <w:spacing w:before="120" w:after="240" w:line="240" w:lineRule="auto"/>
        <w:textAlignment w:val="baseline"/>
        <w:rPr>
          <w:rFonts w:ascii="Arial" w:eastAsia="Times New Roman" w:hAnsi="Arial" w:cs="Arial"/>
          <w:color w:val="353535"/>
          <w:sz w:val="20"/>
          <w:szCs w:val="20"/>
          <w:lang w:eastAsia="en-IN"/>
        </w:rPr>
      </w:pPr>
      <w:r w:rsidRPr="00642D18">
        <w:rPr>
          <w:rFonts w:ascii="Arial" w:eastAsia="Times New Roman" w:hAnsi="Arial" w:cs="Arial"/>
          <w:color w:val="353535"/>
          <w:sz w:val="20"/>
          <w:szCs w:val="20"/>
          <w:lang w:eastAsia="en-IN"/>
        </w:rPr>
        <w:t>Labor unions in the United States have a long and distinguished history.  For sake of discussion, labor unions are formed in order to protect the safety and well-being of employees from their employers’ labor practices including dangerous conditions, extensive work periods, and severe repercussions as disciplinary action.</w:t>
      </w:r>
    </w:p>
    <w:p w:rsidR="00642D18" w:rsidRPr="00642D18" w:rsidRDefault="00642D18" w:rsidP="00642D18">
      <w:pPr>
        <w:shd w:val="clear" w:color="auto" w:fill="FFFFFF"/>
        <w:spacing w:before="120" w:after="240" w:line="240" w:lineRule="auto"/>
        <w:textAlignment w:val="baseline"/>
        <w:rPr>
          <w:rFonts w:ascii="Arial" w:eastAsia="Times New Roman" w:hAnsi="Arial" w:cs="Arial"/>
          <w:color w:val="353535"/>
          <w:sz w:val="20"/>
          <w:szCs w:val="20"/>
          <w:lang w:eastAsia="en-IN"/>
        </w:rPr>
      </w:pPr>
      <w:r w:rsidRPr="00642D18">
        <w:rPr>
          <w:rFonts w:ascii="Arial" w:eastAsia="Times New Roman" w:hAnsi="Arial" w:cs="Arial"/>
          <w:color w:val="353535"/>
          <w:sz w:val="20"/>
          <w:szCs w:val="20"/>
          <w:lang w:eastAsia="en-IN"/>
        </w:rPr>
        <w:t>Please consider for the following:</w:t>
      </w:r>
    </w:p>
    <w:p w:rsidR="00642D18" w:rsidRPr="00642D18" w:rsidRDefault="00642D18" w:rsidP="00642D18">
      <w:pPr>
        <w:numPr>
          <w:ilvl w:val="0"/>
          <w:numId w:val="4"/>
        </w:numPr>
        <w:spacing w:after="0" w:line="240" w:lineRule="auto"/>
        <w:ind w:left="0"/>
        <w:textAlignment w:val="baseline"/>
        <w:rPr>
          <w:rFonts w:ascii="Arial" w:eastAsia="Times New Roman" w:hAnsi="Arial" w:cs="Arial"/>
          <w:color w:val="353535"/>
          <w:sz w:val="20"/>
          <w:szCs w:val="20"/>
          <w:lang w:eastAsia="en-IN"/>
        </w:rPr>
      </w:pPr>
      <w:r w:rsidRPr="00642D18">
        <w:rPr>
          <w:rFonts w:ascii="Arial" w:eastAsia="Times New Roman" w:hAnsi="Arial" w:cs="Arial"/>
          <w:color w:val="353535"/>
          <w:sz w:val="20"/>
          <w:szCs w:val="20"/>
          <w:lang w:eastAsia="en-IN"/>
        </w:rPr>
        <w:lastRenderedPageBreak/>
        <w:t>The labor unions today provide more of a benefit or detriment to workers and members in an organization?  Please substantiate your position or the use of reference materials internal and external to the course materials.  OR</w:t>
      </w:r>
    </w:p>
    <w:p w:rsidR="00642D18" w:rsidRPr="00642D18" w:rsidRDefault="00642D18" w:rsidP="00642D18">
      <w:pPr>
        <w:numPr>
          <w:ilvl w:val="0"/>
          <w:numId w:val="4"/>
        </w:numPr>
        <w:spacing w:after="0" w:line="240" w:lineRule="auto"/>
        <w:ind w:left="0"/>
        <w:textAlignment w:val="baseline"/>
        <w:rPr>
          <w:rFonts w:ascii="Arial" w:eastAsia="Times New Roman" w:hAnsi="Arial" w:cs="Arial"/>
          <w:color w:val="353535"/>
          <w:sz w:val="20"/>
          <w:szCs w:val="20"/>
          <w:lang w:eastAsia="en-IN"/>
        </w:rPr>
      </w:pPr>
      <w:r w:rsidRPr="00642D18">
        <w:rPr>
          <w:rFonts w:ascii="Arial" w:eastAsia="Times New Roman" w:hAnsi="Arial" w:cs="Arial"/>
          <w:color w:val="353535"/>
          <w:sz w:val="20"/>
          <w:szCs w:val="20"/>
          <w:lang w:eastAsia="en-IN"/>
        </w:rPr>
        <w:t>Should the labor unions remain privately controlled or become a governmentally controlled?  Please explain to substantiate your position.  It is important to provide scholarly or professional resources that will support and strengthen your post.  Please site resources on either option accordingly.</w:t>
      </w:r>
    </w:p>
    <w:p w:rsidR="00642D18" w:rsidRPr="00642D18" w:rsidRDefault="00642D18" w:rsidP="00642D18">
      <w:pPr>
        <w:numPr>
          <w:ilvl w:val="0"/>
          <w:numId w:val="5"/>
        </w:numPr>
        <w:spacing w:after="0" w:line="240" w:lineRule="auto"/>
        <w:ind w:left="0"/>
        <w:textAlignment w:val="baseline"/>
        <w:rPr>
          <w:rFonts w:ascii="Arial" w:eastAsia="Times New Roman" w:hAnsi="Arial" w:cs="Arial"/>
          <w:color w:val="353535"/>
          <w:sz w:val="20"/>
          <w:szCs w:val="20"/>
          <w:lang w:eastAsia="en-IN"/>
        </w:rPr>
      </w:pPr>
      <w:r w:rsidRPr="00642D18">
        <w:rPr>
          <w:rFonts w:ascii="Arial" w:eastAsia="Times New Roman" w:hAnsi="Arial" w:cs="Arial"/>
          <w:color w:val="353535"/>
          <w:sz w:val="20"/>
          <w:szCs w:val="20"/>
          <w:lang w:eastAsia="en-IN"/>
        </w:rPr>
        <w:t>It is important to cite your sources that you use, reference, quote, or paraphrase. Please include a Reference or Work Cited section containing the full properly formatted citation.</w:t>
      </w:r>
    </w:p>
    <w:p w:rsidR="00642D18" w:rsidRPr="00642D18" w:rsidRDefault="00642D18" w:rsidP="00642D18">
      <w:pPr>
        <w:shd w:val="clear" w:color="auto" w:fill="FFFFFF"/>
        <w:spacing w:after="0" w:line="240" w:lineRule="auto"/>
        <w:textAlignment w:val="baseline"/>
        <w:rPr>
          <w:rFonts w:ascii="Arial" w:eastAsia="Times New Roman" w:hAnsi="Arial" w:cs="Arial"/>
          <w:color w:val="353535"/>
          <w:sz w:val="20"/>
          <w:szCs w:val="20"/>
          <w:lang w:eastAsia="en-IN"/>
        </w:rPr>
      </w:pPr>
      <w:r w:rsidRPr="00642D18">
        <w:rPr>
          <w:rFonts w:ascii="Arial" w:eastAsia="Times New Roman" w:hAnsi="Arial" w:cs="Arial"/>
          <w:color w:val="353535"/>
          <w:sz w:val="20"/>
          <w:szCs w:val="20"/>
          <w:lang w:eastAsia="en-IN"/>
        </w:rPr>
        <w:t>This discussion board is designed for you to respond to the above question/topic by Thursday of the 1</w:t>
      </w:r>
      <w:r w:rsidRPr="00642D18">
        <w:rPr>
          <w:rFonts w:ascii="Arial" w:eastAsia="Times New Roman" w:hAnsi="Arial" w:cs="Arial"/>
          <w:color w:val="353535"/>
          <w:sz w:val="20"/>
          <w:szCs w:val="20"/>
          <w:bdr w:val="none" w:sz="0" w:space="0" w:color="auto" w:frame="1"/>
          <w:vertAlign w:val="superscript"/>
          <w:lang w:eastAsia="en-IN"/>
        </w:rPr>
        <w:t>st</w:t>
      </w:r>
      <w:r w:rsidRPr="00642D18">
        <w:rPr>
          <w:rFonts w:ascii="Arial" w:eastAsia="Times New Roman" w:hAnsi="Arial" w:cs="Arial"/>
          <w:color w:val="353535"/>
          <w:sz w:val="20"/>
          <w:szCs w:val="20"/>
          <w:lang w:eastAsia="en-IN"/>
        </w:rPr>
        <w:t> week of the module.  To receive a passing grade each post should be a minimum of 200 words in length, demonstrating t</w:t>
      </w:r>
    </w:p>
    <w:p w:rsidR="00642D18" w:rsidRDefault="00642D18"/>
    <w:p w:rsidR="00F97778" w:rsidRDefault="00F97778">
      <w:r>
        <w:t>Q-200 word</w:t>
      </w:r>
    </w:p>
    <w:p w:rsidR="00F97778" w:rsidRPr="00F97778" w:rsidRDefault="00F97778" w:rsidP="00F97778">
      <w:pPr>
        <w:spacing w:after="0" w:line="270" w:lineRule="atLeast"/>
        <w:rPr>
          <w:rFonts w:ascii="Times New Roman" w:eastAsia="Times New Roman" w:hAnsi="Times New Roman" w:cs="Times New Roman"/>
          <w:color w:val="333333"/>
          <w:sz w:val="24"/>
          <w:szCs w:val="24"/>
          <w:lang w:eastAsia="en-IN"/>
        </w:rPr>
      </w:pPr>
      <w:r w:rsidRPr="00F97778">
        <w:rPr>
          <w:rFonts w:ascii="Times New Roman" w:eastAsia="Times New Roman" w:hAnsi="Times New Roman" w:cs="Times New Roman"/>
          <w:color w:val="333333"/>
          <w:sz w:val="24"/>
          <w:szCs w:val="24"/>
          <w:lang w:eastAsia="en-IN"/>
        </w:rPr>
        <w:t>This video does a very good job in noting organizational change and how difficult it can be from the perspective of a non-traditional organization.</w:t>
      </w:r>
    </w:p>
    <w:p w:rsidR="00F97778" w:rsidRDefault="00F97778"/>
    <w:p w:rsidR="00F97778" w:rsidRDefault="00F97778">
      <w:r>
        <w:t>Q-200 word</w:t>
      </w:r>
    </w:p>
    <w:p w:rsidR="00F97778" w:rsidRPr="00F97778" w:rsidRDefault="00F97778" w:rsidP="00F97778">
      <w:pPr>
        <w:shd w:val="clear" w:color="auto" w:fill="FFFFFF"/>
        <w:spacing w:after="0" w:line="240" w:lineRule="auto"/>
        <w:rPr>
          <w:rFonts w:ascii="Arial" w:eastAsia="Times New Roman" w:hAnsi="Arial" w:cs="Arial"/>
          <w:color w:val="000000"/>
          <w:sz w:val="21"/>
          <w:szCs w:val="21"/>
          <w:lang w:eastAsia="en-IN"/>
        </w:rPr>
      </w:pPr>
      <w:r w:rsidRPr="00F97778">
        <w:rPr>
          <w:rFonts w:ascii="Arial" w:eastAsia="Times New Roman" w:hAnsi="Arial" w:cs="Arial"/>
          <w:b/>
          <w:bCs/>
          <w:color w:val="000000"/>
          <w:sz w:val="21"/>
          <w:szCs w:val="21"/>
          <w:lang w:eastAsia="en-IN"/>
        </w:rPr>
        <w:t>Discuss</w:t>
      </w:r>
      <w:r w:rsidRPr="00F97778">
        <w:rPr>
          <w:rFonts w:ascii="Arial" w:eastAsia="Times New Roman" w:hAnsi="Arial" w:cs="Arial"/>
          <w:color w:val="000000"/>
          <w:sz w:val="21"/>
          <w:szCs w:val="21"/>
          <w:lang w:eastAsia="en-IN"/>
        </w:rPr>
        <w:t> the following with your team</w:t>
      </w:r>
    </w:p>
    <w:p w:rsidR="00F97778" w:rsidRPr="00F97778" w:rsidRDefault="00F97778" w:rsidP="00F97778">
      <w:pPr>
        <w:numPr>
          <w:ilvl w:val="0"/>
          <w:numId w:val="6"/>
        </w:numPr>
        <w:shd w:val="clear" w:color="auto" w:fill="FFFFFF"/>
        <w:spacing w:before="100" w:beforeAutospacing="1" w:after="100" w:afterAutospacing="1" w:line="240" w:lineRule="auto"/>
        <w:rPr>
          <w:rFonts w:ascii="Arial" w:eastAsia="Times New Roman" w:hAnsi="Arial" w:cs="Arial"/>
          <w:color w:val="000000"/>
          <w:sz w:val="21"/>
          <w:szCs w:val="21"/>
          <w:lang w:eastAsia="en-IN"/>
        </w:rPr>
      </w:pPr>
      <w:r w:rsidRPr="00F97778">
        <w:rPr>
          <w:rFonts w:ascii="Arial" w:eastAsia="Times New Roman" w:hAnsi="Arial" w:cs="Arial"/>
          <w:color w:val="000000"/>
          <w:sz w:val="21"/>
          <w:szCs w:val="21"/>
          <w:lang w:eastAsia="en-IN"/>
        </w:rPr>
        <w:t>What is the relationship between employee development and organizational development?</w:t>
      </w:r>
    </w:p>
    <w:p w:rsidR="00F97778" w:rsidRPr="00F97778" w:rsidRDefault="00F97778" w:rsidP="00F97778">
      <w:pPr>
        <w:numPr>
          <w:ilvl w:val="0"/>
          <w:numId w:val="6"/>
        </w:numPr>
        <w:shd w:val="clear" w:color="auto" w:fill="FFFFFF"/>
        <w:spacing w:before="100" w:beforeAutospacing="1" w:after="100" w:afterAutospacing="1" w:line="240" w:lineRule="auto"/>
        <w:rPr>
          <w:rFonts w:ascii="Arial" w:eastAsia="Times New Roman" w:hAnsi="Arial" w:cs="Arial"/>
          <w:color w:val="000000"/>
          <w:sz w:val="21"/>
          <w:szCs w:val="21"/>
          <w:lang w:eastAsia="en-IN"/>
        </w:rPr>
      </w:pPr>
      <w:r w:rsidRPr="00F97778">
        <w:rPr>
          <w:rFonts w:ascii="Arial" w:eastAsia="Times New Roman" w:hAnsi="Arial" w:cs="Arial"/>
          <w:color w:val="000000"/>
          <w:sz w:val="21"/>
          <w:szCs w:val="21"/>
          <w:lang w:eastAsia="en-IN"/>
        </w:rPr>
        <w:t>What can organizations do to improve in the area of employee development?</w:t>
      </w:r>
    </w:p>
    <w:p w:rsidR="00F97778" w:rsidRPr="00F97778" w:rsidRDefault="00F97778" w:rsidP="00F97778">
      <w:pPr>
        <w:shd w:val="clear" w:color="auto" w:fill="FFFFFF"/>
        <w:spacing w:before="100" w:beforeAutospacing="1" w:after="0" w:line="240" w:lineRule="auto"/>
        <w:rPr>
          <w:rFonts w:ascii="Arial" w:eastAsia="Times New Roman" w:hAnsi="Arial" w:cs="Arial"/>
          <w:color w:val="000000"/>
          <w:sz w:val="21"/>
          <w:szCs w:val="21"/>
          <w:lang w:eastAsia="en-IN"/>
        </w:rPr>
      </w:pPr>
      <w:r w:rsidRPr="00F97778">
        <w:rPr>
          <w:rFonts w:ascii="Arial" w:eastAsia="Times New Roman" w:hAnsi="Arial" w:cs="Arial"/>
          <w:b/>
          <w:bCs/>
          <w:color w:val="000000"/>
          <w:sz w:val="21"/>
          <w:szCs w:val="21"/>
          <w:lang w:eastAsia="en-IN"/>
        </w:rPr>
        <w:t>Share</w:t>
      </w:r>
      <w:r w:rsidRPr="00F97778">
        <w:rPr>
          <w:rFonts w:ascii="Arial" w:eastAsia="Times New Roman" w:hAnsi="Arial" w:cs="Arial"/>
          <w:color w:val="000000"/>
          <w:sz w:val="21"/>
          <w:szCs w:val="21"/>
          <w:lang w:eastAsia="en-IN"/>
        </w:rPr>
        <w:t> at least two methods an organization can employ to increase employee development.</w:t>
      </w:r>
    </w:p>
    <w:p w:rsidR="00F97778" w:rsidRDefault="00F97778"/>
    <w:p w:rsidR="002E7C66" w:rsidRDefault="002E7C66"/>
    <w:p w:rsidR="002E7C66" w:rsidRDefault="002E7C66">
      <w:r>
        <w:t>Q-200 word</w:t>
      </w:r>
    </w:p>
    <w:p w:rsidR="002E7C66" w:rsidRPr="002E7C66" w:rsidRDefault="002E7C66" w:rsidP="002E7C66">
      <w:pPr>
        <w:numPr>
          <w:ilvl w:val="0"/>
          <w:numId w:val="7"/>
        </w:numPr>
        <w:spacing w:after="240" w:line="240" w:lineRule="auto"/>
        <w:ind w:left="-465" w:right="-465"/>
        <w:rPr>
          <w:rFonts w:ascii="inherit" w:eastAsia="Times New Roman" w:hAnsi="inherit" w:cs="Lucida Grande"/>
          <w:color w:val="111111"/>
          <w:sz w:val="20"/>
          <w:szCs w:val="20"/>
          <w:lang w:eastAsia="en-IN"/>
        </w:rPr>
      </w:pPr>
      <w:r w:rsidRPr="002E7C66">
        <w:rPr>
          <w:rFonts w:ascii="inherit" w:eastAsia="Times New Roman" w:hAnsi="inherit" w:cs="Lucida Grande"/>
          <w:color w:val="111111"/>
          <w:sz w:val="20"/>
          <w:szCs w:val="20"/>
          <w:lang w:eastAsia="en-IN"/>
        </w:rPr>
        <w:t>Star power increases a sport products status. Star power comes in a variety of forms. Describe the star power of one athlete, coach, and sport organization. Students may not repeat descriptions (first come, first served :).</w:t>
      </w:r>
    </w:p>
    <w:p w:rsidR="002E7C66" w:rsidRPr="002E7C66" w:rsidRDefault="002E7C66" w:rsidP="002E7C66">
      <w:pPr>
        <w:numPr>
          <w:ilvl w:val="0"/>
          <w:numId w:val="7"/>
        </w:numPr>
        <w:pBdr>
          <w:top w:val="single" w:sz="6" w:space="15" w:color="auto"/>
          <w:left w:val="single" w:sz="6" w:space="23" w:color="auto"/>
          <w:bottom w:val="single" w:sz="6" w:space="15" w:color="auto"/>
          <w:right w:val="single" w:sz="6" w:space="23" w:color="auto"/>
        </w:pBdr>
        <w:spacing w:after="0" w:line="240" w:lineRule="auto"/>
        <w:ind w:left="-465" w:right="-465"/>
        <w:rPr>
          <w:rFonts w:ascii="inherit" w:eastAsia="Times New Roman" w:hAnsi="inherit" w:cs="Lucida Grande"/>
          <w:color w:val="111111"/>
          <w:sz w:val="19"/>
          <w:szCs w:val="19"/>
          <w:lang w:eastAsia="en-IN"/>
        </w:rPr>
      </w:pPr>
    </w:p>
    <w:p w:rsidR="002E7C66" w:rsidRDefault="002E7C66"/>
    <w:p w:rsidR="002E7C66" w:rsidRDefault="002E7C66">
      <w:r>
        <w:t>Q-200 word</w:t>
      </w:r>
    </w:p>
    <w:p w:rsidR="002E7C66" w:rsidRPr="002E7C66" w:rsidRDefault="002E7C66" w:rsidP="002E7C66">
      <w:pPr>
        <w:numPr>
          <w:ilvl w:val="0"/>
          <w:numId w:val="8"/>
        </w:numPr>
        <w:spacing w:after="0" w:line="240" w:lineRule="auto"/>
        <w:ind w:left="-465" w:right="-465"/>
        <w:rPr>
          <w:rFonts w:ascii="inherit" w:eastAsia="Times New Roman" w:hAnsi="inherit" w:cs="Lucida Grande"/>
          <w:color w:val="111111"/>
          <w:sz w:val="20"/>
          <w:szCs w:val="20"/>
          <w:lang w:eastAsia="en-IN"/>
        </w:rPr>
      </w:pPr>
      <w:r w:rsidRPr="002E7C66">
        <w:rPr>
          <w:rFonts w:ascii="inherit" w:eastAsia="Times New Roman" w:hAnsi="inherit" w:cs="Lucida Grande"/>
          <w:color w:val="111111"/>
          <w:sz w:val="20"/>
          <w:szCs w:val="20"/>
          <w:lang w:eastAsia="en-IN"/>
        </w:rPr>
        <w:t>Read the article </w:t>
      </w:r>
      <w:r w:rsidRPr="002E7C66">
        <w:rPr>
          <w:rFonts w:ascii="inherit" w:eastAsia="Times New Roman" w:hAnsi="inherit" w:cs="Lucida Grande"/>
          <w:i/>
          <w:iCs/>
          <w:color w:val="111111"/>
          <w:sz w:val="20"/>
          <w:szCs w:val="20"/>
          <w:bdr w:val="none" w:sz="0" w:space="0" w:color="auto" w:frame="1"/>
          <w:lang w:eastAsia="en-IN"/>
        </w:rPr>
        <w:t>Kegasus and the Preakness Product</w:t>
      </w:r>
      <w:r w:rsidRPr="002E7C66">
        <w:rPr>
          <w:rFonts w:ascii="inherit" w:eastAsia="Times New Roman" w:hAnsi="inherit" w:cs="Lucida Grande"/>
          <w:color w:val="111111"/>
          <w:sz w:val="20"/>
          <w:szCs w:val="20"/>
          <w:lang w:eastAsia="en-IN"/>
        </w:rPr>
        <w:t> found on pages 136-137.  When trying to sell a product in sport, there is a lot that can be done.  Do you think the Maryland Jockey Club made the right move?  Would you have done something differently?  Explain your answer thoroughly.</w:t>
      </w:r>
    </w:p>
    <w:p w:rsidR="002E7C66" w:rsidRPr="002E7C66" w:rsidRDefault="002E7C66" w:rsidP="002E7C66">
      <w:pPr>
        <w:numPr>
          <w:ilvl w:val="0"/>
          <w:numId w:val="8"/>
        </w:numPr>
        <w:pBdr>
          <w:top w:val="single" w:sz="6" w:space="15" w:color="auto"/>
          <w:left w:val="single" w:sz="6" w:space="23" w:color="auto"/>
          <w:bottom w:val="single" w:sz="6" w:space="15" w:color="auto"/>
          <w:right w:val="single" w:sz="6" w:space="23" w:color="auto"/>
        </w:pBdr>
        <w:spacing w:after="0" w:line="240" w:lineRule="auto"/>
        <w:ind w:left="-465" w:right="-465"/>
        <w:rPr>
          <w:rFonts w:ascii="inherit" w:eastAsia="Times New Roman" w:hAnsi="inherit" w:cs="Lucida Grande"/>
          <w:color w:val="111111"/>
          <w:sz w:val="19"/>
          <w:szCs w:val="19"/>
          <w:lang w:eastAsia="en-IN"/>
        </w:rPr>
      </w:pPr>
    </w:p>
    <w:p w:rsidR="002E7C66" w:rsidRDefault="002E7C66"/>
    <w:p w:rsidR="002E7C66" w:rsidRDefault="002E7C66">
      <w:r>
        <w:t>Q-200 word</w:t>
      </w:r>
    </w:p>
    <w:p w:rsidR="002E7C66" w:rsidRPr="002E7C66" w:rsidRDefault="002E7C66" w:rsidP="002E7C66">
      <w:pPr>
        <w:shd w:val="clear" w:color="auto" w:fill="FFFFFF"/>
        <w:spacing w:after="240" w:line="240" w:lineRule="auto"/>
        <w:rPr>
          <w:rFonts w:ascii="Lucida Grande" w:eastAsia="Times New Roman" w:hAnsi="Lucida Grande" w:cs="Lucida Grande"/>
          <w:color w:val="111111"/>
          <w:sz w:val="24"/>
          <w:szCs w:val="24"/>
          <w:lang w:eastAsia="en-IN"/>
        </w:rPr>
      </w:pPr>
      <w:r w:rsidRPr="002E7C66">
        <w:rPr>
          <w:rFonts w:ascii="Lucida Grande" w:eastAsia="Times New Roman" w:hAnsi="Lucida Grande" w:cs="Lucida Grande"/>
          <w:color w:val="111111"/>
          <w:sz w:val="24"/>
          <w:szCs w:val="24"/>
          <w:lang w:eastAsia="en-IN"/>
        </w:rPr>
        <w:t>Select one Law of the Fifth Discipline that you are not going to discuss in your assignment for this week, define the law, describe how you have experienced this law at work and discuss what you have learned from this law.</w:t>
      </w:r>
    </w:p>
    <w:p w:rsidR="002E7C66" w:rsidRDefault="00A33517">
      <w:r>
        <w:lastRenderedPageBreak/>
        <w:t>Q-180 word</w:t>
      </w:r>
    </w:p>
    <w:p w:rsidR="00A33517" w:rsidRPr="00A33517" w:rsidRDefault="00A33517" w:rsidP="00A33517">
      <w:pPr>
        <w:spacing w:before="100" w:beforeAutospacing="1" w:after="100" w:afterAutospacing="1" w:line="240" w:lineRule="auto"/>
        <w:rPr>
          <w:rFonts w:ascii="Times New Roman" w:eastAsia="Times New Roman" w:hAnsi="Times New Roman" w:cs="Times New Roman"/>
          <w:b/>
          <w:sz w:val="20"/>
          <w:szCs w:val="20"/>
          <w:lang w:eastAsia="en-IN"/>
        </w:rPr>
      </w:pPr>
      <w:r w:rsidRPr="00A33517">
        <w:rPr>
          <w:rFonts w:ascii="Verdana" w:eastAsia="Times New Roman" w:hAnsi="Verdana" w:cs="Times New Roman"/>
          <w:b/>
          <w:sz w:val="20"/>
          <w:szCs w:val="20"/>
          <w:lang w:eastAsia="en-IN"/>
        </w:rPr>
        <w:t xml:space="preserve">Now that you’re a little bit familiar with the O*Net from Module 1, I want you to use it to get some information to help you to answer the following discussion question. You know that CEOs make a lot of money, and that they are an important component of organizational leadership. However, the recent economic downturn saw some organizations take government bailouts at taxpayer expense, lay off employees, and still give large bonuses to shareholders and/or CEOs. The question is: are they worth it? Look at the O*net profile for chief executives (Use those words in an occupation keyword search) to inform your answers to the following questions: </w:t>
      </w:r>
    </w:p>
    <w:p w:rsidR="00A33517" w:rsidRPr="00A33517" w:rsidRDefault="00A33517" w:rsidP="00A33517">
      <w:pPr>
        <w:numPr>
          <w:ilvl w:val="0"/>
          <w:numId w:val="9"/>
        </w:numPr>
        <w:spacing w:before="100" w:beforeAutospacing="1" w:after="100" w:afterAutospacing="1" w:line="240" w:lineRule="auto"/>
        <w:rPr>
          <w:rFonts w:ascii="Times New Roman" w:eastAsia="Times New Roman" w:hAnsi="Times New Roman" w:cs="Times New Roman"/>
          <w:b/>
          <w:sz w:val="20"/>
          <w:szCs w:val="20"/>
          <w:lang w:eastAsia="en-IN"/>
        </w:rPr>
      </w:pPr>
      <w:r w:rsidRPr="00A33517">
        <w:rPr>
          <w:rFonts w:ascii="Verdana" w:eastAsia="Times New Roman" w:hAnsi="Verdana" w:cs="Times New Roman"/>
          <w:b/>
          <w:sz w:val="20"/>
          <w:szCs w:val="20"/>
          <w:lang w:eastAsia="en-IN"/>
        </w:rPr>
        <w:t>Are CEOs paid too much, or are they worth the high compensation packages they receive?</w:t>
      </w:r>
    </w:p>
    <w:p w:rsidR="00A33517" w:rsidRPr="00A33517" w:rsidRDefault="00A33517" w:rsidP="00A33517">
      <w:pPr>
        <w:numPr>
          <w:ilvl w:val="0"/>
          <w:numId w:val="9"/>
        </w:numPr>
        <w:spacing w:before="100" w:beforeAutospacing="1" w:after="100" w:afterAutospacing="1" w:line="240" w:lineRule="auto"/>
        <w:rPr>
          <w:rFonts w:ascii="Times New Roman" w:eastAsia="Times New Roman" w:hAnsi="Times New Roman" w:cs="Times New Roman"/>
          <w:b/>
          <w:sz w:val="20"/>
          <w:szCs w:val="20"/>
          <w:lang w:eastAsia="en-IN"/>
        </w:rPr>
      </w:pPr>
      <w:r w:rsidRPr="00A33517">
        <w:rPr>
          <w:rFonts w:ascii="Verdana" w:eastAsia="Times New Roman" w:hAnsi="Verdana" w:cs="Times New Roman"/>
          <w:b/>
          <w:sz w:val="20"/>
          <w:szCs w:val="20"/>
          <w:lang w:eastAsia="en-IN"/>
        </w:rPr>
        <w:t>Is it ethical or fair that a CEO receives a bonus when employees are being laid off or having their benefits reduced?</w:t>
      </w:r>
    </w:p>
    <w:p w:rsidR="00A33517" w:rsidRPr="00A33517" w:rsidRDefault="00A33517" w:rsidP="00A33517">
      <w:pPr>
        <w:numPr>
          <w:ilvl w:val="0"/>
          <w:numId w:val="9"/>
        </w:numPr>
        <w:spacing w:before="100" w:beforeAutospacing="1" w:after="100" w:afterAutospacing="1" w:line="240" w:lineRule="auto"/>
        <w:rPr>
          <w:rFonts w:ascii="Times New Roman" w:eastAsia="Times New Roman" w:hAnsi="Times New Roman" w:cs="Times New Roman"/>
          <w:b/>
          <w:sz w:val="20"/>
          <w:szCs w:val="20"/>
          <w:lang w:eastAsia="en-IN"/>
        </w:rPr>
      </w:pPr>
      <w:r w:rsidRPr="00A33517">
        <w:rPr>
          <w:rFonts w:ascii="Verdana" w:eastAsia="Times New Roman" w:hAnsi="Verdana" w:cs="Times New Roman"/>
          <w:b/>
          <w:sz w:val="20"/>
          <w:szCs w:val="20"/>
          <w:lang w:eastAsia="en-IN"/>
        </w:rPr>
        <w:t>Does high compensation for CEOs actually increase company performance? Remember, in your answers it must be obvious that you have gone to the O*Net (so, include some information from there in your answers). </w:t>
      </w:r>
    </w:p>
    <w:p w:rsidR="00A33517" w:rsidRDefault="00A33517">
      <w:r>
        <w:t>Response-80 word</w:t>
      </w:r>
    </w:p>
    <w:tbl>
      <w:tblPr>
        <w:tblW w:w="5000" w:type="pct"/>
        <w:tblCellSpacing w:w="0" w:type="dxa"/>
        <w:tblCellMar>
          <w:top w:w="75" w:type="dxa"/>
          <w:left w:w="75" w:type="dxa"/>
          <w:bottom w:w="75" w:type="dxa"/>
          <w:right w:w="75" w:type="dxa"/>
        </w:tblCellMar>
        <w:tblLook w:val="04A0" w:firstRow="1" w:lastRow="0" w:firstColumn="1" w:lastColumn="0" w:noHBand="0" w:noVBand="1"/>
      </w:tblPr>
      <w:tblGrid>
        <w:gridCol w:w="570"/>
        <w:gridCol w:w="8456"/>
      </w:tblGrid>
      <w:tr w:rsidR="00A33517" w:rsidRPr="00A33517" w:rsidTr="00A33517">
        <w:trPr>
          <w:tblCellSpacing w:w="0" w:type="dxa"/>
        </w:trPr>
        <w:tc>
          <w:tcPr>
            <w:tcW w:w="570" w:type="dxa"/>
            <w:vAlign w:val="center"/>
            <w:hideMark/>
          </w:tcPr>
          <w:p w:rsidR="00A33517" w:rsidRPr="00A33517" w:rsidRDefault="00A33517" w:rsidP="00A33517">
            <w:pPr>
              <w:spacing w:after="0" w:line="240" w:lineRule="auto"/>
              <w:rPr>
                <w:rFonts w:ascii="Times New Roman" w:eastAsia="Times New Roman" w:hAnsi="Times New Roman" w:cs="Times New Roman"/>
                <w:sz w:val="24"/>
                <w:szCs w:val="24"/>
                <w:lang w:eastAsia="en-IN"/>
              </w:rPr>
            </w:pPr>
          </w:p>
        </w:tc>
        <w:tc>
          <w:tcPr>
            <w:tcW w:w="0" w:type="auto"/>
            <w:vAlign w:val="center"/>
            <w:hideMark/>
          </w:tcPr>
          <w:p w:rsidR="00A33517" w:rsidRPr="00A33517" w:rsidRDefault="00A33517" w:rsidP="00A33517">
            <w:pPr>
              <w:spacing w:after="0" w:line="240" w:lineRule="auto"/>
              <w:rPr>
                <w:rFonts w:ascii="Times New Roman" w:eastAsia="Times New Roman" w:hAnsi="Times New Roman" w:cs="Times New Roman"/>
                <w:sz w:val="24"/>
                <w:szCs w:val="24"/>
                <w:lang w:eastAsia="en-IN"/>
              </w:rPr>
            </w:pPr>
            <w:r w:rsidRPr="00A33517">
              <w:rPr>
                <w:rFonts w:ascii="Times New Roman" w:eastAsia="Times New Roman" w:hAnsi="Times New Roman" w:cs="Times New Roman"/>
                <w:sz w:val="24"/>
                <w:szCs w:val="24"/>
                <w:lang w:eastAsia="en-IN"/>
              </w:rPr>
              <w:t>CEOs in the United States are paid too much, often way too much.  The O*Net indicates that the median income for CEOs is $82.50 an hour or $171,610 per year. Please note that that is a median figure, 50% of the CEOs are making more than that, and those figures do not include bonuses and stock options and expense accounts and all sorts of benefits.  By comparison, according to the O*Net, production workers, the people who actually produce something, make $11.13 hourly or $23,160 annual, which is about 13% of what the CEO makes.  Even though the welfare of the CEO depends on the work of the production workers, the production workers do not get the bonuses and stock options and other perks. </w:t>
            </w:r>
          </w:p>
          <w:p w:rsidR="00A33517" w:rsidRPr="00A33517" w:rsidRDefault="00A33517" w:rsidP="00A33517">
            <w:pPr>
              <w:spacing w:after="0" w:line="240" w:lineRule="auto"/>
              <w:rPr>
                <w:rFonts w:ascii="Times New Roman" w:eastAsia="Times New Roman" w:hAnsi="Times New Roman" w:cs="Times New Roman"/>
                <w:sz w:val="24"/>
                <w:szCs w:val="24"/>
                <w:lang w:eastAsia="en-IN"/>
              </w:rPr>
            </w:pPr>
            <w:r w:rsidRPr="00A33517">
              <w:rPr>
                <w:rFonts w:ascii="Times New Roman" w:eastAsia="Times New Roman" w:hAnsi="Times New Roman" w:cs="Times New Roman"/>
                <w:sz w:val="24"/>
                <w:szCs w:val="24"/>
                <w:lang w:eastAsia="en-IN"/>
              </w:rPr>
              <w:t>It is not fair or ethical that some people, e.g. CEOs, are grossly overpaid in relation to their contributions to the working of the company while other employees, the producers, are grossly underpaid.  The AFL-CIO has published data on the compensation of the CEOs of Standard and Poor 500 Index companies.  Those CEOs earn 354 times as much as the average workers in the company.  It is very difficult to imagine a contribution by a CEO that could be 354 times worth the contribution of individual workers. </w:t>
            </w:r>
          </w:p>
          <w:p w:rsidR="00A33517" w:rsidRPr="00A33517" w:rsidRDefault="00A33517" w:rsidP="00A33517">
            <w:pPr>
              <w:spacing w:after="0" w:line="240" w:lineRule="auto"/>
              <w:rPr>
                <w:rFonts w:ascii="Times New Roman" w:eastAsia="Times New Roman" w:hAnsi="Times New Roman" w:cs="Times New Roman"/>
                <w:sz w:val="24"/>
                <w:szCs w:val="24"/>
                <w:lang w:eastAsia="en-IN"/>
              </w:rPr>
            </w:pPr>
            <w:r w:rsidRPr="00A33517">
              <w:rPr>
                <w:rFonts w:ascii="Times New Roman" w:eastAsia="Times New Roman" w:hAnsi="Times New Roman" w:cs="Times New Roman"/>
                <w:sz w:val="24"/>
                <w:szCs w:val="24"/>
                <w:lang w:eastAsia="en-IN"/>
              </w:rPr>
              <w:t>By contrast, the top Japanese CEOs make 67 times what the average worker makes, the top Swedish CEOs make 89 times the average worker compensation, the top Polish CEOs make 28 times the average worker compensation. </w:t>
            </w:r>
          </w:p>
          <w:p w:rsidR="00A33517" w:rsidRPr="00A33517" w:rsidRDefault="00A33517" w:rsidP="00A33517">
            <w:pPr>
              <w:spacing w:after="0" w:line="240" w:lineRule="auto"/>
              <w:rPr>
                <w:rFonts w:ascii="Times New Roman" w:eastAsia="Times New Roman" w:hAnsi="Times New Roman" w:cs="Times New Roman"/>
                <w:sz w:val="24"/>
                <w:szCs w:val="24"/>
                <w:lang w:eastAsia="en-IN"/>
              </w:rPr>
            </w:pPr>
            <w:r w:rsidRPr="00A33517">
              <w:rPr>
                <w:rFonts w:ascii="Times New Roman" w:eastAsia="Times New Roman" w:hAnsi="Times New Roman" w:cs="Times New Roman"/>
                <w:sz w:val="24"/>
                <w:szCs w:val="24"/>
                <w:lang w:eastAsia="en-IN"/>
              </w:rPr>
              <w:t>There do not seem to be any solid empirical studies that show that a high CEO-to-worker pay ratio improves company performance.  Companies generally try to hide their CEO-to-worker pay ratios; they do not try to say that their performance is better because they overpay the CEO. </w:t>
            </w:r>
          </w:p>
          <w:p w:rsidR="00A33517" w:rsidRPr="00A33517" w:rsidRDefault="00A33517" w:rsidP="00A33517">
            <w:pPr>
              <w:spacing w:after="0" w:line="240" w:lineRule="auto"/>
              <w:rPr>
                <w:rFonts w:ascii="Times New Roman" w:eastAsia="Times New Roman" w:hAnsi="Times New Roman" w:cs="Times New Roman"/>
                <w:sz w:val="24"/>
                <w:szCs w:val="24"/>
                <w:lang w:eastAsia="en-IN"/>
              </w:rPr>
            </w:pPr>
            <w:r w:rsidRPr="00A33517">
              <w:rPr>
                <w:rFonts w:ascii="Times New Roman" w:eastAsia="Times New Roman" w:hAnsi="Times New Roman" w:cs="Times New Roman"/>
                <w:sz w:val="24"/>
                <w:szCs w:val="24"/>
                <w:lang w:eastAsia="en-IN"/>
              </w:rPr>
              <w:t>Actually, the economic inequality caused by the gross overpayment of the people at the top is bad for the economy because the disposal income and wealth is increasingly concentration in fewer and fewer consumers’ hands, which is not enlightened capitalism, and the economic inequality leads to a de-motivation of workers who can see that their purchasing power has been declining for many years while the number of millionaires and billionaires has been rising. </w:t>
            </w:r>
          </w:p>
          <w:p w:rsidR="00A33517" w:rsidRPr="00A33517" w:rsidRDefault="00A33517" w:rsidP="00A33517">
            <w:pPr>
              <w:spacing w:after="0" w:line="240" w:lineRule="auto"/>
              <w:ind w:left="720" w:hanging="720"/>
              <w:rPr>
                <w:rFonts w:ascii="Times New Roman" w:eastAsia="Times New Roman" w:hAnsi="Times New Roman" w:cs="Times New Roman"/>
                <w:sz w:val="24"/>
                <w:szCs w:val="24"/>
                <w:lang w:eastAsia="en-IN"/>
              </w:rPr>
            </w:pPr>
            <w:r w:rsidRPr="00A33517">
              <w:rPr>
                <w:rFonts w:ascii="Times New Roman" w:eastAsia="Times New Roman" w:hAnsi="Times New Roman" w:cs="Times New Roman"/>
                <w:sz w:val="24"/>
                <w:szCs w:val="24"/>
                <w:lang w:eastAsia="en-IN"/>
              </w:rPr>
              <w:lastRenderedPageBreak/>
              <w:t>AFL-CIO.  (2015).  CEO-to-worker pay ratios around the world.  Retrieved from http://www.aflcio.org/Corporate-Watch/Paywatch-Archive/CEO-Pay-and-You/CEO-to-Worker-Pay-Gap-in-the-United-States/Pay-Gaps-in-the-World.</w:t>
            </w:r>
          </w:p>
          <w:p w:rsidR="00A33517" w:rsidRPr="00A33517" w:rsidRDefault="00A33517" w:rsidP="00A33517">
            <w:pPr>
              <w:spacing w:after="0" w:line="240" w:lineRule="auto"/>
              <w:rPr>
                <w:rFonts w:ascii="Times New Roman" w:eastAsia="Times New Roman" w:hAnsi="Times New Roman" w:cs="Times New Roman"/>
                <w:sz w:val="24"/>
                <w:szCs w:val="24"/>
                <w:lang w:eastAsia="en-IN"/>
              </w:rPr>
            </w:pPr>
          </w:p>
        </w:tc>
      </w:tr>
    </w:tbl>
    <w:p w:rsidR="00A33517" w:rsidRDefault="00A33517"/>
    <w:p w:rsidR="00A33517" w:rsidRDefault="00A33517">
      <w:r>
        <w:t>Repsonseo-80 word</w:t>
      </w:r>
    </w:p>
    <w:p w:rsidR="00A33517" w:rsidRPr="00A33517" w:rsidRDefault="00A33517" w:rsidP="00A33517">
      <w:pPr>
        <w:spacing w:before="100" w:beforeAutospacing="1" w:after="100" w:afterAutospacing="1" w:line="480" w:lineRule="auto"/>
        <w:ind w:firstLine="720"/>
        <w:rPr>
          <w:rFonts w:ascii="Times New Roman" w:eastAsia="Times New Roman" w:hAnsi="Times New Roman" w:cs="Times New Roman"/>
          <w:sz w:val="24"/>
          <w:szCs w:val="24"/>
          <w:lang w:eastAsia="en-IN"/>
        </w:rPr>
      </w:pPr>
      <w:r w:rsidRPr="00A33517">
        <w:rPr>
          <w:rFonts w:ascii="Times New Roman" w:eastAsia="Times New Roman" w:hAnsi="Times New Roman" w:cs="Times New Roman"/>
          <w:sz w:val="27"/>
          <w:szCs w:val="27"/>
          <w:lang w:eastAsia="en-IN"/>
        </w:rPr>
        <w:t xml:space="preserve">CEOs are worth the high pay they receive because they are the most valuable employees within every organization. Being a CEO requires advanced knowledge, skills, and abilities that are vital for the successful accomplishment of CEO tasks. According to O*NET Online (2014), the job requires social perceptiveness, coordination, critical thinking, management of financial resources, complex problem-solving, judgment and decision-making among others. Such CEOs require high pay because they ensure the maintenance of strongly performing companies. Adequate pay gives them the incentive to perform their roles effectively in directing and coordinating the organization’s activities, presiding over board meetings, directing human resource activities, analyzing operations, implementing policies, and corrective action plans for solving the organization’s problems. </w:t>
      </w:r>
    </w:p>
    <w:p w:rsidR="00A33517" w:rsidRPr="00A33517" w:rsidRDefault="00A33517" w:rsidP="00A33517">
      <w:pPr>
        <w:spacing w:before="100" w:beforeAutospacing="1" w:after="100" w:afterAutospacing="1" w:line="480" w:lineRule="auto"/>
        <w:ind w:firstLine="720"/>
        <w:rPr>
          <w:rFonts w:ascii="Times New Roman" w:eastAsia="Times New Roman" w:hAnsi="Times New Roman" w:cs="Times New Roman"/>
          <w:sz w:val="24"/>
          <w:szCs w:val="24"/>
          <w:lang w:eastAsia="en-IN"/>
        </w:rPr>
      </w:pPr>
      <w:r w:rsidRPr="00A33517">
        <w:rPr>
          <w:rFonts w:ascii="Times New Roman" w:eastAsia="Times New Roman" w:hAnsi="Times New Roman" w:cs="Times New Roman"/>
          <w:sz w:val="27"/>
          <w:szCs w:val="27"/>
          <w:lang w:eastAsia="en-IN"/>
        </w:rPr>
        <w:t xml:space="preserve">Despite the important role CEOs play in companies, it is not ethical for them to receive bonuses while organization employees are laid off or have their benefits reduced. The organization’s success depends on all its members; they should all receive fair pay and benefits in reference to their job levels and roles. It is also unfair because it is the CEO that presides over board meetings involving decision-making on organization decisions such as the reduction of pay or layoffs (O*NET </w:t>
      </w:r>
      <w:r w:rsidRPr="00A33517">
        <w:rPr>
          <w:rFonts w:ascii="Times New Roman" w:eastAsia="Times New Roman" w:hAnsi="Times New Roman" w:cs="Times New Roman"/>
          <w:sz w:val="27"/>
          <w:szCs w:val="27"/>
          <w:lang w:eastAsia="en-IN"/>
        </w:rPr>
        <w:lastRenderedPageBreak/>
        <w:t>Online, 2014). The CEO is likely to make biased decisions at the expense of other employees. Since the CEO has the skill of management of financial resources, he/she should ensure effective use of money in salaries and benefits.</w:t>
      </w:r>
    </w:p>
    <w:p w:rsidR="00A33517" w:rsidRPr="00A33517" w:rsidRDefault="00A33517" w:rsidP="00A33517">
      <w:pPr>
        <w:spacing w:before="100" w:beforeAutospacing="1" w:after="100" w:afterAutospacing="1" w:line="480" w:lineRule="auto"/>
        <w:ind w:firstLine="720"/>
        <w:rPr>
          <w:rFonts w:ascii="Times New Roman" w:eastAsia="Times New Roman" w:hAnsi="Times New Roman" w:cs="Times New Roman"/>
          <w:sz w:val="24"/>
          <w:szCs w:val="24"/>
          <w:lang w:eastAsia="en-IN"/>
        </w:rPr>
      </w:pPr>
      <w:r w:rsidRPr="00A33517">
        <w:rPr>
          <w:rFonts w:ascii="Times New Roman" w:eastAsia="Times New Roman" w:hAnsi="Times New Roman" w:cs="Times New Roman"/>
          <w:sz w:val="27"/>
          <w:szCs w:val="27"/>
          <w:lang w:eastAsia="en-IN"/>
        </w:rPr>
        <w:t>The high compensation of CEOs improves company performance by incentivizing CEOs to increase the efficiency of their activities and performance. However, the activities of other employees are also vital in ensuring company profits and progress. Thus, the company must focus on providing incentives for salary and benefits increase. Compensating the CEO instead of other employees is not a strategically wise move. However, the fair compensation of both the employees and CEO ensures the company benefits from the overall increase in dedication to the achievement of company goals.</w:t>
      </w:r>
    </w:p>
    <w:p w:rsidR="00A33517" w:rsidRPr="00A33517" w:rsidRDefault="00A33517" w:rsidP="00A33517">
      <w:pPr>
        <w:spacing w:before="100" w:beforeAutospacing="1" w:after="100" w:afterAutospacing="1" w:line="480" w:lineRule="auto"/>
        <w:jc w:val="center"/>
        <w:rPr>
          <w:rFonts w:ascii="Times New Roman" w:eastAsia="Times New Roman" w:hAnsi="Times New Roman" w:cs="Times New Roman"/>
          <w:sz w:val="24"/>
          <w:szCs w:val="24"/>
          <w:lang w:eastAsia="en-IN"/>
        </w:rPr>
      </w:pPr>
      <w:r w:rsidRPr="00A33517">
        <w:rPr>
          <w:rFonts w:ascii="Times New Roman" w:eastAsia="Times New Roman" w:hAnsi="Times New Roman" w:cs="Times New Roman"/>
          <w:sz w:val="27"/>
          <w:szCs w:val="27"/>
          <w:lang w:eastAsia="en-IN"/>
        </w:rPr>
        <w:t> </w:t>
      </w:r>
    </w:p>
    <w:p w:rsidR="00A33517" w:rsidRPr="00A33517" w:rsidRDefault="00A33517" w:rsidP="00A33517">
      <w:pPr>
        <w:spacing w:before="100" w:beforeAutospacing="1" w:after="100" w:afterAutospacing="1" w:line="480" w:lineRule="auto"/>
        <w:jc w:val="center"/>
        <w:rPr>
          <w:rFonts w:ascii="Times New Roman" w:eastAsia="Times New Roman" w:hAnsi="Times New Roman" w:cs="Times New Roman"/>
          <w:sz w:val="24"/>
          <w:szCs w:val="24"/>
          <w:lang w:eastAsia="en-IN"/>
        </w:rPr>
      </w:pPr>
      <w:r w:rsidRPr="00A33517">
        <w:rPr>
          <w:rFonts w:ascii="Times New Roman" w:eastAsia="Times New Roman" w:hAnsi="Times New Roman" w:cs="Times New Roman"/>
          <w:sz w:val="27"/>
          <w:szCs w:val="27"/>
          <w:lang w:eastAsia="en-IN"/>
        </w:rPr>
        <w:t xml:space="preserve">References </w:t>
      </w:r>
    </w:p>
    <w:p w:rsidR="00A33517" w:rsidRPr="00A33517" w:rsidRDefault="00A33517" w:rsidP="00A33517">
      <w:pPr>
        <w:spacing w:before="100" w:beforeAutospacing="1" w:after="100" w:afterAutospacing="1" w:line="480" w:lineRule="auto"/>
        <w:rPr>
          <w:rFonts w:ascii="Times New Roman" w:eastAsia="Times New Roman" w:hAnsi="Times New Roman" w:cs="Times New Roman"/>
          <w:sz w:val="24"/>
          <w:szCs w:val="24"/>
          <w:lang w:eastAsia="en-IN"/>
        </w:rPr>
      </w:pPr>
      <w:r w:rsidRPr="00A33517">
        <w:rPr>
          <w:rFonts w:ascii="Times New Roman" w:eastAsia="Times New Roman" w:hAnsi="Times New Roman" w:cs="Times New Roman"/>
          <w:sz w:val="27"/>
          <w:szCs w:val="27"/>
          <w:lang w:eastAsia="en-IN"/>
        </w:rPr>
        <w:t>O*NET Online. (2014). Summary Report for 11-1011.00- Chief Executives. Retrieved March 15, 2015 from http://www.onetonline.org/link/summary/11-1011.00</w:t>
      </w:r>
      <w:r w:rsidRPr="00A33517">
        <w:rPr>
          <w:rFonts w:ascii="Times New Roman" w:eastAsia="Times New Roman" w:hAnsi="Times New Roman" w:cs="Times New Roman"/>
          <w:sz w:val="24"/>
          <w:szCs w:val="24"/>
          <w:lang w:eastAsia="en-IN"/>
        </w:rPr>
        <w:t xml:space="preserve"> </w:t>
      </w:r>
    </w:p>
    <w:p w:rsidR="00A33517" w:rsidRDefault="00A33517"/>
    <w:p w:rsidR="0022761B" w:rsidRPr="0022761B" w:rsidRDefault="0022761B">
      <w:pPr>
        <w:rPr>
          <w:color w:val="FF0000"/>
        </w:rPr>
      </w:pPr>
      <w:r w:rsidRPr="0022761B">
        <w:rPr>
          <w:color w:val="FF0000"/>
        </w:rPr>
        <w:t>Q-200 word</w:t>
      </w:r>
      <w:r>
        <w:rPr>
          <w:color w:val="FF0000"/>
        </w:rPr>
        <w:t>- Do on SSL</w:t>
      </w:r>
      <w:bookmarkStart w:id="0" w:name="_GoBack"/>
      <w:bookmarkEnd w:id="0"/>
    </w:p>
    <w:p w:rsidR="0022761B" w:rsidRPr="0022761B" w:rsidRDefault="0022761B" w:rsidP="0022761B">
      <w:pPr>
        <w:shd w:val="clear" w:color="auto" w:fill="FFFFFF"/>
        <w:spacing w:after="0" w:line="240" w:lineRule="auto"/>
        <w:rPr>
          <w:rFonts w:ascii="Arial" w:eastAsia="Times New Roman" w:hAnsi="Arial" w:cs="Arial"/>
          <w:color w:val="000000"/>
          <w:sz w:val="20"/>
          <w:szCs w:val="20"/>
          <w:lang w:eastAsia="en-IN"/>
        </w:rPr>
      </w:pPr>
      <w:r w:rsidRPr="0022761B">
        <w:rPr>
          <w:rFonts w:ascii="Arial" w:eastAsia="Times New Roman" w:hAnsi="Arial" w:cs="Arial"/>
          <w:color w:val="000000"/>
          <w:sz w:val="20"/>
          <w:szCs w:val="20"/>
          <w:lang w:eastAsia="en-IN"/>
        </w:rPr>
        <w:t>Pick any one cryptographic protocol (e.g., SSL, TLS, IKE, Kerberos, SSH, PPTP, WEP, WPA, TKIP etc.). In your initial discussion post, please explain the working and details of the protocol clearly (no copy+paste). Wikipedia is not acceptable. When responding to someone’s post, please provide any missing details of the protocol that was explained, with particular emphasis on attacks/limitations of the protocol.</w:t>
      </w:r>
    </w:p>
    <w:p w:rsidR="0022761B" w:rsidRDefault="0022761B"/>
    <w:p w:rsidR="0022761B" w:rsidRDefault="0022761B">
      <w:r>
        <w:lastRenderedPageBreak/>
        <w:t>Response-80 word</w:t>
      </w:r>
    </w:p>
    <w:p w:rsidR="0022761B" w:rsidRPr="0022761B" w:rsidRDefault="0022761B" w:rsidP="0022761B">
      <w:pPr>
        <w:shd w:val="clear" w:color="auto" w:fill="FFFFFF"/>
        <w:spacing w:after="200" w:line="240" w:lineRule="auto"/>
        <w:rPr>
          <w:rFonts w:ascii="Arial" w:eastAsia="Times New Roman" w:hAnsi="Arial" w:cs="Arial"/>
          <w:color w:val="000000"/>
          <w:sz w:val="20"/>
          <w:szCs w:val="20"/>
          <w:lang w:eastAsia="en-IN"/>
        </w:rPr>
      </w:pPr>
      <w:r w:rsidRPr="0022761B">
        <w:rPr>
          <w:rFonts w:ascii="Calibri" w:eastAsia="Times New Roman" w:hAnsi="Calibri" w:cs="Arial"/>
          <w:color w:val="000000"/>
          <w:sz w:val="24"/>
          <w:szCs w:val="24"/>
          <w:lang w:eastAsia="en-IN"/>
        </w:rPr>
        <w:t>WEP stands for Wired Equivalent Privacy. It is /was the standard wireless security. WEP was introduced in 1997 as part of the 802.11 protocol. WEP Protocol calls for a WEP Keys to be assigned to network devices. WEB Keys can be chosen by the network administrator or automatically generated by software applications. The WEP key must be set on all devices attaching to the wireless network. WEP keys make it possible for encrypted messages to be sent to other devices on the local network. WEP encrypts each packet separately with a RCA Cipher Stream. All data frames are sent by a router in a WEP protected network are encrypted. The length of the WEB key depends on the type or web security you are using. There are two options when using WEP encryption, 64-bit and 128 bit. WEP technology was considered not very secure and has been replace with a newer standard WPA2. WEB was to intend to prevent eavesdropping.</w:t>
      </w:r>
    </w:p>
    <w:p w:rsidR="0022761B" w:rsidRPr="0022761B" w:rsidRDefault="0022761B" w:rsidP="0022761B">
      <w:pPr>
        <w:shd w:val="clear" w:color="auto" w:fill="FFFFFF"/>
        <w:spacing w:after="200" w:line="240" w:lineRule="auto"/>
        <w:rPr>
          <w:rFonts w:ascii="Arial" w:eastAsia="Times New Roman" w:hAnsi="Arial" w:cs="Arial"/>
          <w:color w:val="000000"/>
          <w:sz w:val="20"/>
          <w:szCs w:val="20"/>
          <w:lang w:eastAsia="en-IN"/>
        </w:rPr>
      </w:pPr>
      <w:r w:rsidRPr="0022761B">
        <w:rPr>
          <w:rFonts w:ascii="Calibri" w:eastAsia="Times New Roman" w:hAnsi="Calibri" w:cs="Arial"/>
          <w:color w:val="000000"/>
          <w:sz w:val="24"/>
          <w:szCs w:val="24"/>
          <w:lang w:eastAsia="en-IN"/>
        </w:rPr>
        <w:t> </w:t>
      </w:r>
    </w:p>
    <w:p w:rsidR="0022761B" w:rsidRPr="0022761B" w:rsidRDefault="0022761B" w:rsidP="0022761B">
      <w:pPr>
        <w:shd w:val="clear" w:color="auto" w:fill="FFFFFF"/>
        <w:spacing w:after="200" w:line="240" w:lineRule="auto"/>
        <w:rPr>
          <w:rFonts w:ascii="Arial" w:eastAsia="Times New Roman" w:hAnsi="Arial" w:cs="Arial"/>
          <w:color w:val="000000"/>
          <w:sz w:val="20"/>
          <w:szCs w:val="20"/>
          <w:lang w:eastAsia="en-IN"/>
        </w:rPr>
      </w:pPr>
      <w:r w:rsidRPr="0022761B">
        <w:rPr>
          <w:rFonts w:ascii="Calibri" w:eastAsia="Times New Roman" w:hAnsi="Calibri" w:cs="Arial"/>
          <w:color w:val="000000"/>
          <w:sz w:val="24"/>
          <w:szCs w:val="24"/>
          <w:lang w:eastAsia="en-IN"/>
        </w:rPr>
        <w:t>The steps for sending a message in WEB includes</w:t>
      </w:r>
    </w:p>
    <w:p w:rsidR="0022761B" w:rsidRPr="0022761B" w:rsidRDefault="0022761B" w:rsidP="0022761B">
      <w:pPr>
        <w:numPr>
          <w:ilvl w:val="0"/>
          <w:numId w:val="10"/>
        </w:numPr>
        <w:shd w:val="clear" w:color="auto" w:fill="FFFFFF"/>
        <w:spacing w:after="0" w:line="240" w:lineRule="auto"/>
        <w:rPr>
          <w:rFonts w:ascii="Arial" w:eastAsia="Times New Roman" w:hAnsi="Arial" w:cs="Arial"/>
          <w:color w:val="000000"/>
          <w:sz w:val="20"/>
          <w:szCs w:val="20"/>
          <w:lang w:eastAsia="en-IN"/>
        </w:rPr>
      </w:pPr>
      <w:r w:rsidRPr="0022761B">
        <w:rPr>
          <w:rFonts w:ascii="Arial" w:eastAsia="Times New Roman" w:hAnsi="Arial" w:cs="Arial"/>
          <w:color w:val="000000"/>
          <w:sz w:val="20"/>
          <w:szCs w:val="20"/>
          <w:lang w:eastAsia="en-IN"/>
        </w:rPr>
        <w:t>Router picks a 24-bit values called the initialization vector IV</w:t>
      </w:r>
    </w:p>
    <w:p w:rsidR="0022761B" w:rsidRPr="0022761B" w:rsidRDefault="0022761B" w:rsidP="0022761B">
      <w:pPr>
        <w:numPr>
          <w:ilvl w:val="0"/>
          <w:numId w:val="10"/>
        </w:numPr>
        <w:shd w:val="clear" w:color="auto" w:fill="FFFFFF"/>
        <w:spacing w:after="0" w:line="240" w:lineRule="auto"/>
        <w:rPr>
          <w:rFonts w:ascii="Calibri" w:eastAsia="Times New Roman" w:hAnsi="Calibri" w:cs="Arial"/>
          <w:color w:val="000000"/>
          <w:lang w:eastAsia="en-IN"/>
        </w:rPr>
      </w:pPr>
      <w:r w:rsidRPr="0022761B">
        <w:rPr>
          <w:rFonts w:ascii="Calibri" w:eastAsia="Times New Roman" w:hAnsi="Calibri" w:cs="Arial"/>
          <w:color w:val="000000"/>
          <w:lang w:eastAsia="en-IN"/>
        </w:rPr>
        <w:t>The IV is attached to the password and form the per packet key</w:t>
      </w:r>
    </w:p>
    <w:p w:rsidR="0022761B" w:rsidRPr="0022761B" w:rsidRDefault="0022761B" w:rsidP="0022761B">
      <w:pPr>
        <w:numPr>
          <w:ilvl w:val="0"/>
          <w:numId w:val="10"/>
        </w:numPr>
        <w:shd w:val="clear" w:color="auto" w:fill="FFFFFF"/>
        <w:spacing w:after="0" w:line="240" w:lineRule="auto"/>
        <w:rPr>
          <w:rFonts w:ascii="Calibri" w:eastAsia="Times New Roman" w:hAnsi="Calibri" w:cs="Arial"/>
          <w:color w:val="000000"/>
          <w:lang w:eastAsia="en-IN"/>
        </w:rPr>
      </w:pPr>
      <w:r w:rsidRPr="0022761B">
        <w:rPr>
          <w:rFonts w:ascii="Calibri" w:eastAsia="Times New Roman" w:hAnsi="Calibri" w:cs="Arial"/>
          <w:color w:val="000000"/>
          <w:lang w:eastAsia="en-IN"/>
        </w:rPr>
        <w:t>A CRC32 checksum of the payload is produce and append to the  payload</w:t>
      </w:r>
    </w:p>
    <w:p w:rsidR="0022761B" w:rsidRPr="0022761B" w:rsidRDefault="0022761B" w:rsidP="0022761B">
      <w:pPr>
        <w:numPr>
          <w:ilvl w:val="0"/>
          <w:numId w:val="10"/>
        </w:numPr>
        <w:shd w:val="clear" w:color="auto" w:fill="FFFFFF"/>
        <w:spacing w:after="0" w:line="240" w:lineRule="auto"/>
        <w:rPr>
          <w:rFonts w:ascii="Calibri" w:eastAsia="Times New Roman" w:hAnsi="Calibri" w:cs="Arial"/>
          <w:color w:val="000000"/>
          <w:lang w:eastAsia="en-IN"/>
        </w:rPr>
      </w:pPr>
      <w:r w:rsidRPr="0022761B">
        <w:rPr>
          <w:rFonts w:ascii="Calibri" w:eastAsia="Times New Roman" w:hAnsi="Calibri" w:cs="Arial"/>
          <w:color w:val="000000"/>
          <w:lang w:eastAsia="en-IN"/>
        </w:rPr>
        <w:t>Plaintext with checksum is xoRed with the key stream and forms the cipher text</w:t>
      </w:r>
    </w:p>
    <w:p w:rsidR="0022761B" w:rsidRPr="0022761B" w:rsidRDefault="0022761B" w:rsidP="0022761B">
      <w:pPr>
        <w:numPr>
          <w:ilvl w:val="0"/>
          <w:numId w:val="10"/>
        </w:numPr>
        <w:shd w:val="clear" w:color="auto" w:fill="FFFFFF"/>
        <w:spacing w:after="200" w:line="240" w:lineRule="auto"/>
        <w:rPr>
          <w:rFonts w:ascii="Calibri" w:eastAsia="Times New Roman" w:hAnsi="Calibri" w:cs="Arial"/>
          <w:color w:val="000000"/>
          <w:lang w:eastAsia="en-IN"/>
        </w:rPr>
      </w:pPr>
      <w:r w:rsidRPr="0022761B">
        <w:rPr>
          <w:rFonts w:ascii="Calibri" w:eastAsia="Times New Roman" w:hAnsi="Calibri" w:cs="Arial"/>
          <w:color w:val="000000"/>
          <w:lang w:eastAsia="en-IN"/>
        </w:rPr>
        <w:t>The cipher text and the IV and header fields are used to build a pack which can be sent to the receiver.</w:t>
      </w:r>
    </w:p>
    <w:p w:rsidR="0022761B" w:rsidRPr="0022761B" w:rsidRDefault="0022761B" w:rsidP="0022761B">
      <w:pPr>
        <w:shd w:val="clear" w:color="auto" w:fill="FFFFFF"/>
        <w:spacing w:after="200" w:line="240" w:lineRule="auto"/>
        <w:rPr>
          <w:rFonts w:ascii="Arial" w:eastAsia="Times New Roman" w:hAnsi="Arial" w:cs="Arial"/>
          <w:color w:val="000000"/>
          <w:sz w:val="20"/>
          <w:szCs w:val="20"/>
          <w:lang w:eastAsia="en-IN"/>
        </w:rPr>
      </w:pPr>
      <w:r w:rsidRPr="0022761B">
        <w:rPr>
          <w:rFonts w:ascii="Calibri" w:eastAsia="Times New Roman" w:hAnsi="Calibri" w:cs="Arial"/>
          <w:color w:val="000000"/>
          <w:sz w:val="24"/>
          <w:szCs w:val="24"/>
          <w:lang w:eastAsia="en-IN"/>
        </w:rPr>
        <w:t>http://cs.stackexchange.com/questions/704/how-does-a-wifi-password-encrypt-data-using-wep-and-wpa</w:t>
      </w:r>
    </w:p>
    <w:p w:rsidR="0022761B" w:rsidRPr="0022761B" w:rsidRDefault="0022761B" w:rsidP="0022761B">
      <w:pPr>
        <w:spacing w:after="0" w:line="240" w:lineRule="auto"/>
        <w:rPr>
          <w:rFonts w:ascii="Times New Roman" w:eastAsia="Times New Roman" w:hAnsi="Times New Roman" w:cs="Times New Roman"/>
          <w:sz w:val="24"/>
          <w:szCs w:val="24"/>
          <w:lang w:eastAsia="en-IN"/>
        </w:rPr>
      </w:pPr>
    </w:p>
    <w:p w:rsidR="0022761B" w:rsidRDefault="0022761B"/>
    <w:sectPr w:rsidR="002276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Lucida Grande">
    <w:altName w:val="Arial"/>
    <w:charset w:val="00"/>
    <w:family w:val="auto"/>
    <w:pitch w:val="variable"/>
    <w:sig w:usb0="00000000" w:usb1="5000A1FF" w:usb2="00000000" w:usb3="00000000" w:csb0="000001B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1E6B55"/>
    <w:multiLevelType w:val="multilevel"/>
    <w:tmpl w:val="BC083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AF63BC"/>
    <w:multiLevelType w:val="multilevel"/>
    <w:tmpl w:val="006A3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2D1EB1"/>
    <w:multiLevelType w:val="multilevel"/>
    <w:tmpl w:val="3C8AF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9E60E60"/>
    <w:multiLevelType w:val="multilevel"/>
    <w:tmpl w:val="5BA8C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376CC9"/>
    <w:multiLevelType w:val="multilevel"/>
    <w:tmpl w:val="30A48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40D108A"/>
    <w:multiLevelType w:val="multilevel"/>
    <w:tmpl w:val="60D2C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4C51F1A"/>
    <w:multiLevelType w:val="multilevel"/>
    <w:tmpl w:val="A09C3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5680107"/>
    <w:multiLevelType w:val="multilevel"/>
    <w:tmpl w:val="0C50A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9E7047E"/>
    <w:multiLevelType w:val="multilevel"/>
    <w:tmpl w:val="21504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EBA1EA8"/>
    <w:multiLevelType w:val="multilevel"/>
    <w:tmpl w:val="AE462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7"/>
  </w:num>
  <w:num w:numId="3">
    <w:abstractNumId w:val="8"/>
  </w:num>
  <w:num w:numId="4">
    <w:abstractNumId w:val="2"/>
  </w:num>
  <w:num w:numId="5">
    <w:abstractNumId w:val="6"/>
  </w:num>
  <w:num w:numId="6">
    <w:abstractNumId w:val="4"/>
  </w:num>
  <w:num w:numId="7">
    <w:abstractNumId w:val="1"/>
  </w:num>
  <w:num w:numId="8">
    <w:abstractNumId w:val="0"/>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DE5"/>
    <w:rsid w:val="0022761B"/>
    <w:rsid w:val="00255DE5"/>
    <w:rsid w:val="002E7C66"/>
    <w:rsid w:val="00642D18"/>
    <w:rsid w:val="006D49F2"/>
    <w:rsid w:val="00A33517"/>
    <w:rsid w:val="00C02611"/>
    <w:rsid w:val="00D10486"/>
    <w:rsid w:val="00F9777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BBB99E-7352-4689-85EC-C3ABA4AB6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5DE5"/>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apple-converted-space">
    <w:name w:val="apple-converted-space"/>
    <w:basedOn w:val="DefaultParagraphFont"/>
    <w:rsid w:val="00255DE5"/>
  </w:style>
  <w:style w:type="paragraph" w:customStyle="1" w:styleId="assignmentslevel1">
    <w:name w:val="assignmentslevel1"/>
    <w:basedOn w:val="Normal"/>
    <w:rsid w:val="00F97778"/>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F97778"/>
    <w:rPr>
      <w:b/>
      <w:bCs/>
    </w:rPr>
  </w:style>
  <w:style w:type="character" w:styleId="Emphasis">
    <w:name w:val="Emphasis"/>
    <w:basedOn w:val="DefaultParagraphFont"/>
    <w:uiPriority w:val="20"/>
    <w:qFormat/>
    <w:rsid w:val="002E7C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038857">
      <w:bodyDiv w:val="1"/>
      <w:marLeft w:val="0"/>
      <w:marRight w:val="0"/>
      <w:marTop w:val="0"/>
      <w:marBottom w:val="0"/>
      <w:divBdr>
        <w:top w:val="none" w:sz="0" w:space="0" w:color="auto"/>
        <w:left w:val="none" w:sz="0" w:space="0" w:color="auto"/>
        <w:bottom w:val="none" w:sz="0" w:space="0" w:color="auto"/>
        <w:right w:val="none" w:sz="0" w:space="0" w:color="auto"/>
      </w:divBdr>
      <w:divsChild>
        <w:div w:id="908226194">
          <w:marLeft w:val="0"/>
          <w:marRight w:val="0"/>
          <w:marTop w:val="0"/>
          <w:marBottom w:val="0"/>
          <w:divBdr>
            <w:top w:val="none" w:sz="0" w:space="0" w:color="auto"/>
            <w:left w:val="none" w:sz="0" w:space="0" w:color="auto"/>
            <w:bottom w:val="none" w:sz="0" w:space="0" w:color="auto"/>
            <w:right w:val="none" w:sz="0" w:space="0" w:color="auto"/>
          </w:divBdr>
        </w:div>
      </w:divsChild>
    </w:div>
    <w:div w:id="327564643">
      <w:bodyDiv w:val="1"/>
      <w:marLeft w:val="0"/>
      <w:marRight w:val="0"/>
      <w:marTop w:val="0"/>
      <w:marBottom w:val="0"/>
      <w:divBdr>
        <w:top w:val="none" w:sz="0" w:space="0" w:color="auto"/>
        <w:left w:val="none" w:sz="0" w:space="0" w:color="auto"/>
        <w:bottom w:val="none" w:sz="0" w:space="0" w:color="auto"/>
        <w:right w:val="none" w:sz="0" w:space="0" w:color="auto"/>
      </w:divBdr>
    </w:div>
    <w:div w:id="365328868">
      <w:bodyDiv w:val="1"/>
      <w:marLeft w:val="0"/>
      <w:marRight w:val="0"/>
      <w:marTop w:val="0"/>
      <w:marBottom w:val="0"/>
      <w:divBdr>
        <w:top w:val="none" w:sz="0" w:space="0" w:color="auto"/>
        <w:left w:val="none" w:sz="0" w:space="0" w:color="auto"/>
        <w:bottom w:val="none" w:sz="0" w:space="0" w:color="auto"/>
        <w:right w:val="none" w:sz="0" w:space="0" w:color="auto"/>
      </w:divBdr>
      <w:divsChild>
        <w:div w:id="1721973881">
          <w:marLeft w:val="0"/>
          <w:marRight w:val="0"/>
          <w:marTop w:val="0"/>
          <w:marBottom w:val="0"/>
          <w:divBdr>
            <w:top w:val="none" w:sz="0" w:space="0" w:color="auto"/>
            <w:left w:val="none" w:sz="0" w:space="0" w:color="auto"/>
            <w:bottom w:val="none" w:sz="0" w:space="0" w:color="auto"/>
            <w:right w:val="none" w:sz="0" w:space="0" w:color="auto"/>
          </w:divBdr>
        </w:div>
      </w:divsChild>
    </w:div>
    <w:div w:id="470557077">
      <w:bodyDiv w:val="1"/>
      <w:marLeft w:val="0"/>
      <w:marRight w:val="0"/>
      <w:marTop w:val="0"/>
      <w:marBottom w:val="0"/>
      <w:divBdr>
        <w:top w:val="none" w:sz="0" w:space="0" w:color="auto"/>
        <w:left w:val="none" w:sz="0" w:space="0" w:color="auto"/>
        <w:bottom w:val="none" w:sz="0" w:space="0" w:color="auto"/>
        <w:right w:val="none" w:sz="0" w:space="0" w:color="auto"/>
      </w:divBdr>
    </w:div>
    <w:div w:id="682054533">
      <w:bodyDiv w:val="1"/>
      <w:marLeft w:val="0"/>
      <w:marRight w:val="0"/>
      <w:marTop w:val="0"/>
      <w:marBottom w:val="0"/>
      <w:divBdr>
        <w:top w:val="none" w:sz="0" w:space="0" w:color="auto"/>
        <w:left w:val="none" w:sz="0" w:space="0" w:color="auto"/>
        <w:bottom w:val="none" w:sz="0" w:space="0" w:color="auto"/>
        <w:right w:val="none" w:sz="0" w:space="0" w:color="auto"/>
      </w:divBdr>
      <w:divsChild>
        <w:div w:id="159272579">
          <w:marLeft w:val="0"/>
          <w:marRight w:val="0"/>
          <w:marTop w:val="0"/>
          <w:marBottom w:val="0"/>
          <w:divBdr>
            <w:top w:val="none" w:sz="0" w:space="0" w:color="auto"/>
            <w:left w:val="none" w:sz="0" w:space="0" w:color="auto"/>
            <w:bottom w:val="none" w:sz="0" w:space="0" w:color="auto"/>
            <w:right w:val="none" w:sz="0" w:space="0" w:color="auto"/>
          </w:divBdr>
        </w:div>
      </w:divsChild>
    </w:div>
    <w:div w:id="864440545">
      <w:bodyDiv w:val="1"/>
      <w:marLeft w:val="0"/>
      <w:marRight w:val="0"/>
      <w:marTop w:val="0"/>
      <w:marBottom w:val="0"/>
      <w:divBdr>
        <w:top w:val="none" w:sz="0" w:space="0" w:color="auto"/>
        <w:left w:val="none" w:sz="0" w:space="0" w:color="auto"/>
        <w:bottom w:val="none" w:sz="0" w:space="0" w:color="auto"/>
        <w:right w:val="none" w:sz="0" w:space="0" w:color="auto"/>
      </w:divBdr>
      <w:divsChild>
        <w:div w:id="762409196">
          <w:marLeft w:val="0"/>
          <w:marRight w:val="0"/>
          <w:marTop w:val="0"/>
          <w:marBottom w:val="0"/>
          <w:divBdr>
            <w:top w:val="none" w:sz="0" w:space="0" w:color="auto"/>
            <w:left w:val="none" w:sz="0" w:space="0" w:color="auto"/>
            <w:bottom w:val="none" w:sz="0" w:space="0" w:color="auto"/>
            <w:right w:val="none" w:sz="0" w:space="0" w:color="auto"/>
          </w:divBdr>
          <w:divsChild>
            <w:div w:id="1595549643">
              <w:marLeft w:val="0"/>
              <w:marRight w:val="0"/>
              <w:marTop w:val="0"/>
              <w:marBottom w:val="0"/>
              <w:divBdr>
                <w:top w:val="none" w:sz="0" w:space="0" w:color="auto"/>
                <w:left w:val="none" w:sz="0" w:space="0" w:color="auto"/>
                <w:bottom w:val="none" w:sz="0" w:space="0" w:color="auto"/>
                <w:right w:val="none" w:sz="0" w:space="0" w:color="auto"/>
              </w:divBdr>
              <w:divsChild>
                <w:div w:id="932592196">
                  <w:marLeft w:val="0"/>
                  <w:marRight w:val="0"/>
                  <w:marTop w:val="0"/>
                  <w:marBottom w:val="0"/>
                  <w:divBdr>
                    <w:top w:val="none" w:sz="0" w:space="0" w:color="auto"/>
                    <w:left w:val="none" w:sz="0" w:space="0" w:color="auto"/>
                    <w:bottom w:val="none" w:sz="0" w:space="0" w:color="auto"/>
                    <w:right w:val="none" w:sz="0" w:space="0" w:color="auto"/>
                  </w:divBdr>
                  <w:divsChild>
                    <w:div w:id="375013292">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959715">
      <w:bodyDiv w:val="1"/>
      <w:marLeft w:val="0"/>
      <w:marRight w:val="0"/>
      <w:marTop w:val="0"/>
      <w:marBottom w:val="0"/>
      <w:divBdr>
        <w:top w:val="none" w:sz="0" w:space="0" w:color="auto"/>
        <w:left w:val="none" w:sz="0" w:space="0" w:color="auto"/>
        <w:bottom w:val="none" w:sz="0" w:space="0" w:color="auto"/>
        <w:right w:val="none" w:sz="0" w:space="0" w:color="auto"/>
      </w:divBdr>
    </w:div>
    <w:div w:id="936328914">
      <w:bodyDiv w:val="1"/>
      <w:marLeft w:val="0"/>
      <w:marRight w:val="0"/>
      <w:marTop w:val="0"/>
      <w:marBottom w:val="0"/>
      <w:divBdr>
        <w:top w:val="none" w:sz="0" w:space="0" w:color="auto"/>
        <w:left w:val="none" w:sz="0" w:space="0" w:color="auto"/>
        <w:bottom w:val="none" w:sz="0" w:space="0" w:color="auto"/>
        <w:right w:val="none" w:sz="0" w:space="0" w:color="auto"/>
      </w:divBdr>
    </w:div>
    <w:div w:id="1057705252">
      <w:bodyDiv w:val="1"/>
      <w:marLeft w:val="0"/>
      <w:marRight w:val="0"/>
      <w:marTop w:val="0"/>
      <w:marBottom w:val="0"/>
      <w:divBdr>
        <w:top w:val="none" w:sz="0" w:space="0" w:color="auto"/>
        <w:left w:val="none" w:sz="0" w:space="0" w:color="auto"/>
        <w:bottom w:val="none" w:sz="0" w:space="0" w:color="auto"/>
        <w:right w:val="none" w:sz="0" w:space="0" w:color="auto"/>
      </w:divBdr>
      <w:divsChild>
        <w:div w:id="119692159">
          <w:marLeft w:val="0"/>
          <w:marRight w:val="0"/>
          <w:marTop w:val="0"/>
          <w:marBottom w:val="0"/>
          <w:divBdr>
            <w:top w:val="none" w:sz="0" w:space="0" w:color="auto"/>
            <w:left w:val="none" w:sz="0" w:space="0" w:color="auto"/>
            <w:bottom w:val="none" w:sz="0" w:space="0" w:color="auto"/>
            <w:right w:val="none" w:sz="0" w:space="0" w:color="auto"/>
          </w:divBdr>
          <w:divsChild>
            <w:div w:id="144568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548958">
      <w:bodyDiv w:val="1"/>
      <w:marLeft w:val="0"/>
      <w:marRight w:val="0"/>
      <w:marTop w:val="0"/>
      <w:marBottom w:val="0"/>
      <w:divBdr>
        <w:top w:val="none" w:sz="0" w:space="0" w:color="auto"/>
        <w:left w:val="none" w:sz="0" w:space="0" w:color="auto"/>
        <w:bottom w:val="none" w:sz="0" w:space="0" w:color="auto"/>
        <w:right w:val="none" w:sz="0" w:space="0" w:color="auto"/>
      </w:divBdr>
      <w:divsChild>
        <w:div w:id="486359814">
          <w:marLeft w:val="0"/>
          <w:marRight w:val="0"/>
          <w:marTop w:val="0"/>
          <w:marBottom w:val="0"/>
          <w:divBdr>
            <w:top w:val="none" w:sz="0" w:space="0" w:color="auto"/>
            <w:left w:val="none" w:sz="0" w:space="0" w:color="auto"/>
            <w:bottom w:val="none" w:sz="0" w:space="0" w:color="auto"/>
            <w:right w:val="none" w:sz="0" w:space="0" w:color="auto"/>
          </w:divBdr>
          <w:divsChild>
            <w:div w:id="11260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359637">
      <w:bodyDiv w:val="1"/>
      <w:marLeft w:val="0"/>
      <w:marRight w:val="0"/>
      <w:marTop w:val="0"/>
      <w:marBottom w:val="0"/>
      <w:divBdr>
        <w:top w:val="none" w:sz="0" w:space="0" w:color="auto"/>
        <w:left w:val="none" w:sz="0" w:space="0" w:color="auto"/>
        <w:bottom w:val="none" w:sz="0" w:space="0" w:color="auto"/>
        <w:right w:val="none" w:sz="0" w:space="0" w:color="auto"/>
      </w:divBdr>
    </w:div>
    <w:div w:id="1568303047">
      <w:bodyDiv w:val="1"/>
      <w:marLeft w:val="0"/>
      <w:marRight w:val="0"/>
      <w:marTop w:val="0"/>
      <w:marBottom w:val="0"/>
      <w:divBdr>
        <w:top w:val="none" w:sz="0" w:space="0" w:color="auto"/>
        <w:left w:val="none" w:sz="0" w:space="0" w:color="auto"/>
        <w:bottom w:val="none" w:sz="0" w:space="0" w:color="auto"/>
        <w:right w:val="none" w:sz="0" w:space="0" w:color="auto"/>
      </w:divBdr>
    </w:div>
    <w:div w:id="1688093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6</Pages>
  <Words>1849</Words>
  <Characters>10545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7</cp:revision>
  <dcterms:created xsi:type="dcterms:W3CDTF">2015-03-16T20:22:00Z</dcterms:created>
  <dcterms:modified xsi:type="dcterms:W3CDTF">2015-03-16T23:13:00Z</dcterms:modified>
</cp:coreProperties>
</file>