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48B8" w:rsidRDefault="00B248B8" w:rsidP="00B248B8">
      <w:r>
        <w:t>Q-200 word</w:t>
      </w:r>
    </w:p>
    <w:p w:rsidR="00B248B8" w:rsidRPr="007E7EF4" w:rsidRDefault="00B248B8" w:rsidP="00B248B8">
      <w:pPr>
        <w:shd w:val="clear" w:color="auto" w:fill="FFFFFF"/>
        <w:spacing w:after="150" w:line="300" w:lineRule="atLeast"/>
        <w:rPr>
          <w:rFonts w:ascii="Helvetica" w:eastAsia="Times New Roman" w:hAnsi="Helvetica" w:cs="Times New Roman"/>
          <w:color w:val="333333"/>
          <w:sz w:val="20"/>
          <w:szCs w:val="20"/>
          <w:lang w:eastAsia="en-IN"/>
        </w:rPr>
      </w:pPr>
      <w:r w:rsidRPr="007E7EF4">
        <w:rPr>
          <w:rFonts w:ascii="Helvetica" w:eastAsia="Times New Roman" w:hAnsi="Helvetica" w:cs="Times New Roman"/>
          <w:color w:val="333333"/>
          <w:sz w:val="20"/>
          <w:szCs w:val="20"/>
          <w:lang w:eastAsia="en-IN"/>
        </w:rPr>
        <w:t>Step 1 - Since you are a potential target customer of many vendors, let's have you consider your own marketing-related traits.  Describe yourself in terms of:</w:t>
      </w:r>
    </w:p>
    <w:p w:rsidR="00B248B8" w:rsidRPr="007E7EF4" w:rsidRDefault="00B248B8" w:rsidP="00B248B8">
      <w:pPr>
        <w:numPr>
          <w:ilvl w:val="0"/>
          <w:numId w:val="1"/>
        </w:numPr>
        <w:shd w:val="clear" w:color="auto" w:fill="FFFFFF"/>
        <w:spacing w:before="100" w:beforeAutospacing="1" w:after="0" w:afterAutospacing="1" w:line="300" w:lineRule="atLeast"/>
        <w:ind w:left="375"/>
        <w:rPr>
          <w:rFonts w:ascii="Helvetica" w:eastAsia="Times New Roman" w:hAnsi="Helvetica" w:cs="Times New Roman"/>
          <w:color w:val="333333"/>
          <w:sz w:val="20"/>
          <w:szCs w:val="20"/>
          <w:lang w:eastAsia="en-IN"/>
        </w:rPr>
      </w:pPr>
      <w:r w:rsidRPr="007E7EF4">
        <w:rPr>
          <w:rFonts w:ascii="Helvetica" w:eastAsia="Times New Roman" w:hAnsi="Helvetica" w:cs="Times New Roman"/>
          <w:i/>
          <w:iCs/>
          <w:color w:val="333333"/>
          <w:sz w:val="20"/>
          <w:szCs w:val="20"/>
          <w:lang w:eastAsia="en-IN"/>
        </w:rPr>
        <w:t>Demographics</w:t>
      </w:r>
    </w:p>
    <w:p w:rsidR="00B248B8" w:rsidRPr="007E7EF4" w:rsidRDefault="00B248B8" w:rsidP="00B248B8">
      <w:pPr>
        <w:numPr>
          <w:ilvl w:val="0"/>
          <w:numId w:val="1"/>
        </w:numPr>
        <w:shd w:val="clear" w:color="auto" w:fill="FFFFFF"/>
        <w:spacing w:before="100" w:beforeAutospacing="1" w:after="0" w:afterAutospacing="1" w:line="300" w:lineRule="atLeast"/>
        <w:ind w:left="375"/>
        <w:rPr>
          <w:rFonts w:ascii="Helvetica" w:eastAsia="Times New Roman" w:hAnsi="Helvetica" w:cs="Times New Roman"/>
          <w:color w:val="333333"/>
          <w:sz w:val="20"/>
          <w:szCs w:val="20"/>
          <w:lang w:eastAsia="en-IN"/>
        </w:rPr>
      </w:pPr>
      <w:r w:rsidRPr="007E7EF4">
        <w:rPr>
          <w:rFonts w:ascii="Helvetica" w:eastAsia="Times New Roman" w:hAnsi="Helvetica" w:cs="Times New Roman"/>
          <w:i/>
          <w:iCs/>
          <w:color w:val="333333"/>
          <w:sz w:val="20"/>
          <w:szCs w:val="20"/>
          <w:lang w:eastAsia="en-IN"/>
        </w:rPr>
        <w:t>Geographics</w:t>
      </w:r>
    </w:p>
    <w:p w:rsidR="00B248B8" w:rsidRPr="007E7EF4" w:rsidRDefault="00B248B8" w:rsidP="00B248B8">
      <w:pPr>
        <w:numPr>
          <w:ilvl w:val="0"/>
          <w:numId w:val="1"/>
        </w:numPr>
        <w:shd w:val="clear" w:color="auto" w:fill="FFFFFF"/>
        <w:spacing w:before="100" w:beforeAutospacing="1" w:after="0" w:afterAutospacing="1" w:line="300" w:lineRule="atLeast"/>
        <w:ind w:left="375"/>
        <w:rPr>
          <w:rFonts w:ascii="Helvetica" w:eastAsia="Times New Roman" w:hAnsi="Helvetica" w:cs="Times New Roman"/>
          <w:color w:val="333333"/>
          <w:sz w:val="20"/>
          <w:szCs w:val="20"/>
          <w:lang w:eastAsia="en-IN"/>
        </w:rPr>
      </w:pPr>
      <w:r w:rsidRPr="007E7EF4">
        <w:rPr>
          <w:rFonts w:ascii="Helvetica" w:eastAsia="Times New Roman" w:hAnsi="Helvetica" w:cs="Times New Roman"/>
          <w:i/>
          <w:iCs/>
          <w:color w:val="333333"/>
          <w:sz w:val="20"/>
          <w:szCs w:val="20"/>
          <w:lang w:eastAsia="en-IN"/>
        </w:rPr>
        <w:t>Psychographics</w:t>
      </w:r>
    </w:p>
    <w:p w:rsidR="00B248B8" w:rsidRPr="007E7EF4" w:rsidRDefault="00B248B8" w:rsidP="00B248B8">
      <w:pPr>
        <w:numPr>
          <w:ilvl w:val="0"/>
          <w:numId w:val="1"/>
        </w:numPr>
        <w:shd w:val="clear" w:color="auto" w:fill="FFFFFF"/>
        <w:spacing w:before="100" w:beforeAutospacing="1" w:after="0" w:line="300" w:lineRule="atLeast"/>
        <w:ind w:left="375"/>
        <w:rPr>
          <w:rFonts w:ascii="Helvetica" w:eastAsia="Times New Roman" w:hAnsi="Helvetica" w:cs="Times New Roman"/>
          <w:color w:val="333333"/>
          <w:sz w:val="20"/>
          <w:szCs w:val="20"/>
          <w:lang w:eastAsia="en-IN"/>
        </w:rPr>
      </w:pPr>
      <w:r w:rsidRPr="007E7EF4">
        <w:rPr>
          <w:rFonts w:ascii="Helvetica" w:eastAsia="Times New Roman" w:hAnsi="Helvetica" w:cs="Times New Roman"/>
          <w:i/>
          <w:iCs/>
          <w:color w:val="333333"/>
          <w:sz w:val="20"/>
          <w:szCs w:val="20"/>
          <w:lang w:eastAsia="en-IN"/>
        </w:rPr>
        <w:t>Lifestyle considerations</w:t>
      </w:r>
    </w:p>
    <w:p w:rsidR="00B248B8" w:rsidRPr="007E7EF4" w:rsidRDefault="00B248B8" w:rsidP="00B248B8">
      <w:pPr>
        <w:shd w:val="clear" w:color="auto" w:fill="FFFFFF"/>
        <w:spacing w:after="240" w:line="300" w:lineRule="atLeast"/>
        <w:rPr>
          <w:rFonts w:ascii="Helvetica" w:eastAsia="Times New Roman" w:hAnsi="Helvetica" w:cs="Times New Roman"/>
          <w:color w:val="333333"/>
          <w:sz w:val="20"/>
          <w:szCs w:val="20"/>
          <w:lang w:eastAsia="en-IN"/>
        </w:rPr>
      </w:pPr>
      <w:r w:rsidRPr="007E7EF4">
        <w:rPr>
          <w:rFonts w:ascii="Helvetica" w:eastAsia="Times New Roman" w:hAnsi="Helvetica" w:cs="Times New Roman"/>
          <w:color w:val="333333"/>
          <w:sz w:val="20"/>
          <w:szCs w:val="20"/>
          <w:lang w:eastAsia="en-IN"/>
        </w:rPr>
        <w:t>Step 2 - Then, consider a noteworthy item you tend to buy.  Talk about how your demographics, psychographics, etc. play into the successful marketing of that kind of product to you, and how it's manifest through marketing efforts.  For example, if you are an avid video game player, and you subscribe to a video game magazine, are there video game companies who are marketing to you off of the magazine subscriber list?</w:t>
      </w:r>
      <w:r w:rsidRPr="007E7EF4">
        <w:rPr>
          <w:rFonts w:ascii="Helvetica" w:eastAsia="Times New Roman" w:hAnsi="Helvetica" w:cs="Times New Roman"/>
          <w:color w:val="333333"/>
          <w:sz w:val="20"/>
          <w:szCs w:val="20"/>
          <w:lang w:eastAsia="en-IN"/>
        </w:rPr>
        <w:br/>
      </w:r>
      <w:r w:rsidRPr="007E7EF4">
        <w:rPr>
          <w:rFonts w:ascii="Helvetica" w:eastAsia="Times New Roman" w:hAnsi="Helvetica" w:cs="Times New Roman"/>
          <w:color w:val="333333"/>
          <w:sz w:val="20"/>
          <w:szCs w:val="20"/>
          <w:lang w:eastAsia="en-IN"/>
        </w:rPr>
        <w:br/>
        <w:t>Step 3 - Finally, to show the connection between target markets and marketing efforts, go to the mailing list broker nextmark - </w:t>
      </w:r>
      <w:hyperlink r:id="rId5" w:tgtFrame="_blank" w:history="1">
        <w:r w:rsidRPr="007E7EF4">
          <w:rPr>
            <w:rFonts w:ascii="Helvetica" w:eastAsia="Times New Roman" w:hAnsi="Helvetica" w:cs="Times New Roman"/>
            <w:color w:val="396EB2"/>
            <w:sz w:val="20"/>
            <w:szCs w:val="20"/>
            <w:lang w:eastAsia="en-IN"/>
          </w:rPr>
          <w:t>http://lists.nextmark.com/</w:t>
        </w:r>
        <w:r w:rsidRPr="007E7EF4">
          <w:rPr>
            <w:rFonts w:ascii="Helvetica" w:eastAsia="Times New Roman" w:hAnsi="Helvetica" w:cs="Times New Roman"/>
            <w:color w:val="396EB2"/>
            <w:sz w:val="20"/>
            <w:szCs w:val="20"/>
            <w:bdr w:val="none" w:sz="0" w:space="0" w:color="auto" w:frame="1"/>
            <w:lang w:eastAsia="en-IN"/>
          </w:rPr>
          <w:t> (Links to an external site.)</w:t>
        </w:r>
      </w:hyperlink>
      <w:r w:rsidRPr="007E7EF4">
        <w:rPr>
          <w:rFonts w:ascii="Helvetica" w:eastAsia="Times New Roman" w:hAnsi="Helvetica" w:cs="Times New Roman"/>
          <w:color w:val="333333"/>
          <w:sz w:val="20"/>
          <w:szCs w:val="20"/>
          <w:lang w:eastAsia="en-IN"/>
        </w:rPr>
        <w:t>   Type in a keyword or phrase that matches what you considered in step 2.  In my hypothetical example it might be "video games".   See what comes up in terms of mailing lists that could reach people like you.  Click on one of those mailing list choices and read the description.  Describe the results of the search and the list you selected.</w:t>
      </w:r>
    </w:p>
    <w:p w:rsidR="00B248B8" w:rsidRDefault="00B248B8" w:rsidP="00B248B8"/>
    <w:p w:rsidR="00B248B8" w:rsidRDefault="00B248B8" w:rsidP="00B248B8"/>
    <w:p w:rsidR="00B248B8" w:rsidRDefault="00B248B8" w:rsidP="00B248B8"/>
    <w:p w:rsidR="00EE1111" w:rsidRDefault="00B248B8">
      <w:r>
        <w:t>Response-100 word</w:t>
      </w:r>
    </w:p>
    <w:p w:rsidR="00B248B8" w:rsidRDefault="00B248B8" w:rsidP="00B248B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The demographic I fall under is white male, 35-40 years old, $30,000-$40,000 a year, work in retail industry, have a family of 5, and some college education. My geographic segment is Ashland and Richland counties (live and most shopping).  I would be considered middle to middle bottom class, with middle/left of the road political views, and have a value focus.  My lifestyle considerations are usually family oriented activities, but I do have a few hobbies which include drumming and working on my boat.</w:t>
      </w:r>
    </w:p>
    <w:p w:rsidR="00B248B8" w:rsidRDefault="00B248B8" w:rsidP="00B248B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Things that I tend to buy often are usually upgrades or replacement parts for my drum set.  Since I don't live in an area that has the particular store that I frequent, marketing on the businesses part has to be done through e-mail promotions and advertising that are specific to my interests.  Because my purchase history at this store is generally inexpensive to moderately expensive items from not having a lot of disposable income, and make a lot of purchases in their closeout departments, the marketing materials that I receive are usually for blow-out sales and clearances.  I think by keeping track of my purchase histories they can pinpoint what my purchase behavior will be and they do a good job at marketing those particular items to me. </w:t>
      </w:r>
    </w:p>
    <w:p w:rsidR="00B248B8" w:rsidRDefault="00B248B8" w:rsidP="00B248B8">
      <w:pPr>
        <w:pStyle w:val="NormalWeb"/>
        <w:shd w:val="clear" w:color="auto" w:fill="FFFFFF"/>
        <w:spacing w:before="0" w:beforeAutospacing="0" w:after="0" w:afterAutospacing="0" w:line="300" w:lineRule="atLeast"/>
        <w:rPr>
          <w:rFonts w:ascii="Helvetica" w:hAnsi="Helvetica"/>
          <w:color w:val="333333"/>
          <w:sz w:val="20"/>
          <w:szCs w:val="20"/>
        </w:rPr>
      </w:pPr>
      <w:r>
        <w:rPr>
          <w:rFonts w:ascii="Helvetica" w:hAnsi="Helvetica"/>
          <w:color w:val="333333"/>
          <w:sz w:val="20"/>
          <w:szCs w:val="20"/>
        </w:rPr>
        <w:t xml:space="preserve">After searching drums at nextmark.com, I found a mailing list for musical equipment buyers.  The list reaches people who purchase everything from musical instruments to music computer software.  These lists are for active, opt-in consumers and are proven to get results and build relationships with specific target market.  For extra charges the list can even be broken down into </w:t>
      </w:r>
      <w:r>
        <w:rPr>
          <w:rFonts w:ascii="Helvetica" w:hAnsi="Helvetica"/>
          <w:color w:val="333333"/>
          <w:sz w:val="20"/>
          <w:szCs w:val="20"/>
        </w:rPr>
        <w:lastRenderedPageBreak/>
        <w:t>specific segments (e.g., ages, ethnicity, household income, children in home, net worth, marital status, gender, and even lifestyle).</w:t>
      </w:r>
    </w:p>
    <w:p w:rsidR="00B248B8" w:rsidRDefault="00B248B8"/>
    <w:p w:rsidR="00B248B8" w:rsidRDefault="00B248B8"/>
    <w:p w:rsidR="00B248B8" w:rsidRDefault="00B248B8">
      <w:r>
        <w:t>Response-100 word</w:t>
      </w:r>
    </w:p>
    <w:p w:rsidR="00B248B8" w:rsidRDefault="00B248B8" w:rsidP="00B248B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My demographics are white male, 18-25 years of age, $20,000 to 30,000 a year, and  work full time in the construction industry with some college education. My geographic would be Richland, Ashland, and Knox counties. I would say that I am part of the middle class. I like nice things but don't necessarily have to have them. As of right now my lifestyle considerations are basically working most of the time but also having time for my family. I also like to be able to go and relax in the woods while hunting and on the lake while fishing.  </w:t>
      </w:r>
    </w:p>
    <w:p w:rsidR="00B248B8" w:rsidRDefault="00B248B8" w:rsidP="00B248B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The stuff I tend to buy the most frequently is outdoors man equipment. Things such as fishing and hunting supplies. My favorite store for actually going to and purchasing these items is Cabela's and Bass Pro Shops. Both of these stores target me with emails and magazines/coupons through the mail. They know that neither of their stores are close to me but if I see something that I like I will most likely travel to get it. I also buy a lot of guns so I feel that they track my purchases and tend to send me more flyer with guns in them. </w:t>
      </w:r>
    </w:p>
    <w:p w:rsidR="00B248B8" w:rsidRDefault="00B248B8" w:rsidP="00B248B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After doing a little bit of research on Next Mark I found a subscriber list for a mail order gun magazine. This group of people that are targeted range from people who like electronics clear to people who deal with business. Everyone likes guns because it makes them feel protected!</w:t>
      </w:r>
    </w:p>
    <w:p w:rsidR="00B248B8" w:rsidRDefault="00B248B8" w:rsidP="00B248B8">
      <w:pPr>
        <w:pStyle w:val="NormalWeb"/>
        <w:shd w:val="clear" w:color="auto" w:fill="FFFFFF"/>
        <w:spacing w:before="0" w:beforeAutospacing="0" w:after="150" w:afterAutospacing="0" w:line="300" w:lineRule="atLeast"/>
        <w:rPr>
          <w:rFonts w:ascii="Helvetica" w:hAnsi="Helvetica"/>
          <w:color w:val="333333"/>
          <w:sz w:val="20"/>
          <w:szCs w:val="20"/>
        </w:rPr>
      </w:pPr>
      <w:r>
        <w:rPr>
          <w:rFonts w:ascii="Helvetica" w:hAnsi="Helvetica"/>
          <w:color w:val="333333"/>
          <w:sz w:val="20"/>
          <w:szCs w:val="20"/>
        </w:rPr>
        <w:t>All these pieces fit together because they did each step necessary to attract the right buyers to their product. An outdoor company is not going to try and sell their products to people who buy Coach purses.  </w:t>
      </w:r>
    </w:p>
    <w:p w:rsidR="00B248B8" w:rsidRDefault="00B248B8"/>
    <w:p w:rsidR="00B248B8" w:rsidRDefault="00B248B8">
      <w:r>
        <w:t>Q-200 word</w:t>
      </w:r>
    </w:p>
    <w:p w:rsidR="00B248B8" w:rsidRPr="00B248B8" w:rsidRDefault="00B248B8" w:rsidP="00B248B8">
      <w:pPr>
        <w:shd w:val="clear" w:color="auto" w:fill="FFFFFF"/>
        <w:spacing w:after="0" w:line="300" w:lineRule="atLeast"/>
        <w:rPr>
          <w:rFonts w:ascii="Helvetica" w:eastAsia="Times New Roman" w:hAnsi="Helvetica" w:cs="Times New Roman"/>
          <w:color w:val="333333"/>
          <w:sz w:val="20"/>
          <w:szCs w:val="20"/>
          <w:lang w:eastAsia="en-IN"/>
        </w:rPr>
      </w:pPr>
      <w:r w:rsidRPr="00B248B8">
        <w:rPr>
          <w:rFonts w:ascii="Helvetica" w:eastAsia="Times New Roman" w:hAnsi="Helvetica" w:cs="Times New Roman"/>
          <w:color w:val="333333"/>
          <w:sz w:val="20"/>
          <w:szCs w:val="20"/>
          <w:lang w:eastAsia="en-IN"/>
        </w:rPr>
        <w:t>This week you will be taking a 'virtual field trip.' That's my fancy name for saying you'll be doing some Internet research.</w:t>
      </w:r>
    </w:p>
    <w:p w:rsidR="00B248B8" w:rsidRPr="00B248B8" w:rsidRDefault="00B248B8" w:rsidP="00B248B8">
      <w:pPr>
        <w:shd w:val="clear" w:color="auto" w:fill="FFFFFF"/>
        <w:spacing w:after="0" w:line="300" w:lineRule="atLeast"/>
        <w:rPr>
          <w:rFonts w:ascii="Helvetica" w:eastAsia="Times New Roman" w:hAnsi="Helvetica" w:cs="Times New Roman"/>
          <w:color w:val="333333"/>
          <w:sz w:val="20"/>
          <w:szCs w:val="20"/>
          <w:lang w:eastAsia="en-IN"/>
        </w:rPr>
      </w:pPr>
      <w:r w:rsidRPr="00B248B8">
        <w:rPr>
          <w:rFonts w:ascii="Helvetica" w:eastAsia="Times New Roman" w:hAnsi="Helvetica" w:cs="Times New Roman"/>
          <w:color w:val="333333"/>
          <w:sz w:val="20"/>
          <w:szCs w:val="20"/>
          <w:lang w:eastAsia="en-IN"/>
        </w:rPr>
        <w:t> </w:t>
      </w:r>
    </w:p>
    <w:p w:rsidR="00B248B8" w:rsidRPr="00B248B8" w:rsidRDefault="00B248B8" w:rsidP="00B248B8">
      <w:pPr>
        <w:numPr>
          <w:ilvl w:val="0"/>
          <w:numId w:val="2"/>
        </w:numPr>
        <w:shd w:val="clear" w:color="auto" w:fill="FFFFFF"/>
        <w:spacing w:after="0" w:line="300" w:lineRule="atLeast"/>
        <w:ind w:left="375"/>
        <w:rPr>
          <w:rFonts w:ascii="Helvetica" w:eastAsia="Times New Roman" w:hAnsi="Helvetica" w:cs="Times New Roman"/>
          <w:color w:val="333333"/>
          <w:sz w:val="20"/>
          <w:szCs w:val="20"/>
          <w:lang w:eastAsia="en-IN"/>
        </w:rPr>
      </w:pPr>
      <w:r w:rsidRPr="00B248B8">
        <w:rPr>
          <w:rFonts w:ascii="Helvetica" w:eastAsia="Times New Roman" w:hAnsi="Helvetica" w:cs="Times New Roman"/>
          <w:color w:val="333333"/>
          <w:sz w:val="20"/>
          <w:szCs w:val="20"/>
          <w:lang w:eastAsia="en-IN"/>
        </w:rPr>
        <w:t>Go to the Marriott website </w:t>
      </w:r>
      <w:hyperlink r:id="rId6" w:tgtFrame="_blank" w:history="1">
        <w:r w:rsidRPr="00B248B8">
          <w:rPr>
            <w:rFonts w:ascii="Helvetica" w:eastAsia="Times New Roman" w:hAnsi="Helvetica" w:cs="Times New Roman"/>
            <w:color w:val="396EB2"/>
            <w:sz w:val="20"/>
            <w:szCs w:val="20"/>
            <w:lang w:eastAsia="en-IN"/>
          </w:rPr>
          <w:t>www.mariott.com</w:t>
        </w:r>
        <w:r w:rsidRPr="00B248B8">
          <w:rPr>
            <w:rFonts w:ascii="Helvetica" w:eastAsia="Times New Roman" w:hAnsi="Helvetica" w:cs="Times New Roman"/>
            <w:color w:val="396EB2"/>
            <w:sz w:val="20"/>
            <w:szCs w:val="20"/>
            <w:bdr w:val="none" w:sz="0" w:space="0" w:color="auto" w:frame="1"/>
            <w:lang w:eastAsia="en-IN"/>
          </w:rPr>
          <w:t> (Links to an external site.)</w:t>
        </w:r>
      </w:hyperlink>
    </w:p>
    <w:p w:rsidR="00B248B8" w:rsidRPr="00B248B8" w:rsidRDefault="00B248B8" w:rsidP="00B248B8">
      <w:pPr>
        <w:numPr>
          <w:ilvl w:val="0"/>
          <w:numId w:val="2"/>
        </w:numPr>
        <w:shd w:val="clear" w:color="auto" w:fill="FFFFFF"/>
        <w:spacing w:after="0" w:line="300" w:lineRule="atLeast"/>
        <w:ind w:left="375"/>
        <w:rPr>
          <w:rFonts w:ascii="Helvetica" w:eastAsia="Times New Roman" w:hAnsi="Helvetica" w:cs="Times New Roman"/>
          <w:color w:val="333333"/>
          <w:sz w:val="20"/>
          <w:szCs w:val="20"/>
          <w:lang w:eastAsia="en-IN"/>
        </w:rPr>
      </w:pPr>
      <w:r w:rsidRPr="00B248B8">
        <w:rPr>
          <w:rFonts w:ascii="Helvetica" w:eastAsia="Times New Roman" w:hAnsi="Helvetica" w:cs="Times New Roman"/>
          <w:color w:val="333333"/>
          <w:sz w:val="20"/>
          <w:szCs w:val="20"/>
          <w:lang w:eastAsia="en-IN"/>
        </w:rPr>
        <w:t>Click on the link at the bottom of the screen for “</w:t>
      </w:r>
      <w:r w:rsidRPr="00B248B8">
        <w:rPr>
          <w:rFonts w:ascii="Helvetica" w:eastAsia="Times New Roman" w:hAnsi="Helvetica" w:cs="Times New Roman"/>
          <w:color w:val="FF0000"/>
          <w:sz w:val="20"/>
          <w:szCs w:val="20"/>
          <w:lang w:eastAsia="en-IN"/>
        </w:rPr>
        <w:t>Explore Our Brands</w:t>
      </w:r>
      <w:r w:rsidRPr="00B248B8">
        <w:rPr>
          <w:rFonts w:ascii="Helvetica" w:eastAsia="Times New Roman" w:hAnsi="Helvetica" w:cs="Times New Roman"/>
          <w:color w:val="333333"/>
          <w:sz w:val="20"/>
          <w:szCs w:val="20"/>
          <w:lang w:eastAsia="en-IN"/>
        </w:rPr>
        <w:t>.” This will provide you with a list of all the varieties of Mariott hotels</w:t>
      </w:r>
      <w:r w:rsidRPr="00B248B8">
        <w:rPr>
          <w:rFonts w:ascii="Helvetica" w:eastAsia="Times New Roman" w:hAnsi="Helvetica" w:cs="Times New Roman"/>
          <w:i/>
          <w:iCs/>
          <w:color w:val="333333"/>
          <w:sz w:val="20"/>
          <w:szCs w:val="20"/>
          <w:lang w:eastAsia="en-IN"/>
        </w:rPr>
        <w:t>(make sure you scroll down the entire screen as the number of brands is extensive!)</w:t>
      </w:r>
    </w:p>
    <w:p w:rsidR="00B248B8" w:rsidRPr="00B248B8" w:rsidRDefault="00B248B8" w:rsidP="00B248B8">
      <w:pPr>
        <w:numPr>
          <w:ilvl w:val="0"/>
          <w:numId w:val="2"/>
        </w:numPr>
        <w:shd w:val="clear" w:color="auto" w:fill="FFFFFF"/>
        <w:spacing w:after="0" w:line="300" w:lineRule="atLeast"/>
        <w:ind w:left="375"/>
        <w:rPr>
          <w:rFonts w:ascii="Helvetica" w:eastAsia="Times New Roman" w:hAnsi="Helvetica" w:cs="Times New Roman"/>
          <w:color w:val="333333"/>
          <w:sz w:val="20"/>
          <w:szCs w:val="20"/>
          <w:lang w:eastAsia="en-IN"/>
        </w:rPr>
      </w:pPr>
      <w:r w:rsidRPr="00B248B8">
        <w:rPr>
          <w:rFonts w:ascii="Helvetica" w:eastAsia="Times New Roman" w:hAnsi="Helvetica" w:cs="Times New Roman"/>
          <w:i/>
          <w:iCs/>
          <w:color w:val="333333"/>
          <w:sz w:val="20"/>
          <w:szCs w:val="20"/>
          <w:lang w:eastAsia="en-IN"/>
        </w:rPr>
        <w:t>Pick one of those properties and click on its link. Once at the property’s site, read about it. Most have additional information, virtual tours and the like that will provide a complete description.</w:t>
      </w:r>
    </w:p>
    <w:p w:rsidR="00B248B8" w:rsidRPr="00B248B8" w:rsidRDefault="00B248B8" w:rsidP="00B248B8">
      <w:pPr>
        <w:numPr>
          <w:ilvl w:val="0"/>
          <w:numId w:val="2"/>
        </w:numPr>
        <w:shd w:val="clear" w:color="auto" w:fill="FFFFFF"/>
        <w:spacing w:after="0" w:line="300" w:lineRule="atLeast"/>
        <w:ind w:left="375"/>
        <w:rPr>
          <w:rFonts w:ascii="Helvetica" w:eastAsia="Times New Roman" w:hAnsi="Helvetica" w:cs="Times New Roman"/>
          <w:color w:val="333333"/>
          <w:sz w:val="20"/>
          <w:szCs w:val="20"/>
          <w:lang w:eastAsia="en-IN"/>
        </w:rPr>
      </w:pPr>
      <w:r w:rsidRPr="00B248B8">
        <w:rPr>
          <w:rFonts w:ascii="Helvetica" w:eastAsia="Times New Roman" w:hAnsi="Helvetica" w:cs="Times New Roman"/>
          <w:i/>
          <w:iCs/>
          <w:color w:val="333333"/>
          <w:sz w:val="20"/>
          <w:szCs w:val="20"/>
          <w:lang w:eastAsia="en-IN"/>
        </w:rPr>
        <w:t>Then (</w:t>
      </w:r>
      <w:r w:rsidRPr="00B248B8">
        <w:rPr>
          <w:rFonts w:ascii="Helvetica" w:eastAsia="Times New Roman" w:hAnsi="Helvetica" w:cs="Times New Roman"/>
          <w:b/>
          <w:bCs/>
          <w:i/>
          <w:iCs/>
          <w:color w:val="333333"/>
          <w:sz w:val="20"/>
          <w:szCs w:val="20"/>
          <w:lang w:eastAsia="en-IN"/>
        </w:rPr>
        <w:t>and this is the really important part</w:t>
      </w:r>
      <w:r w:rsidRPr="00B248B8">
        <w:rPr>
          <w:rFonts w:ascii="Helvetica" w:eastAsia="Times New Roman" w:hAnsi="Helvetica" w:cs="Times New Roman"/>
          <w:i/>
          <w:iCs/>
          <w:color w:val="333333"/>
          <w:sz w:val="20"/>
          <w:szCs w:val="20"/>
          <w:lang w:eastAsia="en-IN"/>
        </w:rPr>
        <w:t>), in this discussion board, talk about who the targeted customers for that property would most likely be. Discuss your interpretations using </w:t>
      </w:r>
      <w:r w:rsidRPr="00B248B8">
        <w:rPr>
          <w:rFonts w:ascii="Helvetica" w:eastAsia="Times New Roman" w:hAnsi="Helvetica" w:cs="Times New Roman"/>
          <w:b/>
          <w:bCs/>
          <w:i/>
          <w:iCs/>
          <w:color w:val="333333"/>
          <w:sz w:val="20"/>
          <w:szCs w:val="20"/>
          <w:lang w:eastAsia="en-IN"/>
        </w:rPr>
        <w:t>demographic</w:t>
      </w:r>
      <w:r w:rsidRPr="00B248B8">
        <w:rPr>
          <w:rFonts w:ascii="Helvetica" w:eastAsia="Times New Roman" w:hAnsi="Helvetica" w:cs="Times New Roman"/>
          <w:i/>
          <w:iCs/>
          <w:color w:val="333333"/>
          <w:sz w:val="20"/>
          <w:szCs w:val="20"/>
          <w:lang w:eastAsia="en-IN"/>
        </w:rPr>
        <w:t>, </w:t>
      </w:r>
      <w:r w:rsidRPr="00B248B8">
        <w:rPr>
          <w:rFonts w:ascii="Helvetica" w:eastAsia="Times New Roman" w:hAnsi="Helvetica" w:cs="Times New Roman"/>
          <w:b/>
          <w:bCs/>
          <w:i/>
          <w:iCs/>
          <w:color w:val="333333"/>
          <w:sz w:val="20"/>
          <w:szCs w:val="20"/>
          <w:lang w:eastAsia="en-IN"/>
        </w:rPr>
        <w:t>psychographic</w:t>
      </w:r>
      <w:r w:rsidRPr="00B248B8">
        <w:rPr>
          <w:rFonts w:ascii="Helvetica" w:eastAsia="Times New Roman" w:hAnsi="Helvetica" w:cs="Times New Roman"/>
          <w:i/>
          <w:iCs/>
          <w:color w:val="333333"/>
          <w:sz w:val="20"/>
          <w:szCs w:val="20"/>
          <w:lang w:eastAsia="en-IN"/>
        </w:rPr>
        <w:t>, </w:t>
      </w:r>
      <w:r w:rsidRPr="00B248B8">
        <w:rPr>
          <w:rFonts w:ascii="Helvetica" w:eastAsia="Times New Roman" w:hAnsi="Helvetica" w:cs="Times New Roman"/>
          <w:b/>
          <w:bCs/>
          <w:i/>
          <w:iCs/>
          <w:color w:val="333333"/>
          <w:sz w:val="20"/>
          <w:szCs w:val="20"/>
          <w:lang w:eastAsia="en-IN"/>
        </w:rPr>
        <w:t>geographics</w:t>
      </w:r>
      <w:r w:rsidRPr="00B248B8">
        <w:rPr>
          <w:rFonts w:ascii="Helvetica" w:eastAsia="Times New Roman" w:hAnsi="Helvetica" w:cs="Times New Roman"/>
          <w:i/>
          <w:iCs/>
          <w:color w:val="333333"/>
          <w:sz w:val="20"/>
          <w:szCs w:val="20"/>
          <w:lang w:eastAsia="en-IN"/>
        </w:rPr>
        <w:t>, and </w:t>
      </w:r>
      <w:r w:rsidRPr="00B248B8">
        <w:rPr>
          <w:rFonts w:ascii="Helvetica" w:eastAsia="Times New Roman" w:hAnsi="Helvetica" w:cs="Times New Roman"/>
          <w:b/>
          <w:bCs/>
          <w:i/>
          <w:iCs/>
          <w:color w:val="333333"/>
          <w:sz w:val="20"/>
          <w:szCs w:val="20"/>
          <w:lang w:eastAsia="en-IN"/>
        </w:rPr>
        <w:t>lifestyle</w:t>
      </w:r>
      <w:r w:rsidRPr="00B248B8">
        <w:rPr>
          <w:rFonts w:ascii="Helvetica" w:eastAsia="Times New Roman" w:hAnsi="Helvetica" w:cs="Times New Roman"/>
          <w:i/>
          <w:iCs/>
          <w:color w:val="333333"/>
          <w:sz w:val="20"/>
          <w:szCs w:val="20"/>
          <w:lang w:eastAsia="en-IN"/>
        </w:rPr>
        <w:t> characteristics.  </w:t>
      </w:r>
      <w:r w:rsidRPr="00B248B8">
        <w:rPr>
          <w:rFonts w:ascii="Helvetica" w:eastAsia="Times New Roman" w:hAnsi="Helvetica" w:cs="Times New Roman"/>
          <w:b/>
          <w:bCs/>
          <w:i/>
          <w:iCs/>
          <w:color w:val="333333"/>
          <w:sz w:val="20"/>
          <w:szCs w:val="20"/>
          <w:lang w:eastAsia="en-IN"/>
        </w:rPr>
        <w:t>(Make sure you are using good marketing-oriented language to describe the potential targets)</w:t>
      </w:r>
    </w:p>
    <w:p w:rsidR="00B248B8" w:rsidRPr="00B248B8" w:rsidRDefault="00B248B8" w:rsidP="00B248B8">
      <w:pPr>
        <w:shd w:val="clear" w:color="auto" w:fill="FFFFFF"/>
        <w:spacing w:after="0" w:line="300" w:lineRule="atLeast"/>
        <w:rPr>
          <w:rFonts w:ascii="Helvetica" w:eastAsia="Times New Roman" w:hAnsi="Helvetica" w:cs="Times New Roman"/>
          <w:color w:val="333333"/>
          <w:sz w:val="20"/>
          <w:szCs w:val="20"/>
          <w:lang w:eastAsia="en-IN"/>
        </w:rPr>
      </w:pPr>
      <w:r w:rsidRPr="00B248B8">
        <w:rPr>
          <w:rFonts w:ascii="Helvetica" w:eastAsia="Times New Roman" w:hAnsi="Helvetica" w:cs="Times New Roman"/>
          <w:i/>
          <w:iCs/>
          <w:color w:val="333333"/>
          <w:sz w:val="20"/>
          <w:szCs w:val="20"/>
          <w:lang w:eastAsia="en-IN"/>
        </w:rPr>
        <w:t> </w:t>
      </w:r>
    </w:p>
    <w:p w:rsidR="00B248B8" w:rsidRDefault="00B248B8"/>
    <w:p w:rsidR="00B248B8" w:rsidRDefault="00B248B8">
      <w:r>
        <w:t>Response-100 word</w:t>
      </w:r>
    </w:p>
    <w:p w:rsidR="00B248B8" w:rsidRPr="00B248B8" w:rsidRDefault="00B248B8" w:rsidP="00B248B8">
      <w:pPr>
        <w:shd w:val="clear" w:color="auto" w:fill="FFFFFF"/>
        <w:spacing w:after="0" w:line="300" w:lineRule="atLeast"/>
        <w:rPr>
          <w:rFonts w:ascii="Helvetica" w:eastAsia="Times New Roman" w:hAnsi="Helvetica" w:cs="Times New Roman"/>
          <w:color w:val="333333"/>
          <w:sz w:val="20"/>
          <w:szCs w:val="20"/>
          <w:lang w:eastAsia="en-IN"/>
        </w:rPr>
      </w:pPr>
      <w:r w:rsidRPr="00B248B8">
        <w:rPr>
          <w:rFonts w:ascii="Helvetica" w:eastAsia="Times New Roman" w:hAnsi="Helvetica" w:cs="Times New Roman"/>
          <w:color w:val="333333"/>
          <w:sz w:val="20"/>
          <w:szCs w:val="20"/>
          <w:lang w:eastAsia="en-IN"/>
        </w:rPr>
        <w:lastRenderedPageBreak/>
        <w:t>The property that I researched was the JW Mariott. This hotel is a very fancy place to go. The demographic of the hotel would be couples of the age of 30 to 60, with an income of $75,000 to $100,000 per year, and most likely have a minimum of an associates degree in college. The psychographic would be some one who is higher class and likes to be served and waited on. As fair as geographic goes I would say someone who lives in the higher class communities. The person's lifestyle would most likely be very picky and likes everything perfect. They do not want to have to do anything but would rather pay someone to do it for them.</w:t>
      </w:r>
    </w:p>
    <w:p w:rsidR="00B248B8" w:rsidRDefault="00B248B8"/>
    <w:p w:rsidR="004272D1" w:rsidRDefault="004272D1" w:rsidP="004272D1">
      <w:r>
        <w:t>Q-250 word +2 reference</w:t>
      </w:r>
    </w:p>
    <w:p w:rsidR="004272D1" w:rsidRDefault="004272D1" w:rsidP="004272D1">
      <w:pPr>
        <w:pStyle w:val="NormalWeb"/>
      </w:pPr>
      <w:r>
        <w:rPr>
          <w:rFonts w:ascii="Verdana" w:hAnsi="Verdana"/>
          <w:color w:val="000000"/>
          <w:sz w:val="21"/>
          <w:szCs w:val="21"/>
        </w:rPr>
        <w:t>This week's lesson deals with different learning styles and the adult learning model or andragogical learning models. How is learning facilitated in your organization or workplace? Are training needs met in your opinion? If so how? If not, how could they be improved?</w:t>
      </w:r>
    </w:p>
    <w:p w:rsidR="004534EF" w:rsidRDefault="004534EF"/>
    <w:p w:rsidR="00EC316D" w:rsidRDefault="00EC316D">
      <w:r>
        <w:t>Q-180 word</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Pr>
          <w:rFonts w:ascii="Georgia" w:eastAsia="Times New Roman" w:hAnsi="Georgia" w:cs="Arial"/>
          <w:b/>
          <w:bCs/>
          <w:color w:val="155D65"/>
          <w:sz w:val="28"/>
          <w:szCs w:val="28"/>
          <w:u w:val="single"/>
          <w:bdr w:val="none" w:sz="0" w:space="0" w:color="auto" w:frame="1"/>
          <w:lang w:eastAsia="en-IN"/>
        </w:rPr>
        <w:t>L</w:t>
      </w:r>
      <w:r w:rsidRPr="00EC316D">
        <w:rPr>
          <w:rFonts w:ascii="Georgia" w:eastAsia="Times New Roman" w:hAnsi="Georgia" w:cs="Arial"/>
          <w:b/>
          <w:bCs/>
          <w:color w:val="155D65"/>
          <w:sz w:val="28"/>
          <w:szCs w:val="28"/>
          <w:u w:val="single"/>
          <w:bdr w:val="none" w:sz="0" w:space="0" w:color="auto" w:frame="1"/>
          <w:lang w:eastAsia="en-IN"/>
        </w:rPr>
        <w:t>earning Activity #1: Leadership</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155D65"/>
          <w:sz w:val="28"/>
          <w:szCs w:val="28"/>
          <w:bdr w:val="none" w:sz="0" w:space="0" w:color="auto" w:frame="1"/>
          <w:lang w:eastAsia="en-IN"/>
        </w:rPr>
        <w:t>Leadership effectiveness is certainly determined at least partially by a situation.  One style of leadership is not successful in every set of circumstances.  Think for instance, of how you might lead a group of artists versus how you might lead a group of soldiers.  This style of leadership is referred to as situational leadership.</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155D65"/>
          <w:sz w:val="28"/>
          <w:szCs w:val="28"/>
          <w:bdr w:val="none" w:sz="0" w:space="0" w:color="auto" w:frame="1"/>
          <w:lang w:eastAsia="en-IN"/>
        </w:rPr>
        <w:t>However, in general terms and regardless of situation, workers today expect more from their jobs than they did in the 1960’s or 1970’s. Men went off to their jobs every day, put in his 40 hours on the line, and stayed in the same job for his entire working life.  Today, most workers spend only a few years with an employer before moving on to a better or different job.  Workers are more likely to move up the career ladder by moving from one employer to the next rather than by growing within one company.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155D65"/>
          <w:sz w:val="28"/>
          <w:szCs w:val="28"/>
          <w:bdr w:val="none" w:sz="0" w:space="0" w:color="auto" w:frame="1"/>
          <w:lang w:eastAsia="en-IN"/>
        </w:rPr>
        <w:t>Therefore, leaders today face a much different challenge when trying to recruit and retain talented workers.   The one sentence that best sums it up is from the article The Female Leadership Advantage by Eaglya and Carli, "Is it the firm execution of authority over subordinates or the capacity to support and inspire them?"  Where leadership was once recognized by traits generally acknowledged of males include autocratic, transactional, task oriented, decisive, confidence in self.  Leadership traits generally thought of as female (democratic, transformational, team building, coaching) are what seem to inspire employees to higher levels of performance and to stay with the organization.  Employees today want to feel valued for what they bring to the table not how many widgets they make.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155D65"/>
          <w:sz w:val="28"/>
          <w:szCs w:val="28"/>
          <w:bdr w:val="none" w:sz="0" w:space="0" w:color="auto" w:frame="1"/>
          <w:lang w:eastAsia="en-IN"/>
        </w:rPr>
        <w:lastRenderedPageBreak/>
        <w:t>What do you expect from your leader?  What inspires you to do a good job?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155D65"/>
          <w:sz w:val="28"/>
          <w:szCs w:val="28"/>
          <w:bdr w:val="none" w:sz="0" w:space="0" w:color="auto" w:frame="1"/>
          <w:lang w:eastAsia="en-IN"/>
        </w:rPr>
        <w:t>Now turn that around and talk about the traits you will display as you continue to grow your own career.   Do you think it necessary for you to show both leadership traits?   As a woman, will you try to exhibit more of what we consider the male leadership traits?   As a man will you try to exhibit more of the female leadership traits?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155D65"/>
          <w:sz w:val="28"/>
          <w:szCs w:val="28"/>
          <w:bdr w:val="none" w:sz="0" w:space="0" w:color="auto" w:frame="1"/>
          <w:lang w:eastAsia="en-IN"/>
        </w:rPr>
        <w:t>Eaglya, A. H. and Carli, L.L. (2003). Female leadership advantage: An evaluation of the evidence. The Leadership Quarterly, 14, 807-834.</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Arial" w:eastAsia="Times New Roman" w:hAnsi="Arial" w:cs="Arial"/>
          <w:b/>
          <w:bCs/>
          <w:color w:val="353535"/>
          <w:sz w:val="20"/>
          <w:szCs w:val="20"/>
          <w:u w:val="single"/>
          <w:bdr w:val="none" w:sz="0" w:space="0" w:color="auto" w:frame="1"/>
          <w:lang w:eastAsia="en-IN"/>
        </w:rPr>
        <w:t> </w:t>
      </w:r>
    </w:p>
    <w:p w:rsidR="00EC316D" w:rsidRDefault="00EC316D" w:rsidP="00EC316D">
      <w:r>
        <w:t>Q-180 word</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b/>
          <w:bCs/>
          <w:color w:val="6AA84F"/>
          <w:sz w:val="28"/>
          <w:szCs w:val="28"/>
          <w:u w:val="single"/>
          <w:bdr w:val="none" w:sz="0" w:space="0" w:color="auto" w:frame="1"/>
          <w:lang w:eastAsia="en-IN"/>
        </w:rPr>
        <w:t>Learning Activity #2:  So what do we do?</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6AA84F"/>
          <w:sz w:val="28"/>
          <w:szCs w:val="28"/>
          <w:bdr w:val="none" w:sz="0" w:space="0" w:color="auto" w:frame="1"/>
          <w:lang w:eastAsia="en-IN"/>
        </w:rPr>
        <w:t>The Shriver Report identifies three major reasons why women "opt out" or in another phrase why we have the "leaky pipeline".  Their reasons include work life balance and flexibility, lack of networking opportunities, and a general feeling of being invisible  (Harrington and Ladge, 2009).</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6AA84F"/>
          <w:sz w:val="28"/>
          <w:szCs w:val="28"/>
          <w:bdr w:val="none" w:sz="0" w:space="0" w:color="auto" w:frame="1"/>
          <w:lang w:eastAsia="en-IN"/>
        </w:rPr>
        <w:t>I will add the reason related to how to measure productivity and performance, which is done primarily by the number of hours worked.   Therefore, employees who work part-time are measured as having only half the performance of a full time worker.  What if we measured performance and productivity by how much successful work was accomplished instead of how many hours are worked?</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6AA84F"/>
          <w:sz w:val="28"/>
          <w:szCs w:val="28"/>
          <w:bdr w:val="none" w:sz="0" w:space="0" w:color="auto" w:frame="1"/>
          <w:lang w:eastAsia="en-IN"/>
        </w:rPr>
        <w:t>How do we encourage women to aspire to reach the top levels of an organization in the first place and how do we keep that motivation alive?  Our readings tell us that men and women who think of themselves as having male leadership characteristics are more likely to aspire to top managerial positions while women who think of their leadership characteristics as female are less likely to aspire to those positions (Powell and Butterfield, 2003).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6AA84F"/>
          <w:sz w:val="28"/>
          <w:szCs w:val="28"/>
          <w:bdr w:val="none" w:sz="0" w:space="0" w:color="auto" w:frame="1"/>
          <w:lang w:eastAsia="en-IN"/>
        </w:rPr>
        <w:t>Lastly, let me propose that leaders who exhibit what we traditionally think of as female leadership traits are often more harshly judged than leaders who exhibit male leadership traits. The best analogy I can come up with is a fictional sports story.  Your team is in the last three seconds of the football game and it all comes down to a field goal attempt.  If a woman kicks and misses, it is obviously because women shouldn't be kickers in the NFL.   If a man missing, he just had a bad kick and even if he gets fired, he will likely be picked up by another team.   Let a women manager have a bad day or make a mistake, as all leaders do, and she is judged much more harshly than a male manager would be.  It just makes sense in some ways.   Measuring performance without bias is often much more difficult than we think.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6AA84F"/>
          <w:sz w:val="28"/>
          <w:szCs w:val="28"/>
          <w:bdr w:val="none" w:sz="0" w:space="0" w:color="auto" w:frame="1"/>
          <w:lang w:eastAsia="en-IN"/>
        </w:rPr>
        <w:lastRenderedPageBreak/>
        <w:t>Look around your own organization and identify at least one thing they are doing right to make sure they are doing whatever they can to recruit and retain talented women.  What could they do better?  After all, studies show when a company has significant male and female leadership they are more likely to be successful.  Diversity Counts!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6AA84F"/>
          <w:sz w:val="28"/>
          <w:szCs w:val="28"/>
          <w:bdr w:val="none" w:sz="0" w:space="0" w:color="auto" w:frame="1"/>
          <w:lang w:eastAsia="en-IN"/>
        </w:rPr>
        <w:t>Harrington, B. and Ladge, J.J. (2009). Got talent? It isn't hard to find.  The Shriver Report, 199-231. </w:t>
      </w:r>
    </w:p>
    <w:p w:rsidR="00EC316D" w:rsidRPr="00EC316D" w:rsidRDefault="00EC316D" w:rsidP="00EC316D">
      <w:pPr>
        <w:shd w:val="clear" w:color="auto" w:fill="FFFFFF"/>
        <w:spacing w:after="0" w:line="240" w:lineRule="auto"/>
        <w:rPr>
          <w:rFonts w:ascii="Arial" w:eastAsia="Times New Roman" w:hAnsi="Arial" w:cs="Arial"/>
          <w:color w:val="353535"/>
          <w:sz w:val="20"/>
          <w:szCs w:val="20"/>
          <w:lang w:eastAsia="en-IN"/>
        </w:rPr>
      </w:pPr>
      <w:r w:rsidRPr="00EC316D">
        <w:rPr>
          <w:rFonts w:ascii="Georgia" w:eastAsia="Times New Roman" w:hAnsi="Georgia" w:cs="Arial"/>
          <w:color w:val="6AA84F"/>
          <w:sz w:val="28"/>
          <w:szCs w:val="28"/>
          <w:bdr w:val="none" w:sz="0" w:space="0" w:color="auto" w:frame="1"/>
          <w:lang w:eastAsia="en-IN"/>
        </w:rPr>
        <w:t>Powell, G. N. and Butterfield, A. (2003).  Gender, gender identity, and aspirations to top management. Women in Management Review, 18(1), 88-96.</w:t>
      </w:r>
    </w:p>
    <w:p w:rsidR="00EC316D" w:rsidRDefault="00EC316D"/>
    <w:p w:rsidR="00CF0C8B" w:rsidRDefault="00CF0C8B"/>
    <w:p w:rsidR="00CF0C8B" w:rsidRDefault="00CF0C8B">
      <w:r>
        <w:t>180 word</w:t>
      </w:r>
    </w:p>
    <w:p w:rsidR="00CF0C8B" w:rsidRDefault="00CF0C8B" w:rsidP="00CF0C8B">
      <w:r>
        <w:t>Select "New Thread" and answer one (1) of the following questions (each area of the question must be addressed):</w:t>
      </w:r>
    </w:p>
    <w:p w:rsidR="00CF0C8B" w:rsidRDefault="00CF0C8B" w:rsidP="00CF0C8B"/>
    <w:p w:rsidR="00CF0C8B" w:rsidRDefault="00CF0C8B" w:rsidP="00CF0C8B">
      <w:r>
        <w:t>Identify a knowledge sharing community in which you are a member (this does not "have" to be work/career related).  Briefly describe your community's type, your role in the community, and some of the knowledge sharing barriers that exist.  What actions would make your community better (and possible alleviate the KS barriers)?</w:t>
      </w:r>
    </w:p>
    <w:p w:rsidR="00CF0C8B" w:rsidRDefault="00CF0C8B" w:rsidP="00CF0C8B">
      <w:r>
        <w:t>In your own wods, describe the lifecycle phases of a community of practice. Then, describe how the four core technical features   are related to CoP design/management.</w:t>
      </w:r>
    </w:p>
    <w:p w:rsidR="00CF0C8B" w:rsidRDefault="00CF0C8B" w:rsidP="00CF0C8B">
      <w:r>
        <w:t>Summarize, at a high level, the main ideas in the Learning Across Teams article...as you see them. Then, tell us how this article compares to this week's other readings.</w:t>
      </w:r>
    </w:p>
    <w:p w:rsidR="00CF0C8B" w:rsidRDefault="00CF0C8B" w:rsidP="00CF0C8B">
      <w:r>
        <w:t>You must start a thread before you can read and reply to other threads</w:t>
      </w:r>
    </w:p>
    <w:p w:rsidR="00CF0C8B" w:rsidRDefault="00CF0C8B" w:rsidP="00CF0C8B"/>
    <w:p w:rsidR="00CF0C8B" w:rsidRDefault="00CF0C8B" w:rsidP="00CF0C8B">
      <w:r>
        <w:t>180 word</w:t>
      </w:r>
    </w:p>
    <w:p w:rsidR="00CF0C8B" w:rsidRDefault="00CF0C8B" w:rsidP="00CF0C8B"/>
    <w:p w:rsidR="00CF0C8B" w:rsidRDefault="00CF0C8B" w:rsidP="00CF0C8B">
      <w:r>
        <w:t>Week 5: Exercise Actions for Week 5: Exercise</w:t>
      </w:r>
    </w:p>
    <w:p w:rsidR="00CF0C8B" w:rsidRDefault="00CF0C8B" w:rsidP="00CF0C8B">
      <w:r>
        <w:t xml:space="preserve">Managing knowledge efforts requires an effective understanding of what constitutes "measurement" of such knowledge.  Search the previously identified literature and find an article, periodical, book, etc., that discusses methods to measure knowledge.  Topics may include individual knowledge, the outputs of particular knowledge processes (creation, storage, transfer/sharing), or a KM system in its entirety.  </w:t>
      </w:r>
    </w:p>
    <w:p w:rsidR="00CF0C8B" w:rsidRDefault="00CF0C8B" w:rsidP="00CF0C8B"/>
    <w:p w:rsidR="00CF0C8B" w:rsidRDefault="00CF0C8B" w:rsidP="00CF0C8B">
      <w:r>
        <w:t>1.  Post the article, or a link to the resource</w:t>
      </w:r>
    </w:p>
    <w:p w:rsidR="00CF0C8B" w:rsidRDefault="00CF0C8B" w:rsidP="00CF0C8B"/>
    <w:p w:rsidR="00CF0C8B" w:rsidRDefault="00CF0C8B" w:rsidP="00CF0C8B">
      <w:r>
        <w:lastRenderedPageBreak/>
        <w:t xml:space="preserve">2.  Briefly describe "what" is being measured in the reference, and 'how' it's measured. </w:t>
      </w:r>
    </w:p>
    <w:p w:rsidR="00CF0C8B" w:rsidRDefault="00CF0C8B"/>
    <w:p w:rsidR="00DB06A3" w:rsidRDefault="00DB06A3"/>
    <w:p w:rsidR="00DB06A3" w:rsidRDefault="00DB06A3">
      <w:r>
        <w:t>Q-180 word</w:t>
      </w:r>
    </w:p>
    <w:p w:rsidR="00DB06A3" w:rsidRDefault="00DB06A3" w:rsidP="00DB06A3">
      <w:pPr>
        <w:pStyle w:val="NormalWeb"/>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Look over the sources that you've gathered for your Literature Review. As you assess the structure of your review, you will want to create a visual map. As you consider the structure of your review, please consider the following ideas about visual mapping.</w:t>
      </w:r>
    </w:p>
    <w:p w:rsidR="00DB06A3" w:rsidRDefault="00DB06A3" w:rsidP="00DB06A3">
      <w:pPr>
        <w:pStyle w:val="NormalWeb"/>
        <w:shd w:val="clear" w:color="auto" w:fill="FFFFFF"/>
        <w:spacing w:before="0" w:beforeAutospacing="0" w:after="0" w:afterAutospacing="0"/>
        <w:rPr>
          <w:rFonts w:ascii="Arial" w:hAnsi="Arial" w:cs="Arial"/>
          <w:color w:val="353535"/>
          <w:sz w:val="20"/>
          <w:szCs w:val="20"/>
        </w:rPr>
      </w:pPr>
      <w:r>
        <w:rPr>
          <w:rStyle w:val="Strong"/>
          <w:color w:val="3366FF"/>
          <w:bdr w:val="none" w:sz="0" w:space="0" w:color="auto" w:frame="1"/>
        </w:rPr>
        <w:t>Task:</w:t>
      </w:r>
    </w:p>
    <w:p w:rsidR="00DB06A3" w:rsidRDefault="00DB06A3" w:rsidP="00DB06A3">
      <w:pPr>
        <w:pStyle w:val="NormalWeb"/>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Please go to PowerPoint, </w:t>
      </w:r>
      <w:hyperlink r:id="rId7" w:history="1">
        <w:r>
          <w:rPr>
            <w:rStyle w:val="Hyperlink"/>
            <w:color w:val="007795"/>
            <w:u w:val="none"/>
            <w:bdr w:val="none" w:sz="0" w:space="0" w:color="auto" w:frame="1"/>
          </w:rPr>
          <w:t>Simple Mapper</w:t>
        </w:r>
      </w:hyperlink>
      <w:r>
        <w:rPr>
          <w:color w:val="353535"/>
          <w:bdr w:val="none" w:sz="0" w:space="0" w:color="auto" w:frame="1"/>
        </w:rPr>
        <w:t>, or choose one of the following concept mappers: </w:t>
      </w:r>
      <w:hyperlink r:id="rId8" w:history="1">
        <w:r>
          <w:rPr>
            <w:rStyle w:val="Hyperlink"/>
            <w:color w:val="007795"/>
            <w:u w:val="none"/>
            <w:bdr w:val="none" w:sz="0" w:space="0" w:color="auto" w:frame="1"/>
          </w:rPr>
          <w:t>http://freenuts.com/top-10-free-online-mind-mapping-tools/</w:t>
        </w:r>
      </w:hyperlink>
      <w:r>
        <w:rPr>
          <w:color w:val="353535"/>
          <w:bdr w:val="none" w:sz="0" w:space="0" w:color="auto" w:frame="1"/>
        </w:rPr>
        <w:t> and create a concept map of your Literature Review and the sources that you are using. Please post your map below. Please comment on at least three of your fellow student's work.</w:t>
      </w:r>
    </w:p>
    <w:p w:rsidR="00DB06A3" w:rsidRDefault="00DB06A3" w:rsidP="00DB06A3">
      <w:pPr>
        <w:pStyle w:val="NormalWeb"/>
        <w:shd w:val="clear" w:color="auto" w:fill="FFFFFF"/>
        <w:spacing w:before="120" w:beforeAutospacing="0" w:after="240" w:afterAutospacing="0"/>
        <w:rPr>
          <w:rFonts w:ascii="Arial" w:hAnsi="Arial" w:cs="Arial"/>
          <w:color w:val="353535"/>
          <w:sz w:val="20"/>
          <w:szCs w:val="20"/>
        </w:rPr>
      </w:pPr>
      <w:r>
        <w:rPr>
          <w:rFonts w:ascii="Arial" w:hAnsi="Arial" w:cs="Arial"/>
          <w:color w:val="353535"/>
          <w:sz w:val="20"/>
          <w:szCs w:val="20"/>
        </w:rPr>
        <w:t> </w:t>
      </w:r>
    </w:p>
    <w:p w:rsidR="00DB06A3" w:rsidRDefault="00DB06A3" w:rsidP="00DB06A3">
      <w:pPr>
        <w:pStyle w:val="NormalWeb"/>
        <w:shd w:val="clear" w:color="auto" w:fill="FFFFFF"/>
        <w:spacing w:before="120" w:beforeAutospacing="0" w:after="240" w:afterAutospacing="0"/>
        <w:rPr>
          <w:rFonts w:ascii="Arial" w:hAnsi="Arial" w:cs="Arial"/>
          <w:color w:val="353535"/>
          <w:sz w:val="20"/>
          <w:szCs w:val="20"/>
        </w:rPr>
      </w:pPr>
      <w:r>
        <w:rPr>
          <w:rFonts w:ascii="Arial" w:hAnsi="Arial" w:cs="Arial"/>
          <w:color w:val="353535"/>
          <w:sz w:val="20"/>
          <w:szCs w:val="20"/>
        </w:rPr>
        <w:t>Academic Success Center at UOIT. [Nooluoit]. (2011, August 30). Concept Maps--A Visual Study Tool.</w:t>
      </w:r>
      <w:r>
        <w:rPr>
          <w:rFonts w:ascii="Arial" w:hAnsi="Arial" w:cs="Arial"/>
          <w:color w:val="353535"/>
          <w:sz w:val="20"/>
          <w:szCs w:val="20"/>
        </w:rPr>
        <w:br/>
        <w:t>[Video file]. Retrieved from https://www.youtube.com/watch?v=vuBLI6ijHHg</w:t>
      </w:r>
    </w:p>
    <w:p w:rsidR="00DB06A3" w:rsidRDefault="00DB06A3"/>
    <w:p w:rsidR="00DB06A3" w:rsidRDefault="00DB06A3">
      <w:r>
        <w:t>Q-180 word</w:t>
      </w:r>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Modern theories about argumentation are based upon concepts developed in ancient Greece and Rome. These theories help us look at how we develop our evidence for essays and other arguments. The orators of Greece and Rome saw argument as a way to settle disputes and to uncover truth. According to Aristotle, any person who wants to make an argument appeals to his or her audience through logos (reason/logic), pathos (emotion), or ethos (ethics). These three appeals form the basis of any persuasive essay. Let's look at each appeal closely:</w:t>
      </w:r>
    </w:p>
    <w:p w:rsidR="00DB06A3" w:rsidRPr="00DB06A3" w:rsidRDefault="00DB06A3" w:rsidP="00DB06A3">
      <w:pPr>
        <w:shd w:val="clear" w:color="auto" w:fill="FFFFFF"/>
        <w:spacing w:before="120" w:after="240" w:line="240" w:lineRule="auto"/>
        <w:rPr>
          <w:rFonts w:ascii="Arial" w:eastAsia="Times New Roman" w:hAnsi="Arial" w:cs="Arial"/>
          <w:color w:val="353535"/>
          <w:sz w:val="20"/>
          <w:szCs w:val="20"/>
          <w:lang w:eastAsia="en-IN"/>
        </w:rPr>
      </w:pPr>
      <w:r w:rsidRPr="00DB06A3">
        <w:rPr>
          <w:rFonts w:ascii="Arial" w:eastAsia="Times New Roman" w:hAnsi="Arial" w:cs="Arial"/>
          <w:color w:val="353535"/>
          <w:sz w:val="20"/>
          <w:szCs w:val="20"/>
          <w:lang w:eastAsia="en-IN"/>
        </w:rPr>
        <w:t> </w:t>
      </w:r>
    </w:p>
    <w:p w:rsidR="00DB06A3" w:rsidRPr="00DB06A3" w:rsidRDefault="00DB06A3" w:rsidP="00DB06A3">
      <w:pPr>
        <w:numPr>
          <w:ilvl w:val="0"/>
          <w:numId w:val="3"/>
        </w:numPr>
        <w:spacing w:after="0" w:line="240" w:lineRule="auto"/>
        <w:ind w:left="0"/>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The appeal to pathos is an appeal to the reader's (or listener's) emotions. When one uses pathos in a speech, one is appealing to the emotions of the audience. If a reader or listener is moved to tears during an argument, generally the writer/speaker is using pathos. An argument that uses pathos will draw an audience into the argument using the audience members' emotions.</w:t>
      </w:r>
    </w:p>
    <w:p w:rsidR="00DB06A3" w:rsidRPr="00DB06A3" w:rsidRDefault="00DB06A3" w:rsidP="00DB06A3">
      <w:pPr>
        <w:numPr>
          <w:ilvl w:val="0"/>
          <w:numId w:val="3"/>
        </w:numPr>
        <w:spacing w:after="0" w:line="240" w:lineRule="auto"/>
        <w:ind w:left="0"/>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The appeal to logos is an appeal to logic. When the writer bases his or her argument on reason, then one is experiencing an appeal to logos. DNA evidence, statistics, and empirical research all belong to logical arguments. An argument that uses logos appeals to the reason of the audience.</w:t>
      </w:r>
    </w:p>
    <w:p w:rsidR="00DB06A3" w:rsidRPr="00DB06A3" w:rsidRDefault="00DB06A3" w:rsidP="00DB06A3">
      <w:pPr>
        <w:numPr>
          <w:ilvl w:val="0"/>
          <w:numId w:val="3"/>
        </w:numPr>
        <w:spacing w:after="0" w:line="240" w:lineRule="auto"/>
        <w:ind w:left="0"/>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Finally, ethos is an appeal that is based on the credibility of the speaker or the author. This argument will be judged on whether the author/speaker is trustworthy. People who are experts in a field have good ethos. When an argument has ethos, the reader/speaker will be easily accepted as knowledgeable on a particular topic by the audience.</w:t>
      </w:r>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The following video tutorial and reading may be helpful in communicating these appeals:</w:t>
      </w:r>
    </w:p>
    <w:p w:rsidR="00DB06A3" w:rsidRPr="00DB06A3" w:rsidRDefault="00DB06A3" w:rsidP="00DB06A3">
      <w:pPr>
        <w:shd w:val="clear" w:color="auto" w:fill="FFFFFF"/>
        <w:spacing w:before="120" w:after="240" w:line="240" w:lineRule="auto"/>
        <w:rPr>
          <w:rFonts w:ascii="Arial" w:eastAsia="Times New Roman" w:hAnsi="Arial" w:cs="Arial"/>
          <w:color w:val="353535"/>
          <w:sz w:val="20"/>
          <w:szCs w:val="20"/>
          <w:lang w:eastAsia="en-IN"/>
        </w:rPr>
      </w:pPr>
      <w:r w:rsidRPr="00DB06A3">
        <w:rPr>
          <w:rFonts w:ascii="Arial" w:eastAsia="Times New Roman" w:hAnsi="Arial" w:cs="Arial"/>
          <w:color w:val="353535"/>
          <w:sz w:val="20"/>
          <w:szCs w:val="20"/>
          <w:lang w:eastAsia="en-IN"/>
        </w:rPr>
        <w:t> </w:t>
      </w:r>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 </w:t>
      </w:r>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hyperlink r:id="rId9" w:tgtFrame="_self" w:history="1">
        <w:r w:rsidRPr="00DB06A3">
          <w:rPr>
            <w:rFonts w:ascii="Book Antiqua" w:eastAsia="Times New Roman" w:hAnsi="Book Antiqua" w:cs="Arial"/>
            <w:i/>
            <w:iCs/>
            <w:color w:val="007795"/>
            <w:sz w:val="24"/>
            <w:szCs w:val="24"/>
            <w:bdr w:val="none" w:sz="0" w:space="0" w:color="auto" w:frame="1"/>
            <w:lang w:eastAsia="en-IN"/>
          </w:rPr>
          <w:t>Chapter 10, Finding the Good Argument OR Why Bother with Logic?</w:t>
        </w:r>
      </w:hyperlink>
      <w:r w:rsidRPr="00DB06A3">
        <w:rPr>
          <w:rFonts w:ascii="Book Antiqua" w:eastAsia="Times New Roman" w:hAnsi="Book Antiqua" w:cs="Arial"/>
          <w:i/>
          <w:iCs/>
          <w:color w:val="000000"/>
          <w:sz w:val="24"/>
          <w:szCs w:val="24"/>
          <w:bdr w:val="none" w:sz="0" w:space="0" w:color="auto" w:frame="1"/>
          <w:lang w:eastAsia="en-IN"/>
        </w:rPr>
        <w:t> </w:t>
      </w:r>
      <w:hyperlink r:id="rId10" w:history="1">
        <w:r w:rsidRPr="00DB06A3">
          <w:rPr>
            <w:rFonts w:ascii="Book Antiqua" w:eastAsia="Times New Roman" w:hAnsi="Book Antiqua" w:cs="Arial"/>
            <w:color w:val="000080"/>
            <w:sz w:val="24"/>
            <w:szCs w:val="24"/>
            <w:u w:val="single"/>
            <w:bdr w:val="none" w:sz="0" w:space="0" w:color="auto" w:frame="1"/>
            <w:lang w:eastAsia="en-IN"/>
          </w:rPr>
          <w:br/>
        </w:r>
      </w:hyperlink>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 </w:t>
      </w:r>
      <w:r w:rsidR="00F070B3">
        <w:rPr>
          <w:rFonts w:ascii="Times New Roman" w:eastAsia="Times New Roman" w:hAnsi="Times New Roman" w:cs="Times New Roman"/>
          <w:color w:val="353535"/>
          <w:sz w:val="24"/>
          <w:szCs w:val="24"/>
          <w:bdr w:val="none" w:sz="0" w:space="0" w:color="auto" w:frame="1"/>
          <w:lang w:eastAsia="en-IN"/>
        </w:rPr>
        <w:t>v</w:t>
      </w:r>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r w:rsidRPr="00DB06A3">
        <w:rPr>
          <w:rFonts w:ascii="Times New Roman" w:eastAsia="Times New Roman" w:hAnsi="Times New Roman" w:cs="Times New Roman"/>
          <w:b/>
          <w:bCs/>
          <w:color w:val="3366FF"/>
          <w:sz w:val="24"/>
          <w:szCs w:val="24"/>
          <w:bdr w:val="none" w:sz="0" w:space="0" w:color="auto" w:frame="1"/>
          <w:lang w:eastAsia="en-IN"/>
        </w:rPr>
        <w:t>Task:</w:t>
      </w:r>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r w:rsidRPr="00DB06A3">
        <w:rPr>
          <w:rFonts w:ascii="Arial" w:eastAsia="Times New Roman" w:hAnsi="Arial" w:cs="Arial"/>
          <w:color w:val="353535"/>
          <w:sz w:val="24"/>
          <w:szCs w:val="24"/>
          <w:bdr w:val="none" w:sz="0" w:space="0" w:color="auto" w:frame="1"/>
          <w:lang w:eastAsia="en-IN"/>
        </w:rPr>
        <w:t>Find a famous speech and read through it carefully. As you read, pinpoint the claim that the speech is making and analyze the appeals to logos, pathos, and ethos that occur within it. (You can find famous speeches by visiting the History Channel or through your own research.) Post a copy of the speech below and write a paragraph that explains the claim of the speech, as well as the ethos, logos, and pathos within the speech (or the speaker). Then, please assess one of your Literature Review sources for the use of these three appeals.</w:t>
      </w:r>
    </w:p>
    <w:p w:rsidR="00DB06A3" w:rsidRPr="00DB06A3" w:rsidRDefault="00DB06A3" w:rsidP="00DB06A3">
      <w:pPr>
        <w:shd w:val="clear" w:color="auto" w:fill="FFFFFF"/>
        <w:spacing w:after="0" w:line="240" w:lineRule="auto"/>
        <w:rPr>
          <w:rFonts w:ascii="Arial" w:eastAsia="Times New Roman" w:hAnsi="Arial" w:cs="Arial"/>
          <w:color w:val="353535"/>
          <w:sz w:val="20"/>
          <w:szCs w:val="20"/>
          <w:lang w:eastAsia="en-IN"/>
        </w:rPr>
      </w:pPr>
      <w:r w:rsidRPr="00DB06A3">
        <w:rPr>
          <w:rFonts w:ascii="Times New Roman" w:eastAsia="Times New Roman" w:hAnsi="Times New Roman" w:cs="Times New Roman"/>
          <w:color w:val="353535"/>
          <w:sz w:val="24"/>
          <w:szCs w:val="24"/>
          <w:bdr w:val="none" w:sz="0" w:space="0" w:color="auto" w:frame="1"/>
          <w:lang w:eastAsia="en-IN"/>
        </w:rPr>
        <w:t> </w:t>
      </w:r>
    </w:p>
    <w:p w:rsidR="00DB06A3" w:rsidRPr="00DB06A3" w:rsidRDefault="00DB06A3" w:rsidP="00DB06A3">
      <w:pPr>
        <w:shd w:val="clear" w:color="auto" w:fill="FFFFFF"/>
        <w:spacing w:before="120" w:after="240" w:line="240" w:lineRule="auto"/>
        <w:rPr>
          <w:rFonts w:ascii="Arial" w:eastAsia="Times New Roman" w:hAnsi="Arial" w:cs="Arial"/>
          <w:color w:val="353535"/>
          <w:sz w:val="20"/>
          <w:szCs w:val="20"/>
          <w:lang w:eastAsia="en-IN"/>
        </w:rPr>
      </w:pPr>
      <w:r w:rsidRPr="00DB06A3">
        <w:rPr>
          <w:rFonts w:ascii="Arial" w:eastAsia="Times New Roman" w:hAnsi="Arial" w:cs="Arial"/>
          <w:color w:val="353535"/>
          <w:sz w:val="20"/>
          <w:szCs w:val="20"/>
          <w:lang w:eastAsia="en-IN"/>
        </w:rPr>
        <w:t>Price, Krista. [Krista Price]. (2009, November 10). Ethos, Logos, and Pathos.</w:t>
      </w:r>
      <w:r w:rsidRPr="00DB06A3">
        <w:rPr>
          <w:rFonts w:ascii="Arial" w:eastAsia="Times New Roman" w:hAnsi="Arial" w:cs="Arial"/>
          <w:color w:val="353535"/>
          <w:sz w:val="20"/>
          <w:szCs w:val="20"/>
          <w:lang w:eastAsia="en-IN"/>
        </w:rPr>
        <w:br/>
        <w:t>[Video file]. Retrieved from https://www.youtube.com/watch?v=tAsxyffBqm0&amp;list=PLFEE5793EBA2A7616</w:t>
      </w:r>
    </w:p>
    <w:p w:rsidR="00DB06A3" w:rsidRDefault="00DB06A3"/>
    <w:p w:rsidR="00DB06A3" w:rsidRDefault="00DB06A3">
      <w:r>
        <w:t>Q-180 word</w:t>
      </w:r>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Now that you've developed an outline for the Literature Review, you will want to begin to work on writing the paper itself. The literature review is the main paper for this class. Literature reviews are written in many contexts: in academic writing, in business, and in graduate school. The practice of writing a literature review develops skills in classifying research findings, synthesizing them, and reporting them to an audience. Here are some recommended readings to help you clarify the assignment:</w:t>
      </w:r>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Video tutorial from North Carolina State University --"Literature Reviews" -- </w:t>
      </w:r>
      <w:hyperlink r:id="rId11" w:history="1">
        <w:r>
          <w:rPr>
            <w:rStyle w:val="Hyperlink"/>
            <w:color w:val="007795"/>
            <w:bdr w:val="none" w:sz="0" w:space="0" w:color="auto" w:frame="1"/>
          </w:rPr>
          <w:t>http://www.lib.ncsu.edu/tutorials/lit-review/</w:t>
        </w:r>
      </w:hyperlink>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Literature review tutorial CQUniversity</w:t>
      </w:r>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 </w:t>
      </w:r>
      <w:hyperlink r:id="rId12" w:history="1">
        <w:r>
          <w:rPr>
            <w:rStyle w:val="Hyperlink"/>
            <w:color w:val="007795"/>
            <w:bdr w:val="none" w:sz="0" w:space="0" w:color="auto" w:frame="1"/>
          </w:rPr>
          <w:t>http://libguides.library.cqu.edu.au/content.php?pid=9872&amp;sid=64790</w:t>
        </w:r>
      </w:hyperlink>
      <w:r>
        <w:rPr>
          <w:color w:val="353535"/>
          <w:bdr w:val="none" w:sz="0" w:space="0" w:color="auto" w:frame="1"/>
        </w:rPr>
        <w:t>       </w:t>
      </w:r>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How to identify gaps in the research?</w:t>
      </w:r>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hyperlink r:id="rId13" w:tgtFrame="_blank" w:history="1">
        <w:r>
          <w:rPr>
            <w:rStyle w:val="Hyperlink"/>
            <w:color w:val="007795"/>
            <w:bdr w:val="none" w:sz="0" w:space="0" w:color="auto" w:frame="1"/>
          </w:rPr>
          <w:t>http://vlc.polyu.edu.hk/academicwriter/Evidence/Secondary%20Sources/researchgaps.htm</w:t>
        </w:r>
      </w:hyperlink>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hyperlink r:id="rId14" w:tgtFrame="_blank" w:history="1">
        <w:r>
          <w:rPr>
            <w:rStyle w:val="Hyperlink"/>
            <w:color w:val="007795"/>
            <w:bdr w:val="none" w:sz="0" w:space="0" w:color="auto" w:frame="1"/>
          </w:rPr>
          <w:t>http://mypages.iit.edu/~aroback/research_paper/topic/topic2.html</w:t>
        </w:r>
      </w:hyperlink>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T</w:t>
      </w:r>
      <w:r w:rsidR="00EA79CB">
        <w:rPr>
          <w:color w:val="353535"/>
          <w:bdr w:val="none" w:sz="0" w:space="0" w:color="auto" w:frame="1"/>
        </w:rPr>
        <w:t>S</w:t>
      </w:r>
      <w:bookmarkStart w:id="0" w:name="_GoBack"/>
      <w:bookmarkEnd w:id="0"/>
      <w:r>
        <w:rPr>
          <w:color w:val="353535"/>
          <w:bdr w:val="none" w:sz="0" w:space="0" w:color="auto" w:frame="1"/>
        </w:rPr>
        <w:t>he literature review also points out unanswered but researchable questions in your topic area. As you write this document, please complete the following assignment.</w:t>
      </w:r>
    </w:p>
    <w:p w:rsidR="00DB06A3" w:rsidRDefault="00DB06A3" w:rsidP="00DB06A3">
      <w:pPr>
        <w:pStyle w:val="default"/>
        <w:shd w:val="clear" w:color="auto" w:fill="FFFFFF"/>
        <w:spacing w:before="0" w:beforeAutospacing="0" w:after="0" w:afterAutospacing="0"/>
        <w:rPr>
          <w:rFonts w:ascii="Arial" w:hAnsi="Arial" w:cs="Arial"/>
          <w:color w:val="353535"/>
          <w:sz w:val="20"/>
          <w:szCs w:val="20"/>
        </w:rPr>
      </w:pPr>
      <w:r>
        <w:rPr>
          <w:rStyle w:val="Strong"/>
          <w:color w:val="0000FF"/>
          <w:bdr w:val="none" w:sz="0" w:space="0" w:color="auto" w:frame="1"/>
        </w:rPr>
        <w:t>Task:</w:t>
      </w:r>
    </w:p>
    <w:p w:rsidR="00DB06A3" w:rsidRDefault="00DB06A3" w:rsidP="00DB06A3">
      <w:pPr>
        <w:pStyle w:val="NormalWeb"/>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Please write a short and informal paragraph that reflects on the process of writing your Literature Review. Focus on anything "unexpected" that is making the process intriguing or surprising. Feel free to ask any questions that you might have.</w:t>
      </w:r>
    </w:p>
    <w:p w:rsidR="00DB06A3" w:rsidRDefault="00DB06A3" w:rsidP="00DB06A3">
      <w:pPr>
        <w:pStyle w:val="NormalWeb"/>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 </w:t>
      </w:r>
    </w:p>
    <w:p w:rsidR="00DB06A3" w:rsidRDefault="00DB06A3" w:rsidP="00DB06A3">
      <w:pPr>
        <w:pStyle w:val="NormalWeb"/>
        <w:shd w:val="clear" w:color="auto" w:fill="FFFFFF"/>
        <w:spacing w:before="120" w:beforeAutospacing="0" w:after="240" w:afterAutospacing="0"/>
        <w:rPr>
          <w:rFonts w:ascii="Arial" w:hAnsi="Arial" w:cs="Arial"/>
          <w:color w:val="353535"/>
          <w:sz w:val="20"/>
          <w:szCs w:val="20"/>
        </w:rPr>
      </w:pPr>
      <w:r>
        <w:rPr>
          <w:rFonts w:ascii="Arial" w:hAnsi="Arial" w:cs="Arial"/>
          <w:color w:val="353535"/>
          <w:sz w:val="20"/>
          <w:szCs w:val="20"/>
        </w:rPr>
        <w:t> </w:t>
      </w:r>
    </w:p>
    <w:p w:rsidR="00DB06A3" w:rsidRDefault="00DB06A3" w:rsidP="00DB06A3">
      <w:pPr>
        <w:pStyle w:val="NormalWeb"/>
        <w:shd w:val="clear" w:color="auto" w:fill="FFFFFF"/>
        <w:spacing w:before="0" w:beforeAutospacing="0" w:after="0" w:afterAutospacing="0"/>
        <w:rPr>
          <w:rFonts w:ascii="Arial" w:hAnsi="Arial" w:cs="Arial"/>
          <w:color w:val="353535"/>
          <w:sz w:val="20"/>
          <w:szCs w:val="20"/>
        </w:rPr>
      </w:pPr>
      <w:r>
        <w:rPr>
          <w:rFonts w:ascii="Arial" w:hAnsi="Arial" w:cs="Arial"/>
          <w:color w:val="353535"/>
          <w:sz w:val="20"/>
          <w:szCs w:val="20"/>
        </w:rPr>
        <w:br/>
        <w:t>Sheffield's Key. University of Sheffield. (2013.).</w:t>
      </w:r>
      <w:r>
        <w:rPr>
          <w:rStyle w:val="apple-converted-space"/>
          <w:rFonts w:ascii="Arial" w:hAnsi="Arial" w:cs="Arial"/>
          <w:color w:val="353535"/>
          <w:sz w:val="20"/>
          <w:szCs w:val="20"/>
        </w:rPr>
        <w:t> </w:t>
      </w:r>
      <w:r>
        <w:rPr>
          <w:rStyle w:val="Emphasis"/>
          <w:rFonts w:ascii="Arial" w:hAnsi="Arial" w:cs="Arial"/>
          <w:color w:val="353535"/>
          <w:sz w:val="20"/>
          <w:szCs w:val="20"/>
          <w:bdr w:val="none" w:sz="0" w:space="0" w:color="auto" w:frame="1"/>
        </w:rPr>
        <w:t>Seven Steps to Producing a Literature Review.</w:t>
      </w:r>
      <w:r>
        <w:rPr>
          <w:rStyle w:val="apple-converted-space"/>
          <w:rFonts w:ascii="Arial" w:hAnsi="Arial" w:cs="Arial"/>
          <w:color w:val="353535"/>
          <w:sz w:val="20"/>
          <w:szCs w:val="20"/>
        </w:rPr>
        <w:t> </w:t>
      </w:r>
      <w:r>
        <w:rPr>
          <w:rFonts w:ascii="Arial" w:hAnsi="Arial" w:cs="Arial"/>
          <w:color w:val="353535"/>
          <w:sz w:val="20"/>
          <w:szCs w:val="20"/>
        </w:rPr>
        <w:t>[Clipart</w:t>
      </w:r>
      <w:r>
        <w:rPr>
          <w:rFonts w:ascii="Arial" w:hAnsi="Arial" w:cs="Arial"/>
          <w:color w:val="353535"/>
          <w:sz w:val="18"/>
          <w:szCs w:val="18"/>
          <w:bdr w:val="none" w:sz="0" w:space="0" w:color="auto" w:frame="1"/>
        </w:rPr>
        <w:t>]. Retrieved from http://www.librarydevelopment.group.shef.ac.uk/showcase/tutorials/lit_review/intro.html</w:t>
      </w:r>
    </w:p>
    <w:p w:rsidR="00DB06A3" w:rsidRDefault="00DB06A3" w:rsidP="00DB06A3">
      <w:pPr>
        <w:pStyle w:val="NormalWeb"/>
        <w:shd w:val="clear" w:color="auto" w:fill="FFFFFF"/>
        <w:spacing w:before="0" w:beforeAutospacing="0" w:after="0" w:afterAutospacing="0"/>
        <w:rPr>
          <w:rFonts w:ascii="Arial" w:hAnsi="Arial" w:cs="Arial"/>
          <w:color w:val="353535"/>
          <w:sz w:val="20"/>
          <w:szCs w:val="20"/>
        </w:rPr>
      </w:pPr>
      <w:r>
        <w:rPr>
          <w:color w:val="353535"/>
          <w:bdr w:val="none" w:sz="0" w:space="0" w:color="auto" w:frame="1"/>
        </w:rPr>
        <w:t> </w:t>
      </w:r>
    </w:p>
    <w:p w:rsidR="00DB06A3" w:rsidRDefault="00DB06A3"/>
    <w:sectPr w:rsidR="00DB06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altName w:val="Courier New"/>
    <w:panose1 w:val="02070309020205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34B2D"/>
    <w:multiLevelType w:val="multilevel"/>
    <w:tmpl w:val="8376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52288B"/>
    <w:multiLevelType w:val="multilevel"/>
    <w:tmpl w:val="1F8C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3467B4"/>
    <w:multiLevelType w:val="multilevel"/>
    <w:tmpl w:val="85CC5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8B8"/>
    <w:rsid w:val="004272D1"/>
    <w:rsid w:val="004534EF"/>
    <w:rsid w:val="006703E9"/>
    <w:rsid w:val="00B248B8"/>
    <w:rsid w:val="00CF0C8B"/>
    <w:rsid w:val="00DB06A3"/>
    <w:rsid w:val="00EA79CB"/>
    <w:rsid w:val="00EC316D"/>
    <w:rsid w:val="00EE1111"/>
    <w:rsid w:val="00F070B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74C4C-EB7A-4B68-82E0-BFBA967B6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8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48B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apple-converted-space">
    <w:name w:val="apple-converted-space"/>
    <w:basedOn w:val="DefaultParagraphFont"/>
    <w:rsid w:val="00B248B8"/>
  </w:style>
  <w:style w:type="character" w:styleId="Hyperlink">
    <w:name w:val="Hyperlink"/>
    <w:basedOn w:val="DefaultParagraphFont"/>
    <w:uiPriority w:val="99"/>
    <w:semiHidden/>
    <w:unhideWhenUsed/>
    <w:rsid w:val="00B248B8"/>
    <w:rPr>
      <w:color w:val="0000FF"/>
      <w:u w:val="single"/>
    </w:rPr>
  </w:style>
  <w:style w:type="character" w:customStyle="1" w:styleId="screenreader-only">
    <w:name w:val="screenreader-only"/>
    <w:basedOn w:val="DefaultParagraphFont"/>
    <w:rsid w:val="00B248B8"/>
  </w:style>
  <w:style w:type="character" w:styleId="Emphasis">
    <w:name w:val="Emphasis"/>
    <w:basedOn w:val="DefaultParagraphFont"/>
    <w:uiPriority w:val="20"/>
    <w:qFormat/>
    <w:rsid w:val="00B248B8"/>
    <w:rPr>
      <w:i/>
      <w:iCs/>
    </w:rPr>
  </w:style>
  <w:style w:type="character" w:styleId="Strong">
    <w:name w:val="Strong"/>
    <w:basedOn w:val="DefaultParagraphFont"/>
    <w:uiPriority w:val="22"/>
    <w:qFormat/>
    <w:rsid w:val="00B248B8"/>
    <w:rPr>
      <w:b/>
      <w:bCs/>
    </w:rPr>
  </w:style>
  <w:style w:type="paragraph" w:customStyle="1" w:styleId="default">
    <w:name w:val="default"/>
    <w:basedOn w:val="Normal"/>
    <w:rsid w:val="00DB06A3"/>
    <w:pPr>
      <w:spacing w:before="100" w:beforeAutospacing="1" w:after="100" w:afterAutospacing="1" w:line="240" w:lineRule="auto"/>
    </w:pPr>
    <w:rPr>
      <w:rFonts w:ascii="Times New Roman" w:eastAsia="Times New Roman" w:hAnsi="Times New Roman" w:cs="Times New Roman"/>
      <w:sz w:val="24"/>
      <w:szCs w:val="24"/>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47763">
      <w:bodyDiv w:val="1"/>
      <w:marLeft w:val="0"/>
      <w:marRight w:val="0"/>
      <w:marTop w:val="0"/>
      <w:marBottom w:val="0"/>
      <w:divBdr>
        <w:top w:val="none" w:sz="0" w:space="0" w:color="auto"/>
        <w:left w:val="none" w:sz="0" w:space="0" w:color="auto"/>
        <w:bottom w:val="none" w:sz="0" w:space="0" w:color="auto"/>
        <w:right w:val="none" w:sz="0" w:space="0" w:color="auto"/>
      </w:divBdr>
      <w:divsChild>
        <w:div w:id="804734948">
          <w:marLeft w:val="0"/>
          <w:marRight w:val="0"/>
          <w:marTop w:val="0"/>
          <w:marBottom w:val="0"/>
          <w:divBdr>
            <w:top w:val="none" w:sz="0" w:space="0" w:color="auto"/>
            <w:left w:val="none" w:sz="0" w:space="0" w:color="auto"/>
            <w:bottom w:val="none" w:sz="0" w:space="0" w:color="auto"/>
            <w:right w:val="none" w:sz="0" w:space="0" w:color="auto"/>
          </w:divBdr>
        </w:div>
      </w:divsChild>
    </w:div>
    <w:div w:id="167716230">
      <w:bodyDiv w:val="1"/>
      <w:marLeft w:val="0"/>
      <w:marRight w:val="0"/>
      <w:marTop w:val="0"/>
      <w:marBottom w:val="0"/>
      <w:divBdr>
        <w:top w:val="none" w:sz="0" w:space="0" w:color="auto"/>
        <w:left w:val="none" w:sz="0" w:space="0" w:color="auto"/>
        <w:bottom w:val="none" w:sz="0" w:space="0" w:color="auto"/>
        <w:right w:val="none" w:sz="0" w:space="0" w:color="auto"/>
      </w:divBdr>
    </w:div>
    <w:div w:id="382868167">
      <w:bodyDiv w:val="1"/>
      <w:marLeft w:val="0"/>
      <w:marRight w:val="0"/>
      <w:marTop w:val="0"/>
      <w:marBottom w:val="0"/>
      <w:divBdr>
        <w:top w:val="none" w:sz="0" w:space="0" w:color="auto"/>
        <w:left w:val="none" w:sz="0" w:space="0" w:color="auto"/>
        <w:bottom w:val="none" w:sz="0" w:space="0" w:color="auto"/>
        <w:right w:val="none" w:sz="0" w:space="0" w:color="auto"/>
      </w:divBdr>
    </w:div>
    <w:div w:id="442119697">
      <w:bodyDiv w:val="1"/>
      <w:marLeft w:val="0"/>
      <w:marRight w:val="0"/>
      <w:marTop w:val="0"/>
      <w:marBottom w:val="0"/>
      <w:divBdr>
        <w:top w:val="none" w:sz="0" w:space="0" w:color="auto"/>
        <w:left w:val="none" w:sz="0" w:space="0" w:color="auto"/>
        <w:bottom w:val="none" w:sz="0" w:space="0" w:color="auto"/>
        <w:right w:val="none" w:sz="0" w:space="0" w:color="auto"/>
      </w:divBdr>
    </w:div>
    <w:div w:id="831143846">
      <w:bodyDiv w:val="1"/>
      <w:marLeft w:val="0"/>
      <w:marRight w:val="0"/>
      <w:marTop w:val="0"/>
      <w:marBottom w:val="0"/>
      <w:divBdr>
        <w:top w:val="none" w:sz="0" w:space="0" w:color="auto"/>
        <w:left w:val="none" w:sz="0" w:space="0" w:color="auto"/>
        <w:bottom w:val="none" w:sz="0" w:space="0" w:color="auto"/>
        <w:right w:val="none" w:sz="0" w:space="0" w:color="auto"/>
      </w:divBdr>
      <w:divsChild>
        <w:div w:id="1714500711">
          <w:marLeft w:val="0"/>
          <w:marRight w:val="0"/>
          <w:marTop w:val="0"/>
          <w:marBottom w:val="0"/>
          <w:divBdr>
            <w:top w:val="none" w:sz="0" w:space="0" w:color="auto"/>
            <w:left w:val="none" w:sz="0" w:space="0" w:color="auto"/>
            <w:bottom w:val="none" w:sz="0" w:space="0" w:color="auto"/>
            <w:right w:val="none" w:sz="0" w:space="0" w:color="auto"/>
          </w:divBdr>
          <w:divsChild>
            <w:div w:id="240798963">
              <w:marLeft w:val="0"/>
              <w:marRight w:val="0"/>
              <w:marTop w:val="0"/>
              <w:marBottom w:val="0"/>
              <w:divBdr>
                <w:top w:val="none" w:sz="0" w:space="0" w:color="auto"/>
                <w:left w:val="none" w:sz="0" w:space="0" w:color="auto"/>
                <w:bottom w:val="none" w:sz="0" w:space="0" w:color="auto"/>
                <w:right w:val="none" w:sz="0" w:space="0" w:color="auto"/>
              </w:divBdr>
            </w:div>
            <w:div w:id="200435965">
              <w:marLeft w:val="0"/>
              <w:marRight w:val="0"/>
              <w:marTop w:val="0"/>
              <w:marBottom w:val="0"/>
              <w:divBdr>
                <w:top w:val="none" w:sz="0" w:space="0" w:color="auto"/>
                <w:left w:val="none" w:sz="0" w:space="0" w:color="auto"/>
                <w:bottom w:val="none" w:sz="0" w:space="0" w:color="auto"/>
                <w:right w:val="none" w:sz="0" w:space="0" w:color="auto"/>
              </w:divBdr>
              <w:divsChild>
                <w:div w:id="81946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016749">
          <w:marLeft w:val="0"/>
          <w:marRight w:val="0"/>
          <w:marTop w:val="0"/>
          <w:marBottom w:val="0"/>
          <w:divBdr>
            <w:top w:val="none" w:sz="0" w:space="0" w:color="auto"/>
            <w:left w:val="none" w:sz="0" w:space="0" w:color="auto"/>
            <w:bottom w:val="none" w:sz="0" w:space="0" w:color="auto"/>
            <w:right w:val="none" w:sz="0" w:space="0" w:color="auto"/>
          </w:divBdr>
          <w:divsChild>
            <w:div w:id="175022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481844">
      <w:bodyDiv w:val="1"/>
      <w:marLeft w:val="0"/>
      <w:marRight w:val="0"/>
      <w:marTop w:val="0"/>
      <w:marBottom w:val="0"/>
      <w:divBdr>
        <w:top w:val="none" w:sz="0" w:space="0" w:color="auto"/>
        <w:left w:val="none" w:sz="0" w:space="0" w:color="auto"/>
        <w:bottom w:val="none" w:sz="0" w:space="0" w:color="auto"/>
        <w:right w:val="none" w:sz="0" w:space="0" w:color="auto"/>
      </w:divBdr>
      <w:divsChild>
        <w:div w:id="1394766802">
          <w:marLeft w:val="0"/>
          <w:marRight w:val="0"/>
          <w:marTop w:val="0"/>
          <w:marBottom w:val="0"/>
          <w:divBdr>
            <w:top w:val="none" w:sz="0" w:space="0" w:color="auto"/>
            <w:left w:val="none" w:sz="0" w:space="0" w:color="auto"/>
            <w:bottom w:val="none" w:sz="0" w:space="0" w:color="auto"/>
            <w:right w:val="none" w:sz="0" w:space="0" w:color="auto"/>
          </w:divBdr>
        </w:div>
        <w:div w:id="2025745672">
          <w:marLeft w:val="0"/>
          <w:marRight w:val="0"/>
          <w:marTop w:val="0"/>
          <w:marBottom w:val="0"/>
          <w:divBdr>
            <w:top w:val="none" w:sz="0" w:space="0" w:color="auto"/>
            <w:left w:val="none" w:sz="0" w:space="0" w:color="auto"/>
            <w:bottom w:val="none" w:sz="0" w:space="0" w:color="auto"/>
            <w:right w:val="none" w:sz="0" w:space="0" w:color="auto"/>
          </w:divBdr>
        </w:div>
        <w:div w:id="1981108919">
          <w:marLeft w:val="0"/>
          <w:marRight w:val="0"/>
          <w:marTop w:val="0"/>
          <w:marBottom w:val="0"/>
          <w:divBdr>
            <w:top w:val="none" w:sz="0" w:space="0" w:color="auto"/>
            <w:left w:val="none" w:sz="0" w:space="0" w:color="auto"/>
            <w:bottom w:val="none" w:sz="0" w:space="0" w:color="auto"/>
            <w:right w:val="none" w:sz="0" w:space="0" w:color="auto"/>
          </w:divBdr>
        </w:div>
      </w:divsChild>
    </w:div>
    <w:div w:id="1266426358">
      <w:bodyDiv w:val="1"/>
      <w:marLeft w:val="0"/>
      <w:marRight w:val="0"/>
      <w:marTop w:val="0"/>
      <w:marBottom w:val="0"/>
      <w:divBdr>
        <w:top w:val="none" w:sz="0" w:space="0" w:color="auto"/>
        <w:left w:val="none" w:sz="0" w:space="0" w:color="auto"/>
        <w:bottom w:val="none" w:sz="0" w:space="0" w:color="auto"/>
        <w:right w:val="none" w:sz="0" w:space="0" w:color="auto"/>
      </w:divBdr>
    </w:div>
    <w:div w:id="1445270983">
      <w:bodyDiv w:val="1"/>
      <w:marLeft w:val="0"/>
      <w:marRight w:val="0"/>
      <w:marTop w:val="0"/>
      <w:marBottom w:val="0"/>
      <w:divBdr>
        <w:top w:val="none" w:sz="0" w:space="0" w:color="auto"/>
        <w:left w:val="none" w:sz="0" w:space="0" w:color="auto"/>
        <w:bottom w:val="none" w:sz="0" w:space="0" w:color="auto"/>
        <w:right w:val="none" w:sz="0" w:space="0" w:color="auto"/>
      </w:divBdr>
    </w:div>
    <w:div w:id="203294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freenuts.com/top-10-free-online-mind-mapping-tools/" TargetMode="External"/><Relationship Id="rId13" Type="http://schemas.openxmlformats.org/officeDocument/2006/relationships/hyperlink" Target="http://vlc.polyu.edu.hk/academicwriter/Evidence/Secondary%20Sources/researchgaps.htm" TargetMode="External"/><Relationship Id="rId3" Type="http://schemas.openxmlformats.org/officeDocument/2006/relationships/settings" Target="settings.xml"/><Relationship Id="rId7" Type="http://schemas.openxmlformats.org/officeDocument/2006/relationships/hyperlink" Target="http://www.simplemapper.org/?gclid=COv46azYq6kCFcO8Kgods3ptPA" TargetMode="External"/><Relationship Id="rId12" Type="http://schemas.openxmlformats.org/officeDocument/2006/relationships/hyperlink" Target="http://libguides.library.cqu.edu.au/content.php?pid=9872&amp;sid=6479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mariott.com/" TargetMode="External"/><Relationship Id="rId11" Type="http://schemas.openxmlformats.org/officeDocument/2006/relationships/hyperlink" Target="http://www.lib.ncsu.edu/tutorials/lit-review/" TargetMode="External"/><Relationship Id="rId5" Type="http://schemas.openxmlformats.org/officeDocument/2006/relationships/hyperlink" Target="http://lists.nextmark.com/" TargetMode="External"/><Relationship Id="rId15" Type="http://schemas.openxmlformats.org/officeDocument/2006/relationships/fontTable" Target="fontTable.xml"/><Relationship Id="rId10" Type="http://schemas.openxmlformats.org/officeDocument/2006/relationships/hyperlink" Target="http://www.saylor.org/site/wp-content/uploads/2013/01/writing-spaces-readings-on-writing-vol-1.pdf" TargetMode="External"/><Relationship Id="rId4" Type="http://schemas.openxmlformats.org/officeDocument/2006/relationships/webSettings" Target="webSettings.xml"/><Relationship Id="rId9" Type="http://schemas.openxmlformats.org/officeDocument/2006/relationships/hyperlink" Target="https://learn.umuc.edu/d2l/common/dialogs/quickLink/quickLink.d2l?ou=54162&amp;type=content&amp;rcode=UMUC-246002" TargetMode="External"/><Relationship Id="rId14" Type="http://schemas.openxmlformats.org/officeDocument/2006/relationships/hyperlink" Target="http://mypages.iit.edu/~aroback/research_paper/topic/topic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2755</Words>
  <Characters>15709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8</cp:revision>
  <dcterms:created xsi:type="dcterms:W3CDTF">2015-02-10T12:21:00Z</dcterms:created>
  <dcterms:modified xsi:type="dcterms:W3CDTF">2015-02-10T19:56:00Z</dcterms:modified>
</cp:coreProperties>
</file>