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517" w:rsidRDefault="00F67517" w:rsidP="00F67517">
      <w:pPr>
        <w:pStyle w:val="NormalText"/>
      </w:pPr>
      <w:r>
        <w:t>71) A certain firm has noticed that employees' salaries from year to year can be modeled by Markov analysis. The matrix of transition probabilities follows.</w:t>
      </w:r>
    </w:p>
    <w:p w:rsidR="00F67517" w:rsidRDefault="00F67517" w:rsidP="00F67517">
      <w:pPr>
        <w:pStyle w:val="NormalText"/>
      </w:pPr>
    </w:p>
    <w:p w:rsidR="00F67517" w:rsidRDefault="00F67517" w:rsidP="00F67517">
      <w:pPr>
        <w:pStyle w:val="NormalText"/>
      </w:pPr>
      <w:r>
        <w:rPr>
          <w:noProof/>
          <w:lang w:val="en-IN" w:eastAsia="en-IN"/>
        </w:rPr>
        <w:drawing>
          <wp:inline distT="0" distB="0" distL="0" distR="0">
            <wp:extent cx="4257675" cy="1162050"/>
            <wp:effectExtent l="1905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517" w:rsidRPr="00E16C21" w:rsidRDefault="00F67517" w:rsidP="00F67517">
      <w:pPr>
        <w:pStyle w:val="NormalText"/>
        <w:rPr>
          <w:sz w:val="16"/>
          <w:szCs w:val="16"/>
        </w:rPr>
      </w:pPr>
    </w:p>
    <w:p w:rsidR="00F67517" w:rsidRDefault="00F67517" w:rsidP="00F67517">
      <w:pPr>
        <w:pStyle w:val="NormalText"/>
      </w:pPr>
      <w:r>
        <w:t xml:space="preserve">(a) Set up the matrix of transition probabilities in the form: </w:t>
      </w:r>
      <w:r>
        <w:rPr>
          <w:noProof/>
          <w:position w:val="-26"/>
          <w:lang w:val="en-IN" w:eastAsia="en-IN"/>
        </w:rPr>
        <w:drawing>
          <wp:inline distT="0" distB="0" distL="0" distR="0">
            <wp:extent cx="190500" cy="361950"/>
            <wp:effectExtent l="1905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26"/>
          <w:lang w:val="en-IN" w:eastAsia="en-IN"/>
        </w:rPr>
        <w:drawing>
          <wp:inline distT="0" distB="0" distL="0" distR="0">
            <wp:extent cx="114300" cy="361950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F67517" w:rsidRDefault="00F67517" w:rsidP="00F67517">
      <w:pPr>
        <w:pStyle w:val="NormalText"/>
      </w:pPr>
      <w:r>
        <w:t>(b) Determine the fundamental matrix for this problem.</w:t>
      </w:r>
    </w:p>
    <w:p w:rsidR="00F67517" w:rsidRDefault="00F67517" w:rsidP="00F67517">
      <w:pPr>
        <w:pStyle w:val="NormalText"/>
      </w:pPr>
      <w:r>
        <w:t>(c) What is the probability that an employee who has received a raise will eventually quit?</w:t>
      </w:r>
    </w:p>
    <w:p w:rsidR="00F67517" w:rsidRDefault="00F67517" w:rsidP="00F67517">
      <w:pPr>
        <w:pStyle w:val="NormalText"/>
      </w:pPr>
      <w:r>
        <w:t>(d) What is the probability that an employee who has received a raise will eventually be fired?</w:t>
      </w:r>
    </w:p>
    <w:p w:rsidR="00F67517" w:rsidRDefault="00F67517" w:rsidP="00F67517">
      <w:pPr>
        <w:pStyle w:val="NormalText"/>
      </w:pPr>
      <w:r>
        <w:t xml:space="preserve">72) The vector of state probabilities for period n is (0.4, 0.6). The accompanying matrix of transition probabilities is:  </w:t>
      </w:r>
      <w:r>
        <w:rPr>
          <w:noProof/>
          <w:position w:val="-26"/>
          <w:lang w:val="en-IN" w:eastAsia="en-IN"/>
        </w:rPr>
        <w:drawing>
          <wp:inline distT="0" distB="0" distL="0" distR="0">
            <wp:extent cx="514350" cy="361950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F67517" w:rsidRDefault="00F67517" w:rsidP="00F67517">
      <w:pPr>
        <w:pStyle w:val="NormalText"/>
      </w:pPr>
    </w:p>
    <w:p w:rsidR="00F67517" w:rsidRDefault="00F67517" w:rsidP="00F67517">
      <w:pPr>
        <w:pStyle w:val="NormalText"/>
      </w:pPr>
      <w:r>
        <w:t>Calculate the vector of state probabilities for period n+1.</w:t>
      </w:r>
    </w:p>
    <w:p w:rsidR="00F67517" w:rsidRDefault="00F67517" w:rsidP="00F67517">
      <w:pPr>
        <w:pStyle w:val="NormalText"/>
      </w:pPr>
      <w:r>
        <w:t>Answer:  (0.50, 0.50)</w:t>
      </w:r>
    </w:p>
    <w:p w:rsidR="00F67517" w:rsidRDefault="00F67517" w:rsidP="00F67517">
      <w:pPr>
        <w:pStyle w:val="NormalText"/>
        <w:rPr>
          <w:sz w:val="18"/>
          <w:szCs w:val="18"/>
        </w:rPr>
      </w:pPr>
      <w:r>
        <w:rPr>
          <w:sz w:val="18"/>
          <w:szCs w:val="18"/>
        </w:rPr>
        <w:t>Diff: 2</w:t>
      </w:r>
    </w:p>
    <w:p w:rsidR="00F67517" w:rsidRDefault="00F67517" w:rsidP="00F67517">
      <w:pPr>
        <w:pStyle w:val="NormalText"/>
        <w:rPr>
          <w:sz w:val="18"/>
          <w:szCs w:val="18"/>
        </w:rPr>
      </w:pPr>
      <w:r>
        <w:rPr>
          <w:sz w:val="18"/>
          <w:szCs w:val="18"/>
        </w:rPr>
        <w:t>Topic:  PREDICTING FUTURE MARKET SHARES</w:t>
      </w:r>
    </w:p>
    <w:p w:rsidR="00F67517" w:rsidRDefault="00F67517" w:rsidP="00F67517">
      <w:pPr>
        <w:pStyle w:val="NormalText"/>
        <w:spacing w:after="240"/>
        <w:rPr>
          <w:sz w:val="18"/>
          <w:szCs w:val="18"/>
        </w:rPr>
      </w:pPr>
      <w:r>
        <w:rPr>
          <w:sz w:val="18"/>
          <w:szCs w:val="18"/>
        </w:rPr>
        <w:t>AACSB:  Analytic Skills</w:t>
      </w:r>
    </w:p>
    <w:p w:rsidR="00F67517" w:rsidRDefault="00F67517" w:rsidP="00F67517">
      <w:pPr>
        <w:pStyle w:val="NormalText"/>
      </w:pPr>
      <w:r>
        <w:t>73) Given the following matrix of transition probabilities, find the equilibrium states.</w:t>
      </w:r>
    </w:p>
    <w:p w:rsidR="00F67517" w:rsidRDefault="00F67517" w:rsidP="00F67517">
      <w:pPr>
        <w:pStyle w:val="NormalText"/>
      </w:pPr>
    </w:p>
    <w:p w:rsidR="00F67517" w:rsidRDefault="00F67517" w:rsidP="00F67517">
      <w:pPr>
        <w:pStyle w:val="NormalText"/>
      </w:pPr>
      <w:r>
        <w:t xml:space="preserve">  </w:t>
      </w:r>
      <w:r>
        <w:rPr>
          <w:noProof/>
          <w:lang w:val="en-IN" w:eastAsia="en-IN"/>
        </w:rPr>
        <w:drawing>
          <wp:inline distT="0" distB="0" distL="0" distR="0">
            <wp:extent cx="533400" cy="323850"/>
            <wp:effectExtent l="1905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517" w:rsidRDefault="00F67517" w:rsidP="00F67517">
      <w:pPr>
        <w:pStyle w:val="NormalText"/>
      </w:pPr>
    </w:p>
    <w:p w:rsidR="00F67517" w:rsidRDefault="00F67517" w:rsidP="00F67517">
      <w:pPr>
        <w:pStyle w:val="NormalText"/>
      </w:pPr>
      <w:r>
        <w:t>74) Given the following vector of state probabilities and the accompanying matrix of transition probabilities, find the next period vector of state probabilities.</w:t>
      </w:r>
    </w:p>
    <w:p w:rsidR="00F67517" w:rsidRDefault="00F67517" w:rsidP="00F67517">
      <w:pPr>
        <w:pStyle w:val="NormalText"/>
      </w:pPr>
    </w:p>
    <w:p w:rsidR="00F67517" w:rsidRDefault="00F67517" w:rsidP="00F67517">
      <w:pPr>
        <w:pStyle w:val="NormalText"/>
      </w:pPr>
      <w:r>
        <w:t>(</w:t>
      </w:r>
      <w:proofErr w:type="gramStart"/>
      <w:r>
        <w:t>0.4  0.4</w:t>
      </w:r>
      <w:proofErr w:type="gramEnd"/>
      <w:r>
        <w:t xml:space="preserve">  0.2)</w:t>
      </w:r>
      <w:r>
        <w:rPr>
          <w:i/>
          <w:iCs/>
        </w:rPr>
        <w:t xml:space="preserve"> </w:t>
      </w:r>
      <w:r>
        <w:t xml:space="preserve">  </w:t>
      </w:r>
      <w:r>
        <w:rPr>
          <w:noProof/>
          <w:position w:val="-32"/>
          <w:lang w:val="en-IN" w:eastAsia="en-IN"/>
        </w:rPr>
        <w:drawing>
          <wp:inline distT="0" distB="0" distL="0" distR="0">
            <wp:extent cx="762000" cy="485775"/>
            <wp:effectExtent l="1905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:rsidR="00F67517" w:rsidRDefault="00F67517" w:rsidP="00F67517">
      <w:pPr>
        <w:pStyle w:val="NormalText"/>
      </w:pPr>
    </w:p>
    <w:p w:rsidR="00F67517" w:rsidRDefault="00F67517" w:rsidP="00F67517">
      <w:pPr>
        <w:pStyle w:val="NormalText"/>
        <w:rPr>
          <w:sz w:val="18"/>
          <w:szCs w:val="18"/>
        </w:rPr>
      </w:pPr>
    </w:p>
    <w:p w:rsidR="00F67517" w:rsidRDefault="00F67517" w:rsidP="00F67517">
      <w:pPr>
        <w:pStyle w:val="NormalText"/>
      </w:pPr>
      <w:r>
        <w:t>75) There is a 30% chance that any current client of company A will switch to company B this year. There is a 40% chance that any client of company B will switch to company A this year. If these probabilities are stable over the years, and if company A has 500 clients and company B has 300 clients,</w:t>
      </w:r>
    </w:p>
    <w:p w:rsidR="00F67517" w:rsidRDefault="00F67517" w:rsidP="00F67517">
      <w:pPr>
        <w:pStyle w:val="NormalText"/>
      </w:pPr>
      <w:r>
        <w:t>(</w:t>
      </w:r>
      <w:proofErr w:type="gramStart"/>
      <w:r>
        <w:t>a</w:t>
      </w:r>
      <w:proofErr w:type="gramEnd"/>
      <w:r>
        <w:t>) how many clients will each company have next year?</w:t>
      </w:r>
    </w:p>
    <w:p w:rsidR="00F67517" w:rsidRDefault="00F67517" w:rsidP="00F67517">
      <w:pPr>
        <w:pStyle w:val="NormalText"/>
      </w:pPr>
      <w:r>
        <w:t xml:space="preserve">(b) </w:t>
      </w:r>
      <w:proofErr w:type="gramStart"/>
      <w:r>
        <w:t>how</w:t>
      </w:r>
      <w:proofErr w:type="gramEnd"/>
      <w:r>
        <w:t xml:space="preserve"> many clients will each company have in two years?</w:t>
      </w:r>
    </w:p>
    <w:p w:rsidR="00F67517" w:rsidRDefault="00F67517" w:rsidP="00F67517">
      <w:pPr>
        <w:pStyle w:val="NormalText"/>
      </w:pPr>
      <w:r>
        <w:t xml:space="preserve">76) Over any given month, Hammond Market loses 10% of its customers to </w:t>
      </w:r>
      <w:proofErr w:type="spellStart"/>
      <w:r>
        <w:t>Otro</w:t>
      </w:r>
      <w:proofErr w:type="spellEnd"/>
      <w:r>
        <w:t xml:space="preserve"> Plaza and 20% to </w:t>
      </w:r>
      <w:proofErr w:type="spellStart"/>
      <w:r>
        <w:t>Tres</w:t>
      </w:r>
      <w:proofErr w:type="spellEnd"/>
      <w:r>
        <w:t xml:space="preserve"> Place. </w:t>
      </w:r>
      <w:proofErr w:type="spellStart"/>
      <w:r>
        <w:t>Otro</w:t>
      </w:r>
      <w:proofErr w:type="spellEnd"/>
      <w:r>
        <w:t xml:space="preserve"> Plaza loses 5% to Hammond and 10% to </w:t>
      </w:r>
      <w:proofErr w:type="spellStart"/>
      <w:r>
        <w:t>Tres</w:t>
      </w:r>
      <w:proofErr w:type="spellEnd"/>
      <w:r>
        <w:t xml:space="preserve"> Place. </w:t>
      </w:r>
      <w:proofErr w:type="spellStart"/>
      <w:r>
        <w:t>Tres</w:t>
      </w:r>
      <w:proofErr w:type="spellEnd"/>
      <w:r>
        <w:t xml:space="preserve"> Place loses 5% of its customers to each of the two competitors. At the present time, Hammond Market has 40% of the market, while the others have 30% each. </w:t>
      </w:r>
    </w:p>
    <w:p w:rsidR="00F67517" w:rsidRDefault="00F67517" w:rsidP="00F67517">
      <w:pPr>
        <w:pStyle w:val="NormalText"/>
      </w:pPr>
      <w:r>
        <w:t xml:space="preserve">(a) Next month, what will the market shares </w:t>
      </w:r>
      <w:proofErr w:type="gramStart"/>
      <w:r>
        <w:t>be</w:t>
      </w:r>
      <w:proofErr w:type="gramEnd"/>
      <w:r>
        <w:t xml:space="preserve"> for the three firms?</w:t>
      </w:r>
    </w:p>
    <w:p w:rsidR="00F67517" w:rsidRDefault="00F67517" w:rsidP="00F67517">
      <w:pPr>
        <w:pStyle w:val="NormalText"/>
      </w:pPr>
      <w:r>
        <w:t xml:space="preserve">(b) In two months, what will the market shares </w:t>
      </w:r>
      <w:proofErr w:type="gramStart"/>
      <w:r>
        <w:t>be</w:t>
      </w:r>
      <w:proofErr w:type="gramEnd"/>
      <w:r>
        <w:t xml:space="preserve"> for the three firms?</w:t>
      </w:r>
    </w:p>
    <w:p w:rsidR="00F67517" w:rsidRDefault="00F67517" w:rsidP="00F67517">
      <w:pPr>
        <w:pStyle w:val="NormalText"/>
      </w:pPr>
      <w:r>
        <w:t xml:space="preserve">77) The fax machine in an office is very unreliable. If it was working yesterday, there is </w:t>
      </w:r>
      <w:proofErr w:type="gramStart"/>
      <w:r>
        <w:t>an</w:t>
      </w:r>
      <w:proofErr w:type="gramEnd"/>
      <w:r>
        <w:t xml:space="preserve"> 90% chance </w:t>
      </w:r>
      <w:r>
        <w:lastRenderedPageBreak/>
        <w:t>it will work today. If it was not working yesterday, there is a 5% chance it will work today.</w:t>
      </w:r>
    </w:p>
    <w:p w:rsidR="00F67517" w:rsidRDefault="00F67517" w:rsidP="00F67517">
      <w:pPr>
        <w:pStyle w:val="NormalText"/>
      </w:pPr>
      <w:r>
        <w:t>(a) What is the probability that it is not working today, if it was not working yesterday?</w:t>
      </w:r>
    </w:p>
    <w:p w:rsidR="00F67517" w:rsidRDefault="00F67517" w:rsidP="00F67517">
      <w:pPr>
        <w:pStyle w:val="NormalText"/>
      </w:pPr>
      <w:r>
        <w:t>(b) If it was working yesterday, what is the probability that it is working today?</w:t>
      </w:r>
    </w:p>
    <w:p w:rsidR="00F67517" w:rsidRDefault="00F67517" w:rsidP="00F67517">
      <w:pPr>
        <w:pStyle w:val="NormalText"/>
      </w:pPr>
      <w:r>
        <w:t>78) There is a 30% chance that any current client of company A will switch to company B this year. There is a 20% chance that any client of company B will switch to company A this year. If these probabilities are stable over the years, and if company A has 1000 clients and company B has 1000 clients, in the long run (assuming the probabilities do not change), what will the market shares be?</w:t>
      </w:r>
    </w:p>
    <w:p w:rsidR="00F67517" w:rsidRDefault="00F67517" w:rsidP="00F67517">
      <w:pPr>
        <w:pStyle w:val="NormalText"/>
        <w:rPr>
          <w:sz w:val="18"/>
          <w:szCs w:val="18"/>
        </w:rPr>
      </w:pPr>
    </w:p>
    <w:p w:rsidR="00F67517" w:rsidRDefault="00F67517" w:rsidP="00F67517">
      <w:pPr>
        <w:pStyle w:val="NormalText"/>
      </w:pPr>
      <w:r>
        <w:t>79) There is a 60% chance that a customer without a smart phone will buy one this year. There is a 95% chance that a customer with a smart phone will continue with a smart phone going into the next year. If 30% of target market currently own smart phones, what proportion of the target market is expected to own a smart phone next year?</w:t>
      </w:r>
    </w:p>
    <w:p w:rsidR="00F67517" w:rsidRDefault="00F67517" w:rsidP="00F67517">
      <w:pPr>
        <w:pStyle w:val="NormalText"/>
        <w:rPr>
          <w:sz w:val="18"/>
          <w:szCs w:val="18"/>
        </w:rPr>
      </w:pPr>
    </w:p>
    <w:p w:rsidR="00F67517" w:rsidRDefault="00F67517" w:rsidP="00F67517">
      <w:pPr>
        <w:pStyle w:val="NormalText"/>
      </w:pPr>
      <w:r>
        <w:t>80) There is a 60% chance that a customer without a smart phone will buy one this year. There is a 95% chance that a customer with a smart phone will continue with a smart phone going into the next year. If 30% of target market currently own smart phones, what is the long-run percentage of the target market that will own smart phones?</w:t>
      </w:r>
    </w:p>
    <w:p w:rsidR="00F67517" w:rsidRDefault="00F67517" w:rsidP="00F67517">
      <w:pPr>
        <w:pStyle w:val="NormalText"/>
        <w:rPr>
          <w:sz w:val="18"/>
          <w:szCs w:val="18"/>
        </w:rPr>
      </w:pPr>
    </w:p>
    <w:p w:rsidR="00F67517" w:rsidRDefault="00F67517" w:rsidP="00F67517">
      <w:pPr>
        <w:pStyle w:val="NormalText"/>
      </w:pPr>
      <w:r>
        <w:t xml:space="preserve">81) Three fast food hamburger restaurants are competing for the college lunch crowd. Burger Bills has 40% of the market while Hungry Heifer and Salty </w:t>
      </w:r>
      <w:proofErr w:type="spellStart"/>
      <w:r>
        <w:t>Sams</w:t>
      </w:r>
      <w:proofErr w:type="spellEnd"/>
      <w:r>
        <w:t xml:space="preserve"> each have 30% of the market. Burger Bills loses 10 % of its customers to Hungry Heifer and 10% to Salty </w:t>
      </w:r>
      <w:proofErr w:type="spellStart"/>
      <w:r>
        <w:t>Sams</w:t>
      </w:r>
      <w:proofErr w:type="spellEnd"/>
      <w:r>
        <w:t xml:space="preserve"> each month. Hungry Heifer loses 5% of its customers to Burger Bills and 10% to Salty </w:t>
      </w:r>
      <w:proofErr w:type="spellStart"/>
      <w:r>
        <w:t>Sams</w:t>
      </w:r>
      <w:proofErr w:type="spellEnd"/>
      <w:r>
        <w:t xml:space="preserve"> each month. Salty </w:t>
      </w:r>
      <w:proofErr w:type="spellStart"/>
      <w:r>
        <w:t>Sams</w:t>
      </w:r>
      <w:proofErr w:type="spellEnd"/>
      <w:r>
        <w:t xml:space="preserve"> loses 10% of its customers to Burger Bills while 20% go to Hungry Heifer. What will the market shares </w:t>
      </w:r>
      <w:proofErr w:type="gramStart"/>
      <w:r>
        <w:t>be</w:t>
      </w:r>
      <w:proofErr w:type="gramEnd"/>
      <w:r>
        <w:t xml:space="preserve"> for the three businesses next month?</w:t>
      </w:r>
    </w:p>
    <w:p w:rsidR="00F67517" w:rsidRDefault="00F67517" w:rsidP="00F67517">
      <w:pPr>
        <w:pStyle w:val="NormalText"/>
      </w:pPr>
      <w:r>
        <w:t>82) A firm currently has a 20% market share for its product, lint pickers. It has identified 2 plans to improve its market share. The transition matrices for both plans are listed below. Plan 1 costs $1 million and Plan 2 costs $1.5 million. The company's goal is to determine what its demand will be in the long-term.</w:t>
      </w:r>
    </w:p>
    <w:p w:rsidR="00F67517" w:rsidRDefault="00F67517" w:rsidP="00F67517">
      <w:pPr>
        <w:pStyle w:val="NormalText"/>
      </w:pPr>
    </w:p>
    <w:p w:rsidR="00F67517" w:rsidRDefault="00F67517" w:rsidP="00F67517">
      <w:pPr>
        <w:pStyle w:val="NormalText"/>
        <w:tabs>
          <w:tab w:val="center" w:pos="700"/>
          <w:tab w:val="center" w:pos="2160"/>
          <w:tab w:val="center" w:pos="3580"/>
          <w:tab w:val="center" w:pos="5040"/>
        </w:tabs>
      </w:pPr>
      <w:r>
        <w:tab/>
        <w:t>Plan 1:</w:t>
      </w:r>
      <w:r>
        <w:tab/>
        <w:t>20% Share</w:t>
      </w:r>
      <w:r>
        <w:tab/>
        <w:t>40% Share</w:t>
      </w:r>
      <w:r>
        <w:tab/>
        <w:t>60% Share</w:t>
      </w:r>
    </w:p>
    <w:p w:rsidR="00F67517" w:rsidRDefault="00F67517" w:rsidP="00F67517">
      <w:pPr>
        <w:pStyle w:val="NormalText"/>
        <w:tabs>
          <w:tab w:val="center" w:pos="700"/>
          <w:tab w:val="center" w:pos="2160"/>
          <w:tab w:val="center" w:pos="3580"/>
          <w:tab w:val="center" w:pos="5040"/>
        </w:tabs>
      </w:pPr>
      <w:r>
        <w:tab/>
        <w:t>20 Share</w:t>
      </w:r>
      <w:r>
        <w:tab/>
        <w:t>0.25</w:t>
      </w:r>
      <w:r>
        <w:tab/>
        <w:t>0.40</w:t>
      </w:r>
      <w:r>
        <w:tab/>
        <w:t>0.35</w:t>
      </w:r>
    </w:p>
    <w:p w:rsidR="00F67517" w:rsidRDefault="00F67517" w:rsidP="00F67517">
      <w:pPr>
        <w:pStyle w:val="NormalText"/>
        <w:tabs>
          <w:tab w:val="center" w:pos="700"/>
          <w:tab w:val="center" w:pos="2160"/>
          <w:tab w:val="center" w:pos="3580"/>
          <w:tab w:val="center" w:pos="5040"/>
        </w:tabs>
      </w:pPr>
      <w:r>
        <w:tab/>
        <w:t>40 Share</w:t>
      </w:r>
      <w:r>
        <w:tab/>
        <w:t>0.20</w:t>
      </w:r>
      <w:r>
        <w:tab/>
        <w:t>0.35</w:t>
      </w:r>
      <w:r>
        <w:tab/>
        <w:t>0.45</w:t>
      </w:r>
    </w:p>
    <w:p w:rsidR="00F67517" w:rsidRDefault="00F67517" w:rsidP="00F67517">
      <w:pPr>
        <w:pStyle w:val="NormalText"/>
        <w:tabs>
          <w:tab w:val="center" w:pos="700"/>
          <w:tab w:val="center" w:pos="2160"/>
          <w:tab w:val="center" w:pos="3580"/>
          <w:tab w:val="center" w:pos="5040"/>
        </w:tabs>
      </w:pPr>
      <w:r>
        <w:tab/>
        <w:t>60 Share</w:t>
      </w:r>
      <w:r>
        <w:tab/>
        <w:t>0.10</w:t>
      </w:r>
      <w:r>
        <w:tab/>
        <w:t>0.50</w:t>
      </w:r>
      <w:r>
        <w:tab/>
        <w:t>0.40</w:t>
      </w:r>
    </w:p>
    <w:p w:rsidR="00F67517" w:rsidRDefault="00F67517" w:rsidP="00F67517">
      <w:pPr>
        <w:pStyle w:val="NormalText"/>
        <w:tabs>
          <w:tab w:val="center" w:pos="700"/>
          <w:tab w:val="center" w:pos="2160"/>
          <w:tab w:val="center" w:pos="3580"/>
          <w:tab w:val="center" w:pos="5040"/>
        </w:tabs>
      </w:pPr>
    </w:p>
    <w:p w:rsidR="00F67517" w:rsidRDefault="00F67517" w:rsidP="00F67517">
      <w:pPr>
        <w:pStyle w:val="NormalText"/>
        <w:tabs>
          <w:tab w:val="center" w:pos="700"/>
          <w:tab w:val="center" w:pos="2160"/>
          <w:tab w:val="center" w:pos="3580"/>
          <w:tab w:val="center" w:pos="5040"/>
        </w:tabs>
      </w:pPr>
      <w:r>
        <w:tab/>
        <w:t>Plan 2:</w:t>
      </w:r>
      <w:r>
        <w:tab/>
        <w:t>20% Share</w:t>
      </w:r>
      <w:r>
        <w:tab/>
        <w:t>40% Share</w:t>
      </w:r>
      <w:r>
        <w:tab/>
        <w:t>60% Share</w:t>
      </w:r>
    </w:p>
    <w:p w:rsidR="00F67517" w:rsidRDefault="00F67517" w:rsidP="00F67517">
      <w:pPr>
        <w:pStyle w:val="NormalText"/>
        <w:tabs>
          <w:tab w:val="center" w:pos="700"/>
          <w:tab w:val="center" w:pos="2160"/>
          <w:tab w:val="center" w:pos="3580"/>
          <w:tab w:val="center" w:pos="5040"/>
        </w:tabs>
      </w:pPr>
      <w:r>
        <w:tab/>
        <w:t>20 Share</w:t>
      </w:r>
      <w:r>
        <w:tab/>
        <w:t>0.30</w:t>
      </w:r>
      <w:r>
        <w:tab/>
        <w:t>0.30</w:t>
      </w:r>
      <w:r>
        <w:tab/>
        <w:t>0.40</w:t>
      </w:r>
    </w:p>
    <w:p w:rsidR="00F67517" w:rsidRDefault="00F67517" w:rsidP="00F67517">
      <w:pPr>
        <w:pStyle w:val="NormalText"/>
        <w:tabs>
          <w:tab w:val="center" w:pos="700"/>
          <w:tab w:val="center" w:pos="2160"/>
          <w:tab w:val="center" w:pos="3580"/>
          <w:tab w:val="center" w:pos="5040"/>
        </w:tabs>
      </w:pPr>
      <w:r>
        <w:tab/>
        <w:t>40 Share</w:t>
      </w:r>
      <w:r>
        <w:tab/>
        <w:t>0.10</w:t>
      </w:r>
      <w:r>
        <w:tab/>
        <w:t>0.50</w:t>
      </w:r>
      <w:r>
        <w:tab/>
        <w:t>0.40</w:t>
      </w:r>
    </w:p>
    <w:p w:rsidR="00F67517" w:rsidRDefault="00F67517" w:rsidP="00F67517">
      <w:pPr>
        <w:pStyle w:val="NormalText"/>
        <w:tabs>
          <w:tab w:val="center" w:pos="700"/>
          <w:tab w:val="center" w:pos="2160"/>
          <w:tab w:val="center" w:pos="3580"/>
          <w:tab w:val="center" w:pos="5040"/>
        </w:tabs>
      </w:pPr>
      <w:r>
        <w:tab/>
        <w:t>60 Share</w:t>
      </w:r>
      <w:r>
        <w:tab/>
        <w:t>0.20</w:t>
      </w:r>
      <w:r>
        <w:tab/>
        <w:t>0.30</w:t>
      </w:r>
      <w:r>
        <w:tab/>
        <w:t>0.50</w:t>
      </w:r>
    </w:p>
    <w:p w:rsidR="00F67517" w:rsidRDefault="00F67517" w:rsidP="00F67517">
      <w:pPr>
        <w:pStyle w:val="NormalText"/>
      </w:pPr>
    </w:p>
    <w:p w:rsidR="00F67517" w:rsidRDefault="00F67517" w:rsidP="00F67517">
      <w:pPr>
        <w:pStyle w:val="NormalText"/>
      </w:pPr>
      <w:r>
        <w:t>A single percentage point of market share translates into an annual demand of 1,000 units per year. Also, each percentage point of market share means $100,000 of profit for the firm. Choose the plan that maximizes the firm's net income.</w:t>
      </w:r>
    </w:p>
    <w:p w:rsidR="00F67517" w:rsidRDefault="00F67517" w:rsidP="00F67517">
      <w:pPr>
        <w:pStyle w:val="NormalText"/>
        <w:rPr>
          <w:sz w:val="18"/>
          <w:szCs w:val="18"/>
        </w:rPr>
      </w:pPr>
    </w:p>
    <w:p w:rsidR="00F67517" w:rsidRDefault="00F67517" w:rsidP="00F67517">
      <w:pPr>
        <w:pStyle w:val="NormalText"/>
        <w:rPr>
          <w:sz w:val="18"/>
          <w:szCs w:val="18"/>
        </w:rPr>
      </w:pPr>
    </w:p>
    <w:p w:rsidR="00F67517" w:rsidRDefault="00F67517" w:rsidP="00F67517">
      <w:pPr>
        <w:pStyle w:val="NormalText"/>
      </w:pPr>
      <w:r>
        <w:t>83) Describe the concept of "collectively exhaustive" in the context of Markov analysis.</w:t>
      </w:r>
    </w:p>
    <w:p w:rsidR="00F67517" w:rsidRDefault="00F67517" w:rsidP="00F67517">
      <w:pPr>
        <w:pStyle w:val="NormalText"/>
      </w:pPr>
      <w:r>
        <w:t>Answer:  Collectively exhaustive means that we can list all of the possible states of a system or process.</w:t>
      </w:r>
    </w:p>
    <w:p w:rsidR="00F67517" w:rsidRDefault="00F67517" w:rsidP="00F67517">
      <w:pPr>
        <w:pStyle w:val="NormalText"/>
        <w:rPr>
          <w:sz w:val="18"/>
          <w:szCs w:val="18"/>
        </w:rPr>
      </w:pPr>
      <w:r>
        <w:rPr>
          <w:sz w:val="18"/>
          <w:szCs w:val="18"/>
        </w:rPr>
        <w:t>Diff: 2</w:t>
      </w:r>
    </w:p>
    <w:p w:rsidR="00F67517" w:rsidRDefault="00F67517" w:rsidP="00F67517">
      <w:pPr>
        <w:pStyle w:val="NormalText"/>
        <w:rPr>
          <w:sz w:val="18"/>
          <w:szCs w:val="18"/>
        </w:rPr>
      </w:pPr>
      <w:r>
        <w:rPr>
          <w:sz w:val="18"/>
          <w:szCs w:val="18"/>
        </w:rPr>
        <w:t>Topic:  STATES AND STATE PROBABILITIES</w:t>
      </w:r>
    </w:p>
    <w:p w:rsidR="00F67517" w:rsidRDefault="00F67517" w:rsidP="00F67517">
      <w:pPr>
        <w:pStyle w:val="NormalText"/>
        <w:rPr>
          <w:sz w:val="18"/>
          <w:szCs w:val="18"/>
        </w:rPr>
      </w:pPr>
    </w:p>
    <w:p w:rsidR="00F67517" w:rsidRDefault="00F67517" w:rsidP="00F67517">
      <w:pPr>
        <w:pStyle w:val="NormalText"/>
      </w:pPr>
      <w:r>
        <w:t>84) Describe the concept of "mutually exclusive" in the context of Markov analysis.</w:t>
      </w:r>
    </w:p>
    <w:p w:rsidR="00F67517" w:rsidRDefault="00F67517" w:rsidP="00F67517">
      <w:pPr>
        <w:pStyle w:val="NormalText"/>
      </w:pPr>
      <w:r>
        <w:t>85) Describe the situation of the existence of an equilibrium condition in a Markov analysis.</w:t>
      </w:r>
    </w:p>
    <w:p w:rsidR="00F67517" w:rsidRDefault="00F67517" w:rsidP="00F67517">
      <w:pPr>
        <w:pStyle w:val="NormalText"/>
        <w:rPr>
          <w:sz w:val="18"/>
          <w:szCs w:val="18"/>
        </w:rPr>
      </w:pPr>
    </w:p>
    <w:p w:rsidR="00F67517" w:rsidRDefault="00F67517" w:rsidP="00F67517">
      <w:pPr>
        <w:pStyle w:val="NormalText"/>
      </w:pPr>
      <w:r>
        <w:t>86) Given the following matrix of transition probabilities, write three equations that, when solved, will give the equilibrium state values.</w:t>
      </w:r>
    </w:p>
    <w:p w:rsidR="00F67517" w:rsidRDefault="00F67517" w:rsidP="00F67517">
      <w:pPr>
        <w:pStyle w:val="NormalText"/>
      </w:pPr>
    </w:p>
    <w:p w:rsidR="00F67517" w:rsidRDefault="00F67517" w:rsidP="00F67517">
      <w:pPr>
        <w:pStyle w:val="NormalText"/>
      </w:pPr>
      <w:r>
        <w:rPr>
          <w:i/>
          <w:iCs/>
        </w:rPr>
        <w:t xml:space="preserve">P </w:t>
      </w:r>
      <w:r>
        <w:t xml:space="preserve">= </w:t>
      </w:r>
      <w:r>
        <w:rPr>
          <w:noProof/>
          <w:position w:val="-26"/>
          <w:lang w:val="en-IN" w:eastAsia="en-IN"/>
        </w:rPr>
        <w:drawing>
          <wp:inline distT="0" distB="0" distL="0" distR="0">
            <wp:extent cx="314325" cy="361950"/>
            <wp:effectExtent l="1905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060073" w:rsidRPr="00364306" w:rsidRDefault="00F67517" w:rsidP="00364306"/>
    <w:sectPr w:rsidR="00060073" w:rsidRPr="00364306" w:rsidSect="001D48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01304"/>
    <w:rsid w:val="00105F56"/>
    <w:rsid w:val="001448EF"/>
    <w:rsid w:val="001C786C"/>
    <w:rsid w:val="001D48BC"/>
    <w:rsid w:val="00364306"/>
    <w:rsid w:val="00437BB3"/>
    <w:rsid w:val="004A5091"/>
    <w:rsid w:val="00501304"/>
    <w:rsid w:val="005439FB"/>
    <w:rsid w:val="006A51E2"/>
    <w:rsid w:val="007B06AD"/>
    <w:rsid w:val="00802452"/>
    <w:rsid w:val="008D5506"/>
    <w:rsid w:val="009D3158"/>
    <w:rsid w:val="00A820DD"/>
    <w:rsid w:val="00BD23E3"/>
    <w:rsid w:val="00CF2CAC"/>
    <w:rsid w:val="00F67517"/>
    <w:rsid w:val="00FA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BB3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rsid w:val="00501304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1304"/>
    <w:pPr>
      <w:spacing w:after="0" w:line="240" w:lineRule="auto"/>
    </w:pPr>
    <w:rPr>
      <w:rFonts w:ascii="Tahoma" w:eastAsiaTheme="minorHAnsi" w:hAnsi="Tahoma" w:cs="Tahoma"/>
      <w:sz w:val="16"/>
      <w:szCs w:val="16"/>
      <w:lang w:val="en-I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3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Gupta</dc:creator>
  <cp:keywords/>
  <dc:description/>
  <cp:lastModifiedBy>Gupta</cp:lastModifiedBy>
  <cp:revision>9</cp:revision>
  <dcterms:created xsi:type="dcterms:W3CDTF">2014-12-12T08:20:00Z</dcterms:created>
  <dcterms:modified xsi:type="dcterms:W3CDTF">2014-12-12T10:04:00Z</dcterms:modified>
</cp:coreProperties>
</file>