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9"/>
        <w:gridCol w:w="1070"/>
        <w:gridCol w:w="989"/>
        <w:gridCol w:w="780"/>
        <w:gridCol w:w="1019"/>
        <w:gridCol w:w="1003"/>
        <w:gridCol w:w="1194"/>
        <w:gridCol w:w="1121"/>
      </w:tblGrid>
      <w:tr w:rsidR="00051232" w:rsidRPr="00051232" w:rsidTr="00051232">
        <w:trPr>
          <w:tblCellSpacing w:w="0" w:type="dxa"/>
        </w:trPr>
        <w:tc>
          <w:tcPr>
            <w:tcW w:w="2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1232" w:rsidRDefault="00051232" w:rsidP="00051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232" w:rsidRPr="00051232" w:rsidRDefault="00051232" w:rsidP="000512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Potentially Qualified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Accepted Interview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Offered Job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Accepted Job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One-Year</w:t>
            </w: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Survival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Above-Avg.</w:t>
            </w: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Rating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Avg. Cost Per Nurse</w:t>
            </w: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Hired</w:t>
            </w:r>
          </w:p>
        </w:tc>
      </w:tr>
      <w:tr w:rsidR="00051232" w:rsidRPr="00051232" w:rsidTr="00051232">
        <w:trPr>
          <w:tblCellSpacing w:w="0" w:type="dxa"/>
        </w:trPr>
        <w:tc>
          <w:tcPr>
            <w:tcW w:w="2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1. Internet Applications</w:t>
            </w: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2. Walk Ins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1.15</w:t>
            </w: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2.00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1.20</w:t>
            </w: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2.125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1.58</w:t>
            </w: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1.33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1.81</w:t>
            </w: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2.00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1.75</w:t>
            </w: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3.00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2.40</w:t>
            </w: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1.00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54.52</w:t>
            </w: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300.00</w:t>
            </w:r>
          </w:p>
        </w:tc>
      </w:tr>
      <w:tr w:rsidR="00051232" w:rsidRPr="00051232" w:rsidTr="00051232">
        <w:trPr>
          <w:tblCellSpacing w:w="0" w:type="dxa"/>
        </w:trPr>
        <w:tc>
          <w:tcPr>
            <w:tcW w:w="2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3. Employee Referrals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1.08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1.85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2.60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3.25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4.33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6.50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100.00</w:t>
            </w:r>
          </w:p>
        </w:tc>
      </w:tr>
      <w:tr w:rsidR="00051232" w:rsidRPr="00051232" w:rsidTr="00051232">
        <w:trPr>
          <w:tblCellSpacing w:w="0" w:type="dxa"/>
        </w:trPr>
        <w:tc>
          <w:tcPr>
            <w:tcW w:w="2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4. Newspaper Ads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1.50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3.00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6.00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24.00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------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375.00</w:t>
            </w:r>
          </w:p>
        </w:tc>
      </w:tr>
      <w:tr w:rsidR="00051232" w:rsidRPr="00051232" w:rsidTr="00051232">
        <w:trPr>
          <w:tblCellSpacing w:w="0" w:type="dxa"/>
        </w:trPr>
        <w:tc>
          <w:tcPr>
            <w:tcW w:w="2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5. Journal Ads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1.06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1.90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2.38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4.75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9.50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9.50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112.50</w:t>
            </w:r>
          </w:p>
        </w:tc>
      </w:tr>
      <w:tr w:rsidR="00051232" w:rsidRPr="00051232" w:rsidTr="00051232">
        <w:trPr>
          <w:tblCellSpacing w:w="0" w:type="dxa"/>
        </w:trPr>
        <w:tc>
          <w:tcPr>
            <w:tcW w:w="2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6. Educational Institutions</w:t>
            </w: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Junior Colleges</w:t>
            </w: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Hospital-based Schools</w:t>
            </w: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University Programs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1.23</w:t>
            </w: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1.00</w:t>
            </w: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1.00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1.45</w:t>
            </w: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2.67</w:t>
            </w: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1.50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2.67</w:t>
            </w: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4.00</w:t>
            </w: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1.71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8.00</w:t>
            </w: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8.00</w:t>
            </w: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2.40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8.00</w:t>
            </w: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------</w:t>
            </w: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3.00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16.00</w:t>
            </w: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------</w:t>
            </w: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3.43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600.00</w:t>
            </w: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800.00</w:t>
            </w: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130.00</w:t>
            </w:r>
          </w:p>
        </w:tc>
      </w:tr>
      <w:tr w:rsidR="00051232" w:rsidRPr="00051232" w:rsidTr="00051232">
        <w:trPr>
          <w:tblCellSpacing w:w="0" w:type="dxa"/>
        </w:trPr>
        <w:tc>
          <w:tcPr>
            <w:tcW w:w="2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7. Private Employment Agency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1.13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1.80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4.50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4.50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9.00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2,000.00</w:t>
            </w:r>
          </w:p>
        </w:tc>
      </w:tr>
      <w:tr w:rsidR="00051232" w:rsidRPr="00051232" w:rsidTr="00051232">
        <w:trPr>
          <w:tblCellSpacing w:w="0" w:type="dxa"/>
        </w:trPr>
        <w:tc>
          <w:tcPr>
            <w:tcW w:w="2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8. Public Employment Agency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2.00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4.00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8.00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8.00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------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------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300.00</w:t>
            </w:r>
          </w:p>
        </w:tc>
      </w:tr>
      <w:tr w:rsidR="00051232" w:rsidRPr="00051232" w:rsidTr="00051232">
        <w:trPr>
          <w:tblCellSpacing w:w="0" w:type="dxa"/>
        </w:trPr>
        <w:tc>
          <w:tcPr>
            <w:tcW w:w="2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9. Direct Mail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1.07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3.75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5.00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------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------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450.00</w:t>
            </w:r>
          </w:p>
        </w:tc>
      </w:tr>
      <w:tr w:rsidR="00051232" w:rsidRPr="00051232" w:rsidTr="00051232">
        <w:trPr>
          <w:tblCellSpacing w:w="0" w:type="dxa"/>
        </w:trPr>
        <w:tc>
          <w:tcPr>
            <w:tcW w:w="2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10. Job Fair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1.86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2.60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4.33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900.00</w:t>
            </w:r>
          </w:p>
        </w:tc>
      </w:tr>
      <w:tr w:rsidR="00051232" w:rsidRPr="00051232" w:rsidTr="00051232">
        <w:trPr>
          <w:tblCellSpacing w:w="0" w:type="dxa"/>
        </w:trPr>
        <w:tc>
          <w:tcPr>
            <w:tcW w:w="2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11. State Nursing Assoc. Meeting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1.00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1.75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2.33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------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------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------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------</w:t>
            </w:r>
          </w:p>
        </w:tc>
      </w:tr>
      <w:tr w:rsidR="00051232" w:rsidRPr="00051232" w:rsidTr="00051232">
        <w:trPr>
          <w:tblCellSpacing w:w="0" w:type="dxa"/>
        </w:trPr>
        <w:tc>
          <w:tcPr>
            <w:tcW w:w="2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Averages for All Sources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1.24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1.87</w:t>
            </w:r>
          </w:p>
        </w:tc>
        <w:tc>
          <w:tcPr>
            <w:tcW w:w="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2.79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5.25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8.27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13.65</w:t>
            </w:r>
          </w:p>
        </w:tc>
        <w:tc>
          <w:tcPr>
            <w:tcW w:w="1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232" w:rsidRPr="00051232" w:rsidRDefault="00051232" w:rsidP="0005123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1232">
              <w:rPr>
                <w:rFonts w:ascii="Times New Roman" w:eastAsia="Times New Roman" w:hAnsi="Times New Roman" w:cs="Times New Roman"/>
                <w:sz w:val="24"/>
                <w:szCs w:val="24"/>
              </w:rPr>
              <w:t>$283.65</w:t>
            </w:r>
          </w:p>
        </w:tc>
      </w:tr>
    </w:tbl>
    <w:p w:rsidR="00D3254D" w:rsidRDefault="00051232" w:rsidP="00051232">
      <w:pPr>
        <w:jc w:val="center"/>
      </w:pPr>
      <w:r>
        <w:t>Yie</w:t>
      </w:r>
      <w:r w:rsidR="00042B40">
        <w:t>l</w:t>
      </w:r>
      <w:r>
        <w:t xml:space="preserve">d Ratios </w:t>
      </w:r>
      <w:r w:rsidR="00042B40">
        <w:t>at</w:t>
      </w:r>
      <w:r>
        <w:t xml:space="preserve"> Each step in the recruitment process and recruitment cost per nurse hired</w:t>
      </w:r>
    </w:p>
    <w:p w:rsidR="00051232" w:rsidRDefault="00051232" w:rsidP="00051232">
      <w:pPr>
        <w:jc w:val="center"/>
      </w:pPr>
      <w:r>
        <w:t>St. Vincent’s Hospital</w:t>
      </w:r>
    </w:p>
    <w:p w:rsidR="00042B40" w:rsidRDefault="00042B40" w:rsidP="00051232">
      <w:pPr>
        <w:jc w:val="center"/>
      </w:pPr>
    </w:p>
    <w:p w:rsidR="00042B40" w:rsidRPr="00042B40" w:rsidRDefault="00042B40" w:rsidP="00042B40">
      <w:pPr>
        <w:rPr>
          <w:rFonts w:ascii="Times New Roman" w:hAnsi="Times New Roman" w:cs="Times New Roman"/>
          <w:sz w:val="24"/>
          <w:szCs w:val="24"/>
        </w:rPr>
      </w:pPr>
      <w:r w:rsidRPr="00042B40">
        <w:rPr>
          <w:rFonts w:ascii="Times New Roman" w:hAnsi="Times New Roman" w:cs="Times New Roman"/>
          <w:sz w:val="24"/>
          <w:szCs w:val="24"/>
        </w:rPr>
        <w:t xml:space="preserve">Please use the following exhibit to guide your answers to the exercise's 3 questions at the end. Please focus your efforts on just answering </w:t>
      </w:r>
      <w:r w:rsidRPr="00042B40">
        <w:rPr>
          <w:rStyle w:val="Emphasis"/>
          <w:rFonts w:ascii="Times New Roman" w:hAnsi="Times New Roman" w:cs="Times New Roman"/>
          <w:b/>
          <w:bCs/>
          <w:sz w:val="24"/>
          <w:szCs w:val="24"/>
          <w:u w:val="single"/>
        </w:rPr>
        <w:t>the 3 questions</w:t>
      </w:r>
      <w:r w:rsidRPr="00042B40">
        <w:rPr>
          <w:rFonts w:ascii="Times New Roman" w:hAnsi="Times New Roman" w:cs="Times New Roman"/>
          <w:sz w:val="24"/>
          <w:szCs w:val="24"/>
        </w:rPr>
        <w:t xml:space="preserve"> as opposed to deriving the yield ratios.</w:t>
      </w:r>
    </w:p>
    <w:p w:rsidR="00051232" w:rsidRPr="00042B40" w:rsidRDefault="00051232" w:rsidP="0005123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42B40">
        <w:rPr>
          <w:rFonts w:ascii="Times New Roman" w:hAnsi="Times New Roman" w:cs="Times New Roman"/>
          <w:sz w:val="24"/>
          <w:szCs w:val="24"/>
        </w:rPr>
        <w:t>How would you evaluate the nurse recruiting strategy currently being used by the hospital? Is the hospital using too few or too many recruiting sources?</w:t>
      </w:r>
      <w:r w:rsidR="00042B40">
        <w:rPr>
          <w:rFonts w:ascii="Times New Roman" w:hAnsi="Times New Roman" w:cs="Times New Roman"/>
          <w:sz w:val="24"/>
          <w:szCs w:val="24"/>
        </w:rPr>
        <w:t xml:space="preserve"> </w:t>
      </w:r>
      <w:r w:rsidRPr="00042B40">
        <w:rPr>
          <w:rFonts w:ascii="Times New Roman" w:hAnsi="Times New Roman" w:cs="Times New Roman"/>
          <w:sz w:val="24"/>
          <w:szCs w:val="24"/>
        </w:rPr>
        <w:t>Why?</w:t>
      </w:r>
    </w:p>
    <w:p w:rsidR="00042B40" w:rsidRPr="00042B40" w:rsidRDefault="00042B40" w:rsidP="0005123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42B40">
        <w:rPr>
          <w:rFonts w:ascii="Times New Roman" w:hAnsi="Times New Roman" w:cs="Times New Roman"/>
          <w:sz w:val="24"/>
          <w:szCs w:val="24"/>
        </w:rPr>
        <w:t>If you feel the hospital is using too many recruitment sources, which ones would you eliminate and why?</w:t>
      </w:r>
    </w:p>
    <w:p w:rsidR="00042B40" w:rsidRPr="00042B40" w:rsidRDefault="00042B40" w:rsidP="0005123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42B40">
        <w:rPr>
          <w:rFonts w:ascii="Times New Roman" w:hAnsi="Times New Roman" w:cs="Times New Roman"/>
          <w:sz w:val="24"/>
          <w:szCs w:val="24"/>
        </w:rPr>
        <w:t>What stage or stages in the recruitment process seem to be most amenable to improvements? What specific improvements would you suggest to decrease the yield ratios?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42B40">
        <w:rPr>
          <w:rFonts w:ascii="Times New Roman" w:hAnsi="Times New Roman" w:cs="Times New Roman"/>
          <w:sz w:val="24"/>
          <w:szCs w:val="24"/>
        </w:rPr>
        <w:t>Why?</w:t>
      </w:r>
      <w:bookmarkStart w:id="0" w:name="_GoBack"/>
      <w:bookmarkEnd w:id="0"/>
    </w:p>
    <w:sectPr w:rsidR="00042B40" w:rsidRPr="00042B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404BA"/>
    <w:multiLevelType w:val="hybridMultilevel"/>
    <w:tmpl w:val="448C3F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232"/>
    <w:rsid w:val="00042B40"/>
    <w:rsid w:val="00051232"/>
    <w:rsid w:val="008D44CD"/>
    <w:rsid w:val="00DB2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1232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042B4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1232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042B4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074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Tomica</dc:creator>
  <cp:lastModifiedBy>Tomica</cp:lastModifiedBy>
  <cp:revision>1</cp:revision>
  <dcterms:created xsi:type="dcterms:W3CDTF">2014-11-16T22:26:00Z</dcterms:created>
  <dcterms:modified xsi:type="dcterms:W3CDTF">2014-11-17T00:14:00Z</dcterms:modified>
</cp:coreProperties>
</file>