
<file path=[Content_Types].xml><?xml version="1.0" encoding="utf-8"?>
<Types xmlns="http://schemas.openxmlformats.org/package/2006/content-types">
  <Override PartName="/word/activeX/activeX8.xml" ContentType="application/vnd.ms-office.activeX+xml"/>
  <Override PartName="/word/activeX/activeX6.xml" ContentType="application/vnd.ms-office.activeX+xml"/>
  <Override PartName="/word/activeX/activeX39.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activeX/activeX28.xml" ContentType="application/vnd.ms-office.activeX+xml"/>
  <Override PartName="/word/activeX/activeX29.xml" ContentType="application/vnd.ms-office.activeX+xml"/>
  <Override PartName="/word/activeX/activeX37.xml" ContentType="application/vnd.ms-office.activeX+xml"/>
  <Override PartName="/word/activeX/activeX38.xml" ContentType="application/vnd.ms-office.activeX+xml"/>
  <Override PartName="/word/activeX/activeX47.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word/activeX/activeX36.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42.xml" ContentType="application/vnd.ms-office.activeX+xml"/>
  <Override PartName="/word/activeX/activeX43.xml" ContentType="application/vnd.ms-office.activeX+xml"/>
  <Override PartName="/word/activeX/activeX12.xml" ContentType="application/vnd.ms-office.activeX+xml"/>
  <Override PartName="/word/activeX/activeX13.xml" ContentType="application/vnd.ms-office.activeX+xml"/>
  <Default Extension="gif" ContentType="image/gif"/>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activeX/activeX40.xml" ContentType="application/vnd.ms-office.activeX+xml"/>
  <Override PartName="/word/activeX/activeX41.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tblCellMar>
          <w:top w:w="15" w:type="dxa"/>
          <w:left w:w="15" w:type="dxa"/>
          <w:bottom w:w="15" w:type="dxa"/>
          <w:right w:w="15" w:type="dxa"/>
        </w:tblCellMar>
        <w:tblLook w:val="04A0"/>
      </w:tblPr>
      <w:tblGrid>
        <w:gridCol w:w="945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p w:rsidR="004B4B37" w:rsidRPr="004B4B37" w:rsidRDefault="004B4B37" w:rsidP="004B4B37">
                  <w:pPr>
                    <w:keepNext/>
                    <w:spacing w:after="0" w:line="240" w:lineRule="auto"/>
                    <w:ind w:hanging="360"/>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xml:space="preserve">A </w:t>
                  </w:r>
                  <w:proofErr w:type="spellStart"/>
                  <w:r w:rsidRPr="004B4B37">
                    <w:rPr>
                      <w:rFonts w:ascii="Times New Roman" w:eastAsia="Times New Roman" w:hAnsi="Times New Roman" w:cs="Times New Roman"/>
                      <w:sz w:val="24"/>
                      <w:szCs w:val="24"/>
                      <w:lang w:bidi="ar-SA"/>
                    </w:rPr>
                    <w:t>fi</w:t>
                  </w:r>
                  <w:r>
                    <w:rPr>
                      <w:rFonts w:ascii="Times New Roman" w:eastAsia="Times New Roman" w:hAnsi="Times New Roman" w:cs="Times New Roman"/>
                      <w:sz w:val="24"/>
                      <w:szCs w:val="24"/>
                      <w:lang w:bidi="ar-SA"/>
                    </w:rPr>
                    <w:t>A</w:t>
                  </w:r>
                  <w:proofErr w:type="spellEnd"/>
                  <w:r>
                    <w:rPr>
                      <w:rFonts w:ascii="Times New Roman" w:eastAsia="Times New Roman" w:hAnsi="Times New Roman" w:cs="Times New Roman"/>
                      <w:sz w:val="24"/>
                      <w:szCs w:val="24"/>
                      <w:lang w:bidi="ar-SA"/>
                    </w:rPr>
                    <w:t xml:space="preserve"> fi</w:t>
                  </w:r>
                  <w:r w:rsidRPr="004B4B37">
                    <w:rPr>
                      <w:rFonts w:ascii="Times New Roman" w:eastAsia="Times New Roman" w:hAnsi="Times New Roman" w:cs="Times New Roman"/>
                      <w:sz w:val="24"/>
                      <w:szCs w:val="24"/>
                      <w:lang w:bidi="ar-SA"/>
                    </w:rPr>
                    <w:t>eld researcher is gathering data on the trunk diameters of mature pine and spruce trees in a certain area. The following are the results of his random sampling. Can he conclude, at the .10 level of significance, that the average trunk diameter of a pine tree is greater than the average diameter of a spruce tree?</w:t>
                  </w:r>
                </w:p>
                <w:p w:rsidR="004B4B37" w:rsidRPr="004B4B37" w:rsidRDefault="004B4B37" w:rsidP="004B4B37">
                  <w:pPr>
                    <w:keepNext/>
                    <w:spacing w:after="0" w:line="240" w:lineRule="auto"/>
                    <w:ind w:hanging="360"/>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bl>
                  <w:tblPr>
                    <w:tblW w:w="0" w:type="auto"/>
                    <w:tblInd w:w="720" w:type="dxa"/>
                    <w:tblCellMar>
                      <w:left w:w="0" w:type="dxa"/>
                      <w:right w:w="0" w:type="dxa"/>
                    </w:tblCellMar>
                    <w:tblLook w:val="04A0"/>
                  </w:tblPr>
                  <w:tblGrid>
                    <w:gridCol w:w="2700"/>
                    <w:gridCol w:w="2160"/>
                    <w:gridCol w:w="2160"/>
                  </w:tblGrid>
                  <w:tr w:rsidR="004B4B37" w:rsidRPr="004B4B37" w:rsidTr="004B4B37">
                    <w:trPr>
                      <w:cantSplit/>
                    </w:trPr>
                    <w:tc>
                      <w:tcPr>
                        <w:tcW w:w="270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Pine trees</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Spruce trees</w:t>
                        </w:r>
                      </w:p>
                    </w:tc>
                  </w:tr>
                  <w:tr w:rsidR="004B4B37" w:rsidRPr="004B4B37" w:rsidTr="004B4B37">
                    <w:trPr>
                      <w:cantSplit/>
                      <w:trHeight w:val="261"/>
                    </w:trPr>
                    <w:tc>
                      <w:tcPr>
                        <w:tcW w:w="270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size</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40</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70</w:t>
                        </w:r>
                      </w:p>
                    </w:tc>
                  </w:tr>
                  <w:tr w:rsidR="004B4B37" w:rsidRPr="004B4B37" w:rsidTr="004B4B37">
                    <w:trPr>
                      <w:cantSplit/>
                    </w:trPr>
                    <w:tc>
                      <w:tcPr>
                        <w:tcW w:w="270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Mean trunk diameter (cm)</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45</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39</w:t>
                        </w:r>
                      </w:p>
                    </w:tc>
                  </w:tr>
                  <w:tr w:rsidR="004B4B37" w:rsidRPr="004B4B37" w:rsidTr="004B4B37">
                    <w:trPr>
                      <w:cantSplit/>
                      <w:trHeight w:val="276"/>
                    </w:trPr>
                    <w:tc>
                      <w:tcPr>
                        <w:tcW w:w="270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variance</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100</w:t>
                        </w:r>
                      </w:p>
                    </w:tc>
                    <w:tc>
                      <w:tcPr>
                        <w:tcW w:w="216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150</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8631"/>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7" type="#_x0000_t75" style="width:20.4pt;height:18.25pt" o:ole="">
                              <v:imagedata r:id="rId4" o:title=""/>
                            </v:shape>
                            <w:control r:id="rId5" w:name="DefaultOcxName" w:shapeid="_x0000_i1177"/>
                          </w:object>
                        </w:r>
                        <w:r w:rsidRPr="004B4B37">
                          <w:rPr>
                            <w:rFonts w:ascii="Times New Roman" w:eastAsia="Times New Roman" w:hAnsi="Times New Roman" w:cs="Times New Roman"/>
                            <w:sz w:val="24"/>
                            <w:szCs w:val="24"/>
                            <w:lang w:bidi="ar-SA"/>
                          </w:rPr>
                          <w:t> A. The data support the claim because the test value 2.78 is greater than 1.64.</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76" type="#_x0000_t75" style="width:20.4pt;height:18.25pt" o:ole="">
                              <v:imagedata r:id="rId4" o:title=""/>
                            </v:shape>
                            <w:control r:id="rId6" w:name="DefaultOcxName1" w:shapeid="_x0000_i1176"/>
                          </w:object>
                        </w:r>
                        <w:r w:rsidRPr="004B4B37">
                          <w:rPr>
                            <w:rFonts w:ascii="Times New Roman" w:eastAsia="Times New Roman" w:hAnsi="Times New Roman" w:cs="Times New Roman"/>
                            <w:sz w:val="24"/>
                            <w:szCs w:val="24"/>
                            <w:lang w:bidi="ar-SA"/>
                          </w:rPr>
                          <w:t> B. The data do not support the claim because the test value 1.29 is greater than 1.28.</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75" type="#_x0000_t75" style="width:20.4pt;height:18.25pt" o:ole="">
                              <v:imagedata r:id="rId4" o:title=""/>
                            </v:shape>
                            <w:control r:id="rId7" w:name="DefaultOcxName2" w:shapeid="_x0000_i1175"/>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C.The</w:t>
                        </w:r>
                        <w:proofErr w:type="spellEnd"/>
                        <w:r w:rsidRPr="004B4B37">
                          <w:rPr>
                            <w:rFonts w:ascii="Times New Roman" w:eastAsia="Times New Roman" w:hAnsi="Times New Roman" w:cs="Times New Roman"/>
                            <w:sz w:val="24"/>
                            <w:szCs w:val="24"/>
                            <w:lang w:bidi="ar-SA"/>
                          </w:rPr>
                          <w:t xml:space="preserve"> data do not support the claim because the test value 1.29 is less than 1.64.</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74" type="#_x0000_t75" style="width:20.4pt;height:18.25pt" o:ole="">
                              <v:imagedata r:id="rId4" o:title=""/>
                            </v:shape>
                            <w:control r:id="rId8" w:name="DefaultOcxName3" w:shapeid="_x0000_i1174"/>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D.The</w:t>
                        </w:r>
                        <w:proofErr w:type="spellEnd"/>
                        <w:r w:rsidRPr="004B4B37">
                          <w:rPr>
                            <w:rFonts w:ascii="Times New Roman" w:eastAsia="Times New Roman" w:hAnsi="Times New Roman" w:cs="Times New Roman"/>
                            <w:sz w:val="24"/>
                            <w:szCs w:val="24"/>
                            <w:lang w:bidi="ar-SA"/>
                          </w:rPr>
                          <w:t xml:space="preserve"> data support the claim because the test value 2.78 is greater than 1.28.</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9" w:history="1">
                    <w:r w:rsidRPr="004B4B37">
                      <w:rPr>
                        <w:rFonts w:ascii="Times New Roman" w:eastAsia="Times New Roman" w:hAnsi="Times New Roman" w:cs="Times New Roman"/>
                        <w:color w:val="4E5192"/>
                        <w:sz w:val="24"/>
                        <w:szCs w:val="24"/>
                        <w:u w:val="single"/>
                        <w:lang w:bidi="ar-SA"/>
                      </w:rPr>
                      <w:t>Reset Selection</w:t>
                    </w:r>
                  </w:hyperlink>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0" w:name="p1q2"/>
                        <w:bookmarkEnd w:id="0"/>
                        <w:r w:rsidRPr="004B4B37">
                          <w:rPr>
                            <w:rFonts w:ascii="Arial" w:eastAsia="Times New Roman" w:hAnsi="Arial" w:cs="Arial"/>
                            <w:b/>
                            <w:bCs/>
                            <w:color w:val="555555"/>
                            <w:sz w:val="15"/>
                            <w:szCs w:val="15"/>
                            <w:lang w:bidi="ar-SA"/>
                          </w:rPr>
                          <w:t>Question 2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keepNext/>
                    <w:spacing w:after="0" w:line="240" w:lineRule="auto"/>
                    <w:ind w:hanging="360"/>
                    <w:rPr>
                      <w:rFonts w:ascii="Times New Roman" w:eastAsia="Times New Roman" w:hAnsi="Times New Roman" w:cs="Times New Roman"/>
                      <w:sz w:val="24"/>
                      <w:szCs w:val="24"/>
                      <w:lang w:bidi="ar-SA"/>
                    </w:rPr>
                  </w:pPr>
                  <w:proofErr w:type="spellStart"/>
                  <w:r w:rsidRPr="004B4B37">
                    <w:rPr>
                      <w:rFonts w:ascii="Times New Roman" w:eastAsia="Times New Roman" w:hAnsi="Times New Roman" w:cs="Times New Roman"/>
                      <w:sz w:val="24"/>
                      <w:szCs w:val="24"/>
                      <w:lang w:bidi="ar-SA"/>
                    </w:rPr>
                    <w:t>Me</w:t>
                  </w:r>
                  <w:r>
                    <w:rPr>
                      <w:rFonts w:ascii="Times New Roman" w:eastAsia="Times New Roman" w:hAnsi="Times New Roman" w:cs="Times New Roman"/>
                      <w:sz w:val="24"/>
                      <w:szCs w:val="24"/>
                      <w:lang w:bidi="ar-SA"/>
                    </w:rPr>
                    <w:t>Me</w:t>
                  </w:r>
                  <w:r w:rsidRPr="004B4B37">
                    <w:rPr>
                      <w:rFonts w:ascii="Times New Roman" w:eastAsia="Times New Roman" w:hAnsi="Times New Roman" w:cs="Times New Roman"/>
                      <w:sz w:val="24"/>
                      <w:szCs w:val="24"/>
                      <w:lang w:bidi="ar-SA"/>
                    </w:rPr>
                    <w:t>mbers</w:t>
                  </w:r>
                  <w:proofErr w:type="spellEnd"/>
                  <w:r w:rsidRPr="004B4B37">
                    <w:rPr>
                      <w:rFonts w:ascii="Times New Roman" w:eastAsia="Times New Roman" w:hAnsi="Times New Roman" w:cs="Times New Roman"/>
                      <w:sz w:val="24"/>
                      <w:szCs w:val="24"/>
                      <w:lang w:bidi="ar-SA"/>
                    </w:rPr>
                    <w:t xml:space="preserve"> of the general adult population volunteer an average of 4.2 hours per week. A random sample of 20 female college students and 18 male college students produced the results given in the table below. At the .01 level of significance, is there sufficient evidence to conclude that a difference exists between the mean number of volunteer hours per week for male and female college students?</w:t>
                  </w:r>
                </w:p>
                <w:p w:rsidR="004B4B37" w:rsidRPr="004B4B37" w:rsidRDefault="004B4B37" w:rsidP="004B4B37">
                  <w:pPr>
                    <w:keepNext/>
                    <w:spacing w:after="0" w:line="240" w:lineRule="auto"/>
                    <w:ind w:hanging="360"/>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bl>
                  <w:tblPr>
                    <w:tblW w:w="0" w:type="auto"/>
                    <w:tblInd w:w="720" w:type="dxa"/>
                    <w:tblCellMar>
                      <w:left w:w="0" w:type="dxa"/>
                      <w:right w:w="0" w:type="dxa"/>
                    </w:tblCellMar>
                    <w:tblLook w:val="04A0"/>
                  </w:tblPr>
                  <w:tblGrid>
                    <w:gridCol w:w="2520"/>
                    <w:gridCol w:w="1980"/>
                    <w:gridCol w:w="2070"/>
                  </w:tblGrid>
                  <w:tr w:rsidR="004B4B37" w:rsidRPr="004B4B37" w:rsidTr="004B4B37">
                    <w:trPr>
                      <w:cantSplit/>
                    </w:trPr>
                    <w:tc>
                      <w:tcPr>
                        <w:tcW w:w="252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c>
                    <w:tc>
                      <w:tcPr>
                        <w:tcW w:w="198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Females</w:t>
                        </w:r>
                      </w:p>
                    </w:tc>
                    <w:tc>
                      <w:tcPr>
                        <w:tcW w:w="207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Males</w:t>
                        </w:r>
                      </w:p>
                    </w:tc>
                  </w:tr>
                  <w:tr w:rsidR="004B4B37" w:rsidRPr="004B4B37" w:rsidTr="004B4B37">
                    <w:trPr>
                      <w:cantSplit/>
                      <w:trHeight w:val="261"/>
                    </w:trPr>
                    <w:tc>
                      <w:tcPr>
                        <w:tcW w:w="252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size</w:t>
                        </w:r>
                      </w:p>
                    </w:tc>
                    <w:tc>
                      <w:tcPr>
                        <w:tcW w:w="198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20</w:t>
                        </w:r>
                      </w:p>
                    </w:tc>
                    <w:tc>
                      <w:tcPr>
                        <w:tcW w:w="207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18</w:t>
                        </w:r>
                      </w:p>
                    </w:tc>
                  </w:tr>
                  <w:tr w:rsidR="004B4B37" w:rsidRPr="004B4B37" w:rsidTr="004B4B37">
                    <w:trPr>
                      <w:cantSplit/>
                    </w:trPr>
                    <w:tc>
                      <w:tcPr>
                        <w:tcW w:w="252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mean</w:t>
                        </w:r>
                      </w:p>
                    </w:tc>
                    <w:tc>
                      <w:tcPr>
                        <w:tcW w:w="198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3.8</w:t>
                        </w:r>
                      </w:p>
                    </w:tc>
                    <w:tc>
                      <w:tcPr>
                        <w:tcW w:w="207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2.5</w:t>
                        </w:r>
                      </w:p>
                    </w:tc>
                  </w:tr>
                  <w:tr w:rsidR="004B4B37" w:rsidRPr="004B4B37" w:rsidTr="004B4B37">
                    <w:trPr>
                      <w:cantSplit/>
                      <w:trHeight w:val="276"/>
                    </w:trPr>
                    <w:tc>
                      <w:tcPr>
                        <w:tcW w:w="252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variance</w:t>
                        </w:r>
                      </w:p>
                    </w:tc>
                    <w:tc>
                      <w:tcPr>
                        <w:tcW w:w="198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3.5</w:t>
                        </w:r>
                      </w:p>
                    </w:tc>
                    <w:tc>
                      <w:tcPr>
                        <w:tcW w:w="2070" w:type="dxa"/>
                        <w:tcBorders>
                          <w:top w:val="nil"/>
                          <w:left w:val="nil"/>
                          <w:bottom w:val="nil"/>
                          <w:right w:val="nil"/>
                        </w:tcBorders>
                        <w:shd w:val="clear" w:color="auto" w:fill="auto"/>
                        <w:hideMark/>
                      </w:tcPr>
                      <w:p w:rsidR="004B4B37" w:rsidRPr="004B4B37" w:rsidRDefault="004B4B37" w:rsidP="004B4B37">
                        <w:pPr>
                          <w:keepNext/>
                          <w:spacing w:before="100" w:beforeAutospacing="1" w:after="100" w:afterAutospacing="1"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2.2</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6991"/>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73" type="#_x0000_t75" style="width:20.4pt;height:18.25pt" o:ole="">
                              <v:imagedata r:id="rId4" o:title=""/>
                            </v:shape>
                            <w:control r:id="rId10" w:name="DefaultOcxName4" w:shapeid="_x0000_i1173"/>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A.No</w:t>
                        </w:r>
                        <w:proofErr w:type="spellEnd"/>
                        <w:r w:rsidRPr="004B4B37">
                          <w:rPr>
                            <w:rFonts w:ascii="Times New Roman" w:eastAsia="Times New Roman" w:hAnsi="Times New Roman" w:cs="Times New Roman"/>
                            <w:sz w:val="24"/>
                            <w:szCs w:val="24"/>
                            <w:lang w:bidi="ar-SA"/>
                          </w:rPr>
                          <w:t>, because the test value 2.38 is greater than the critical value</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72" type="#_x0000_t75" style="width:20.4pt;height:18.25pt" o:ole="">
                              <v:imagedata r:id="rId4" o:title=""/>
                            </v:shape>
                            <w:control r:id="rId11" w:name="DefaultOcxName5" w:shapeid="_x0000_i1172"/>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B.No</w:t>
                        </w:r>
                        <w:proofErr w:type="spellEnd"/>
                        <w:r w:rsidRPr="004B4B37">
                          <w:rPr>
                            <w:rFonts w:ascii="Times New Roman" w:eastAsia="Times New Roman" w:hAnsi="Times New Roman" w:cs="Times New Roman"/>
                            <w:sz w:val="24"/>
                            <w:szCs w:val="24"/>
                            <w:lang w:bidi="ar-SA"/>
                          </w:rPr>
                          <w:t>, because the test value 2.38 does not exceed the critical value</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71" type="#_x0000_t75" style="width:20.4pt;height:18.25pt" o:ole="">
                              <v:imagedata r:id="rId4" o:title=""/>
                            </v:shape>
                            <w:control r:id="rId12" w:name="DefaultOcxName6" w:shapeid="_x0000_i1171"/>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C.No</w:t>
                        </w:r>
                        <w:proofErr w:type="spellEnd"/>
                        <w:r w:rsidRPr="004B4B37">
                          <w:rPr>
                            <w:rFonts w:ascii="Times New Roman" w:eastAsia="Times New Roman" w:hAnsi="Times New Roman" w:cs="Times New Roman"/>
                            <w:sz w:val="24"/>
                            <w:szCs w:val="24"/>
                            <w:lang w:bidi="ar-SA"/>
                          </w:rPr>
                          <w:t>, because the test value 2.90 is greater than the critical value</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70" type="#_x0000_t75" style="width:20.4pt;height:18.25pt" o:ole="">
                              <v:imagedata r:id="rId4" o:title=""/>
                            </v:shape>
                            <w:control r:id="rId13" w:name="DefaultOcxName7" w:shapeid="_x0000_i1170"/>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D.Yes</w:t>
                        </w:r>
                        <w:proofErr w:type="spellEnd"/>
                        <w:r w:rsidRPr="004B4B37">
                          <w:rPr>
                            <w:rFonts w:ascii="Times New Roman" w:eastAsia="Times New Roman" w:hAnsi="Times New Roman" w:cs="Times New Roman"/>
                            <w:sz w:val="24"/>
                            <w:szCs w:val="24"/>
                            <w:lang w:bidi="ar-SA"/>
                          </w:rPr>
                          <w:t>, because the test value 2.90 is greater than the critical value</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14" w:history="1">
                    <w:r w:rsidRPr="004B4B37">
                      <w:rPr>
                        <w:rFonts w:ascii="Times New Roman" w:eastAsia="Times New Roman" w:hAnsi="Times New Roman" w:cs="Times New Roman"/>
                        <w:color w:val="4E5192"/>
                        <w:sz w:val="24"/>
                        <w:szCs w:val="24"/>
                        <w:u w:val="single"/>
                        <w:lang w:bidi="ar-SA"/>
                      </w:rPr>
                      <w:t>Reset Selection</w:t>
                    </w:r>
                  </w:hyperlink>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1" w:name="p1q3"/>
                        <w:bookmarkEnd w:id="1"/>
                        <w:r w:rsidRPr="004B4B37">
                          <w:rPr>
                            <w:rFonts w:ascii="Arial" w:eastAsia="Times New Roman" w:hAnsi="Arial" w:cs="Arial"/>
                            <w:b/>
                            <w:bCs/>
                            <w:color w:val="555555"/>
                            <w:sz w:val="15"/>
                            <w:szCs w:val="15"/>
                            <w:lang w:bidi="ar-SA"/>
                          </w:rPr>
                          <w:t>Question 3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ind w:hanging="360"/>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So</w:t>
                  </w:r>
                  <w:r>
                    <w:rPr>
                      <w:rFonts w:ascii="Times New Roman" w:eastAsia="Times New Roman" w:hAnsi="Times New Roman" w:cs="Times New Roman"/>
                      <w:sz w:val="24"/>
                      <w:szCs w:val="24"/>
                      <w:lang w:bidi="ar-SA"/>
                    </w:rPr>
                    <w:t>So</w:t>
                  </w:r>
                  <w:r w:rsidRPr="004B4B37">
                    <w:rPr>
                      <w:rFonts w:ascii="Times New Roman" w:eastAsia="Times New Roman" w:hAnsi="Times New Roman" w:cs="Times New Roman"/>
                      <w:sz w:val="24"/>
                      <w:szCs w:val="24"/>
                      <w:lang w:bidi="ar-SA"/>
                    </w:rPr>
                    <w:t xml:space="preserve">me defendants in criminal proceedings plead guilty and are sentenced without a trial, whereas others who plead innocent are subsequently found guilty and then are sentenced. In recent years, legal scholars have speculated as to whether sentences of those who plead guilty differ in severity from sentences for those who plead innocent and are subsequently judged </w:t>
                  </w:r>
                  <w:r w:rsidRPr="004B4B37">
                    <w:rPr>
                      <w:rFonts w:ascii="Times New Roman" w:eastAsia="Times New Roman" w:hAnsi="Times New Roman" w:cs="Times New Roman"/>
                      <w:sz w:val="24"/>
                      <w:szCs w:val="24"/>
                      <w:lang w:bidi="ar-SA"/>
                    </w:rPr>
                    <w:lastRenderedPageBreak/>
                    <w:t>guilty. Consider the data given below on defendants accused of robbery, all of whom, by the way, had previous prison records. At the .01 level of significance, do these data suggest that the proportion of all defendants in these circumstances who plead guilty and are sent to prison differs from the proportion who are sent to prison after pleading innocent and being found guilty?</w:t>
                  </w:r>
                </w:p>
                <w:p w:rsidR="004B4B37" w:rsidRPr="004B4B37" w:rsidRDefault="004B4B37" w:rsidP="004B4B37">
                  <w:pPr>
                    <w:spacing w:after="0" w:line="240" w:lineRule="auto"/>
                    <w:ind w:hanging="360"/>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bl>
                  <w:tblPr>
                    <w:tblW w:w="0" w:type="auto"/>
                    <w:tblCellMar>
                      <w:left w:w="0" w:type="dxa"/>
                      <w:right w:w="0" w:type="dxa"/>
                    </w:tblCellMar>
                    <w:tblLook w:val="04A0"/>
                  </w:tblPr>
                  <w:tblGrid>
                    <w:gridCol w:w="3096"/>
                    <w:gridCol w:w="3077"/>
                    <w:gridCol w:w="3077"/>
                  </w:tblGrid>
                  <w:tr w:rsidR="004B4B37" w:rsidRPr="004B4B37" w:rsidTr="004B4B37">
                    <w:tc>
                      <w:tcPr>
                        <w:tcW w:w="319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c>
                    <w:tc>
                      <w:tcPr>
                        <w:tcW w:w="6384" w:type="dxa"/>
                        <w:gridSpan w:val="2"/>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Plea</w:t>
                        </w:r>
                      </w:p>
                    </w:tc>
                  </w:tr>
                  <w:tr w:rsidR="004B4B37" w:rsidRPr="004B4B37" w:rsidTr="004B4B37">
                    <w:tc>
                      <w:tcPr>
                        <w:tcW w:w="319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Guilty</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Not Guilty</w:t>
                        </w:r>
                      </w:p>
                    </w:tc>
                  </w:tr>
                  <w:tr w:rsidR="004B4B37" w:rsidRPr="004B4B37" w:rsidTr="004B4B37">
                    <w:tc>
                      <w:tcPr>
                        <w:tcW w:w="319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Number judged guilty</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n</w:t>
                        </w:r>
                        <w:r w:rsidRPr="004B4B37">
                          <w:rPr>
                            <w:rFonts w:ascii="Times New Roman" w:eastAsia="Times New Roman" w:hAnsi="Times New Roman" w:cs="Times New Roman"/>
                            <w:sz w:val="24"/>
                            <w:szCs w:val="24"/>
                            <w:vertAlign w:val="subscript"/>
                            <w:lang w:bidi="ar-SA"/>
                          </w:rPr>
                          <w:t>1</w:t>
                        </w:r>
                        <w:r w:rsidRPr="004B4B37">
                          <w:rPr>
                            <w:rFonts w:ascii="Times New Roman" w:eastAsia="Times New Roman" w:hAnsi="Times New Roman" w:cs="Times New Roman"/>
                            <w:sz w:val="24"/>
                            <w:szCs w:val="24"/>
                            <w:lang w:bidi="ar-SA"/>
                          </w:rPr>
                          <w:t> = 191</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n</w:t>
                        </w:r>
                        <w:r w:rsidRPr="004B4B37">
                          <w:rPr>
                            <w:rFonts w:ascii="Times New Roman" w:eastAsia="Times New Roman" w:hAnsi="Times New Roman" w:cs="Times New Roman"/>
                            <w:sz w:val="24"/>
                            <w:szCs w:val="24"/>
                            <w:vertAlign w:val="subscript"/>
                            <w:lang w:bidi="ar-SA"/>
                          </w:rPr>
                          <w:t>2</w:t>
                        </w:r>
                        <w:r w:rsidRPr="004B4B37">
                          <w:rPr>
                            <w:rFonts w:ascii="Times New Roman" w:eastAsia="Times New Roman" w:hAnsi="Times New Roman" w:cs="Times New Roman"/>
                            <w:sz w:val="24"/>
                            <w:szCs w:val="24"/>
                            <w:lang w:bidi="ar-SA"/>
                          </w:rPr>
                          <w:t> = 64</w:t>
                        </w:r>
                      </w:p>
                    </w:tc>
                  </w:tr>
                  <w:tr w:rsidR="004B4B37" w:rsidRPr="004B4B37" w:rsidTr="004B4B37">
                    <w:tc>
                      <w:tcPr>
                        <w:tcW w:w="319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Number sentenced to prison</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x</w:t>
                        </w:r>
                        <w:r w:rsidRPr="004B4B37">
                          <w:rPr>
                            <w:rFonts w:ascii="Times New Roman" w:eastAsia="Times New Roman" w:hAnsi="Times New Roman" w:cs="Times New Roman"/>
                            <w:sz w:val="24"/>
                            <w:szCs w:val="24"/>
                            <w:vertAlign w:val="subscript"/>
                            <w:lang w:bidi="ar-SA"/>
                          </w:rPr>
                          <w:t>1</w:t>
                        </w:r>
                        <w:r w:rsidRPr="004B4B37">
                          <w:rPr>
                            <w:rFonts w:ascii="Times New Roman" w:eastAsia="Times New Roman" w:hAnsi="Times New Roman" w:cs="Times New Roman"/>
                            <w:sz w:val="24"/>
                            <w:szCs w:val="24"/>
                            <w:lang w:bidi="ar-SA"/>
                          </w:rPr>
                          <w:t> = 101</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x</w:t>
                        </w:r>
                        <w:r w:rsidRPr="004B4B37">
                          <w:rPr>
                            <w:rFonts w:ascii="Times New Roman" w:eastAsia="Times New Roman" w:hAnsi="Times New Roman" w:cs="Times New Roman"/>
                            <w:sz w:val="24"/>
                            <w:szCs w:val="24"/>
                            <w:vertAlign w:val="subscript"/>
                            <w:lang w:bidi="ar-SA"/>
                          </w:rPr>
                          <w:t>2</w:t>
                        </w:r>
                        <w:r w:rsidRPr="004B4B37">
                          <w:rPr>
                            <w:rFonts w:ascii="Times New Roman" w:eastAsia="Times New Roman" w:hAnsi="Times New Roman" w:cs="Times New Roman"/>
                            <w:sz w:val="24"/>
                            <w:szCs w:val="24"/>
                            <w:lang w:bidi="ar-SA"/>
                          </w:rPr>
                          <w:t> = 56</w:t>
                        </w:r>
                      </w:p>
                    </w:tc>
                  </w:tr>
                  <w:tr w:rsidR="004B4B37" w:rsidRPr="004B4B37" w:rsidTr="004B4B37">
                    <w:tc>
                      <w:tcPr>
                        <w:tcW w:w="3192"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proportion</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.529</w:t>
                        </w:r>
                      </w:p>
                    </w:tc>
                    <w:tc>
                      <w:tcPr>
                        <w:tcW w:w="3192"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.875</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7292"/>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9" type="#_x0000_t75" style="width:20.4pt;height:18.25pt" o:ole="">
                              <v:imagedata r:id="rId4" o:title=""/>
                            </v:shape>
                            <w:control r:id="rId15" w:name="DefaultOcxName8" w:shapeid="_x0000_i1169"/>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A.No</w:t>
                        </w:r>
                        <w:proofErr w:type="spellEnd"/>
                        <w:r w:rsidRPr="004B4B37">
                          <w:rPr>
                            <w:rFonts w:ascii="Times New Roman" w:eastAsia="Times New Roman" w:hAnsi="Times New Roman" w:cs="Times New Roman"/>
                            <w:sz w:val="24"/>
                            <w:szCs w:val="24"/>
                            <w:lang w:bidi="ar-SA"/>
                          </w:rPr>
                          <w:t>, because the test value -4.94 is outside the interval (-1.96, 1.96)</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8" type="#_x0000_t75" style="width:20.4pt;height:18.25pt" o:ole="">
                              <v:imagedata r:id="rId4" o:title=""/>
                            </v:shape>
                            <w:control r:id="rId16" w:name="DefaultOcxName9" w:shapeid="_x0000_i1168"/>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B.No</w:t>
                        </w:r>
                        <w:proofErr w:type="spellEnd"/>
                        <w:r w:rsidRPr="004B4B37">
                          <w:rPr>
                            <w:rFonts w:ascii="Times New Roman" w:eastAsia="Times New Roman" w:hAnsi="Times New Roman" w:cs="Times New Roman"/>
                            <w:sz w:val="24"/>
                            <w:szCs w:val="24"/>
                            <w:lang w:bidi="ar-SA"/>
                          </w:rPr>
                          <w:t>, because the test value -1.96 is inside the interval (-2.58, 2.58)</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7" type="#_x0000_t75" style="width:20.4pt;height:18.25pt" o:ole="">
                              <v:imagedata r:id="rId4" o:title=""/>
                            </v:shape>
                            <w:control r:id="rId17" w:name="DefaultOcxName10" w:shapeid="_x0000_i1167"/>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C.Yes</w:t>
                        </w:r>
                        <w:proofErr w:type="spellEnd"/>
                        <w:r w:rsidRPr="004B4B37">
                          <w:rPr>
                            <w:rFonts w:ascii="Times New Roman" w:eastAsia="Times New Roman" w:hAnsi="Times New Roman" w:cs="Times New Roman"/>
                            <w:sz w:val="24"/>
                            <w:szCs w:val="24"/>
                            <w:lang w:bidi="ar-SA"/>
                          </w:rPr>
                          <w:t>, because the test value 2.58 is inside the interval (-4.94, 4.94)</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6" type="#_x0000_t75" style="width:20.4pt;height:18.25pt" o:ole="">
                              <v:imagedata r:id="rId4" o:title=""/>
                            </v:shape>
                            <w:control r:id="rId18" w:name="DefaultOcxName11" w:shapeid="_x0000_i1166"/>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D.Yes</w:t>
                        </w:r>
                        <w:proofErr w:type="spellEnd"/>
                        <w:r w:rsidRPr="004B4B37">
                          <w:rPr>
                            <w:rFonts w:ascii="Times New Roman" w:eastAsia="Times New Roman" w:hAnsi="Times New Roman" w:cs="Times New Roman"/>
                            <w:sz w:val="24"/>
                            <w:szCs w:val="24"/>
                            <w:lang w:bidi="ar-SA"/>
                          </w:rPr>
                          <w:t>, because the test value -4.94 is outside the interval (-2.58, 2.58)</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19" w:history="1">
                    <w:r w:rsidRPr="004B4B37">
                      <w:rPr>
                        <w:rFonts w:ascii="Times New Roman" w:eastAsia="Times New Roman" w:hAnsi="Times New Roman" w:cs="Times New Roman"/>
                        <w:color w:val="4E5192"/>
                        <w:sz w:val="24"/>
                        <w:szCs w:val="24"/>
                        <w:u w:val="single"/>
                        <w:lang w:bidi="ar-SA"/>
                      </w:rPr>
                      <w:t>Reset Selection</w:t>
                    </w:r>
                  </w:hyperlink>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Part 2 of 8 -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2" w:name="p2q1"/>
                        <w:bookmarkEnd w:id="2"/>
                        <w:r w:rsidRPr="004B4B37">
                          <w:rPr>
                            <w:rFonts w:ascii="Arial" w:eastAsia="Times New Roman" w:hAnsi="Arial" w:cs="Arial"/>
                            <w:b/>
                            <w:bCs/>
                            <w:color w:val="555555"/>
                            <w:sz w:val="15"/>
                            <w:szCs w:val="15"/>
                            <w:lang w:bidi="ar-SA"/>
                          </w:rPr>
                          <w:t>Question 4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Outliers are observations that</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4466"/>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5" type="#_x0000_t75" style="width:20.4pt;height:18.25pt" o:ole="">
                              <v:imagedata r:id="rId4" o:title=""/>
                            </v:shape>
                            <w:control r:id="rId20" w:name="DefaultOcxName12" w:shapeid="_x0000_i1165"/>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A.render</w:t>
                        </w:r>
                        <w:proofErr w:type="spellEnd"/>
                        <w:r w:rsidRPr="004B4B37">
                          <w:rPr>
                            <w:rFonts w:ascii="Times New Roman" w:eastAsia="Times New Roman" w:hAnsi="Times New Roman" w:cs="Times New Roman"/>
                            <w:sz w:val="24"/>
                            <w:szCs w:val="24"/>
                            <w:lang w:bidi="ar-SA"/>
                          </w:rPr>
                          <w:t xml:space="preserve"> the study useless</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4" type="#_x0000_t75" style="width:20.4pt;height:18.25pt" o:ole="">
                              <v:imagedata r:id="rId4" o:title=""/>
                            </v:shape>
                            <w:control r:id="rId21" w:name="DefaultOcxName13" w:shapeid="_x0000_i1164"/>
                          </w:object>
                        </w:r>
                        <w:r w:rsidRPr="004B4B37">
                          <w:rPr>
                            <w:rFonts w:ascii="Times New Roman" w:eastAsia="Times New Roman" w:hAnsi="Times New Roman" w:cs="Times New Roman"/>
                            <w:sz w:val="24"/>
                            <w:szCs w:val="24"/>
                            <w:lang w:bidi="ar-SA"/>
                          </w:rPr>
                          <w:t> B.lie outside the sample</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3" type="#_x0000_t75" style="width:20.4pt;height:18.25pt" o:ole="">
                              <v:imagedata r:id="rId4" o:title=""/>
                            </v:shape>
                            <w:control r:id="rId22" w:name="DefaultOcxName14" w:shapeid="_x0000_i1163"/>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C.disrupt</w:t>
                        </w:r>
                        <w:proofErr w:type="spellEnd"/>
                        <w:r w:rsidRPr="004B4B37">
                          <w:rPr>
                            <w:rFonts w:ascii="Times New Roman" w:eastAsia="Times New Roman" w:hAnsi="Times New Roman" w:cs="Times New Roman"/>
                            <w:sz w:val="24"/>
                            <w:szCs w:val="24"/>
                            <w:lang w:bidi="ar-SA"/>
                          </w:rPr>
                          <w:t xml:space="preserve"> the entire linear trend</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2" type="#_x0000_t75" style="width:20.4pt;height:18.25pt" o:ole="">
                              <v:imagedata r:id="rId4" o:title=""/>
                            </v:shape>
                            <w:control r:id="rId23" w:name="DefaultOcxName15" w:shapeid="_x0000_i1162"/>
                          </w:object>
                        </w:r>
                        <w:r w:rsidRPr="004B4B37">
                          <w:rPr>
                            <w:rFonts w:ascii="Times New Roman" w:eastAsia="Times New Roman" w:hAnsi="Times New Roman" w:cs="Times New Roman"/>
                            <w:sz w:val="24"/>
                            <w:szCs w:val="24"/>
                            <w:lang w:bidi="ar-SA"/>
                          </w:rPr>
                          <w:t> D.lie outside the typical pattern of points</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24" w:history="1">
                    <w:r w:rsidRPr="004B4B37">
                      <w:rPr>
                        <w:rFonts w:ascii="Times New Roman" w:eastAsia="Times New Roman" w:hAnsi="Times New Roman" w:cs="Times New Roman"/>
                        <w:color w:val="4E5192"/>
                        <w:sz w:val="24"/>
                        <w:szCs w:val="24"/>
                        <w:u w:val="single"/>
                        <w:lang w:bidi="ar-SA"/>
                      </w:rPr>
                      <w:t>Reset Selection</w:t>
                    </w:r>
                  </w:hyperlink>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3" w:name="p2q2"/>
                        <w:bookmarkEnd w:id="3"/>
                        <w:r w:rsidRPr="004B4B37">
                          <w:rPr>
                            <w:rFonts w:ascii="Arial" w:eastAsia="Times New Roman" w:hAnsi="Arial" w:cs="Arial"/>
                            <w:b/>
                            <w:bCs/>
                            <w:color w:val="555555"/>
                            <w:sz w:val="15"/>
                            <w:szCs w:val="15"/>
                            <w:lang w:bidi="ar-SA"/>
                          </w:rPr>
                          <w:t>Question 5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The marketing manager of a large supermarket chain would like to use shelf space to predict the sales of pet food. For a random sample of 12 similar stores, she gathered the following information regarding the shelf space, in feet, devoted to pet food and the weekly sales in hundreds of dollars. .</w:t>
                  </w:r>
                </w:p>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bl>
                  <w:tblPr>
                    <w:tblW w:w="0" w:type="auto"/>
                    <w:tblCellMar>
                      <w:left w:w="0" w:type="dxa"/>
                      <w:right w:w="0" w:type="dxa"/>
                    </w:tblCellMar>
                    <w:tblLook w:val="04A0"/>
                  </w:tblPr>
                  <w:tblGrid>
                    <w:gridCol w:w="1555"/>
                    <w:gridCol w:w="1080"/>
                    <w:gridCol w:w="1318"/>
                    <w:gridCol w:w="1318"/>
                    <w:gridCol w:w="1318"/>
                    <w:gridCol w:w="1318"/>
                    <w:gridCol w:w="1318"/>
                  </w:tblGrid>
                  <w:tr w:rsidR="004B4B37" w:rsidRPr="004B4B37" w:rsidTr="004B4B37">
                    <w:tc>
                      <w:tcPr>
                        <w:tcW w:w="155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Store</w:t>
                        </w:r>
                      </w:p>
                    </w:tc>
                    <w:tc>
                      <w:tcPr>
                        <w:tcW w:w="1080"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3</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4</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5</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6</w:t>
                        </w:r>
                      </w:p>
                    </w:tc>
                  </w:tr>
                  <w:tr w:rsidR="004B4B37" w:rsidRPr="004B4B37" w:rsidTr="004B4B37">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Shelf Space</w:t>
                        </w:r>
                      </w:p>
                    </w:tc>
                    <w:tc>
                      <w:tcPr>
                        <w:tcW w:w="108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10</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10</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10</w:t>
                        </w:r>
                      </w:p>
                    </w:tc>
                  </w:tr>
                  <w:tr w:rsidR="004B4B37" w:rsidRPr="004B4B37" w:rsidTr="004B4B37">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Weekly Sales</w:t>
                        </w:r>
                      </w:p>
                    </w:tc>
                    <w:tc>
                      <w:tcPr>
                        <w:tcW w:w="108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1.6</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2.2</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1.4</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1.9</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2.4</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2.6</w:t>
                        </w:r>
                      </w:p>
                    </w:tc>
                  </w:tr>
                </w:tbl>
                <w:p w:rsidR="004B4B37" w:rsidRPr="004B4B37" w:rsidRDefault="004B4B37" w:rsidP="004B4B37">
                  <w:pPr>
                    <w:keepNext/>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 </w:t>
                  </w:r>
                </w:p>
                <w:tbl>
                  <w:tblPr>
                    <w:tblW w:w="9210" w:type="dxa"/>
                    <w:tblCellMar>
                      <w:left w:w="0" w:type="dxa"/>
                      <w:right w:w="0" w:type="dxa"/>
                    </w:tblCellMar>
                    <w:tblLook w:val="04A0"/>
                  </w:tblPr>
                  <w:tblGrid>
                    <w:gridCol w:w="1555"/>
                    <w:gridCol w:w="1075"/>
                    <w:gridCol w:w="1316"/>
                    <w:gridCol w:w="1316"/>
                    <w:gridCol w:w="1316"/>
                    <w:gridCol w:w="1316"/>
                    <w:gridCol w:w="1316"/>
                  </w:tblGrid>
                  <w:tr w:rsidR="004B4B37" w:rsidRPr="004B4B37" w:rsidTr="004B4B37">
                    <w:trPr>
                      <w:trHeight w:val="284"/>
                    </w:trPr>
                    <w:tc>
                      <w:tcPr>
                        <w:tcW w:w="155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Store</w:t>
                        </w:r>
                      </w:p>
                    </w:tc>
                    <w:tc>
                      <w:tcPr>
                        <w:tcW w:w="1075"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7</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8</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9</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10</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11</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12</w:t>
                        </w:r>
                      </w:p>
                    </w:tc>
                  </w:tr>
                  <w:tr w:rsidR="004B4B37" w:rsidRPr="004B4B37" w:rsidTr="004B4B37">
                    <w:trPr>
                      <w:trHeight w:val="284"/>
                    </w:trPr>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Shelf Space</w:t>
                        </w:r>
                      </w:p>
                    </w:tc>
                    <w:tc>
                      <w:tcPr>
                        <w:tcW w:w="107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20</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20</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20</w:t>
                        </w:r>
                      </w:p>
                    </w:tc>
                  </w:tr>
                  <w:tr w:rsidR="004B4B37" w:rsidRPr="004B4B37" w:rsidTr="004B4B37">
                    <w:trPr>
                      <w:trHeight w:val="299"/>
                    </w:trPr>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Weekly Sales</w:t>
                        </w:r>
                      </w:p>
                    </w:tc>
                    <w:tc>
                      <w:tcPr>
                        <w:tcW w:w="107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2.3</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2.7</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2.8</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2.6</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2.9</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3.1</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br/>
                    <w:t>Compute the value of the sample correlation coefficient between weekly sales and shelf space.</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1314"/>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1" type="#_x0000_t75" style="width:20.4pt;height:18.25pt" o:ole="">
                              <v:imagedata r:id="rId4" o:title=""/>
                            </v:shape>
                            <w:control r:id="rId25" w:name="DefaultOcxName16" w:shapeid="_x0000_i1161"/>
                          </w:object>
                        </w:r>
                        <w:r w:rsidRPr="004B4B37">
                          <w:rPr>
                            <w:rFonts w:ascii="Times New Roman" w:eastAsia="Times New Roman" w:hAnsi="Times New Roman" w:cs="Times New Roman"/>
                            <w:sz w:val="24"/>
                            <w:szCs w:val="24"/>
                            <w:lang w:bidi="ar-SA"/>
                          </w:rPr>
                          <w:t> A.0.827</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60" type="#_x0000_t75" style="width:20.4pt;height:18.25pt" o:ole="">
                              <v:imagedata r:id="rId4" o:title=""/>
                            </v:shape>
                            <w:control r:id="rId26" w:name="DefaultOcxName17" w:shapeid="_x0000_i1160"/>
                          </w:object>
                        </w:r>
                        <w:r w:rsidRPr="004B4B37">
                          <w:rPr>
                            <w:rFonts w:ascii="Times New Roman" w:eastAsia="Times New Roman" w:hAnsi="Times New Roman" w:cs="Times New Roman"/>
                            <w:sz w:val="24"/>
                            <w:szCs w:val="24"/>
                            <w:lang w:bidi="ar-SA"/>
                          </w:rPr>
                          <w:t> B.0.684</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9" type="#_x0000_t75" style="width:20.4pt;height:18.25pt" o:ole="">
                              <v:imagedata r:id="rId4" o:title=""/>
                            </v:shape>
                            <w:control r:id="rId27" w:name="DefaultOcxName18" w:shapeid="_x0000_i1159"/>
                          </w:object>
                        </w:r>
                        <w:r w:rsidRPr="004B4B37">
                          <w:rPr>
                            <w:rFonts w:ascii="Times New Roman" w:eastAsia="Times New Roman" w:hAnsi="Times New Roman" w:cs="Times New Roman"/>
                            <w:sz w:val="24"/>
                            <w:szCs w:val="24"/>
                            <w:lang w:bidi="ar-SA"/>
                          </w:rPr>
                          <w:t> C.0.308</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8" type="#_x0000_t75" style="width:20.4pt;height:18.25pt" o:ole="">
                              <v:imagedata r:id="rId4" o:title=""/>
                            </v:shape>
                            <w:control r:id="rId28" w:name="DefaultOcxName19" w:shapeid="_x0000_i1158"/>
                          </w:object>
                        </w:r>
                        <w:r w:rsidRPr="004B4B37">
                          <w:rPr>
                            <w:rFonts w:ascii="Times New Roman" w:eastAsia="Times New Roman" w:hAnsi="Times New Roman" w:cs="Times New Roman"/>
                            <w:sz w:val="24"/>
                            <w:szCs w:val="24"/>
                            <w:lang w:bidi="ar-SA"/>
                          </w:rPr>
                          <w:t> D.0.652</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29" w:history="1">
                    <w:r w:rsidRPr="004B4B37">
                      <w:rPr>
                        <w:rFonts w:ascii="Times New Roman" w:eastAsia="Times New Roman" w:hAnsi="Times New Roman" w:cs="Times New Roman"/>
                        <w:color w:val="4E5192"/>
                        <w:sz w:val="24"/>
                        <w:szCs w:val="24"/>
                        <w:u w:val="single"/>
                        <w:lang w:bidi="ar-SA"/>
                      </w:rPr>
                      <w:t>Reset Selection</w:t>
                    </w:r>
                  </w:hyperlink>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4" w:name="p2q3"/>
                        <w:bookmarkEnd w:id="4"/>
                        <w:r w:rsidRPr="004B4B37">
                          <w:rPr>
                            <w:rFonts w:ascii="Arial" w:eastAsia="Times New Roman" w:hAnsi="Arial" w:cs="Arial"/>
                            <w:b/>
                            <w:bCs/>
                            <w:color w:val="555555"/>
                            <w:sz w:val="15"/>
                            <w:szCs w:val="15"/>
                            <w:lang w:bidi="ar-SA"/>
                          </w:rPr>
                          <w:lastRenderedPageBreak/>
                          <w:t>Question 6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In a simple linear regression analysis, the following sum of squares are produced: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Pr>
                      <w:rFonts w:ascii="Times New Roman" w:eastAsia="Times New Roman" w:hAnsi="Times New Roman" w:cs="Times New Roman"/>
                      <w:noProof/>
                      <w:sz w:val="24"/>
                      <w:szCs w:val="24"/>
                      <w:lang w:bidi="ar-SA"/>
                    </w:rPr>
                    <w:drawing>
                      <wp:inline distT="0" distB="0" distL="0" distR="0">
                        <wp:extent cx="791845" cy="198120"/>
                        <wp:effectExtent l="19050" t="0" r="8255" b="0"/>
                        <wp:docPr id="1" name="Picture 1" descr="f$sum{(y-ar{y})^{2}}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um{(y-ar{y})^{2}}f$ "/>
                                <pic:cNvPicPr>
                                  <a:picLocks noChangeAspect="1" noChangeArrowheads="1"/>
                                </pic:cNvPicPr>
                              </pic:nvPicPr>
                              <pic:blipFill>
                                <a:blip r:embed="rId30" cstate="print"/>
                                <a:srcRect/>
                                <a:stretch>
                                  <a:fillRect/>
                                </a:stretch>
                              </pic:blipFill>
                              <pic:spPr bwMode="auto">
                                <a:xfrm>
                                  <a:off x="0" y="0"/>
                                  <a:ext cx="791845" cy="198120"/>
                                </a:xfrm>
                                <a:prstGeom prst="rect">
                                  <a:avLst/>
                                </a:prstGeom>
                                <a:noFill/>
                                <a:ln w="9525">
                                  <a:noFill/>
                                  <a:miter lim="800000"/>
                                  <a:headEnd/>
                                  <a:tailEnd/>
                                </a:ln>
                              </pic:spPr>
                            </pic:pic>
                          </a:graphicData>
                        </a:graphic>
                      </wp:inline>
                    </w:drawing>
                  </w:r>
                  <w:r w:rsidRPr="004B4B37">
                    <w:rPr>
                      <w:rFonts w:ascii="Times New Roman" w:eastAsia="Times New Roman" w:hAnsi="Times New Roman" w:cs="Times New Roman"/>
                      <w:sz w:val="24"/>
                      <w:szCs w:val="24"/>
                      <w:lang w:bidi="ar-SA"/>
                    </w:rPr>
                    <w:t>= 400</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Pr>
                      <w:rFonts w:ascii="Times New Roman" w:eastAsia="Times New Roman" w:hAnsi="Times New Roman" w:cs="Times New Roman"/>
                      <w:noProof/>
                      <w:sz w:val="24"/>
                      <w:szCs w:val="24"/>
                      <w:lang w:bidi="ar-SA"/>
                    </w:rPr>
                    <w:drawing>
                      <wp:inline distT="0" distB="0" distL="0" distR="0">
                        <wp:extent cx="846455" cy="198120"/>
                        <wp:effectExtent l="19050" t="0" r="0" b="0"/>
                        <wp:docPr id="2" name="Picture 2" descr="f$sum{(y-y')^{2}}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um{(y-y')^{2}}f$ "/>
                                <pic:cNvPicPr>
                                  <a:picLocks noChangeAspect="1" noChangeArrowheads="1"/>
                                </pic:cNvPicPr>
                              </pic:nvPicPr>
                              <pic:blipFill>
                                <a:blip r:embed="rId31" cstate="print"/>
                                <a:srcRect/>
                                <a:stretch>
                                  <a:fillRect/>
                                </a:stretch>
                              </pic:blipFill>
                              <pic:spPr bwMode="auto">
                                <a:xfrm>
                                  <a:off x="0" y="0"/>
                                  <a:ext cx="846455" cy="198120"/>
                                </a:xfrm>
                                <a:prstGeom prst="rect">
                                  <a:avLst/>
                                </a:prstGeom>
                                <a:noFill/>
                                <a:ln w="9525">
                                  <a:noFill/>
                                  <a:miter lim="800000"/>
                                  <a:headEnd/>
                                  <a:tailEnd/>
                                </a:ln>
                              </pic:spPr>
                            </pic:pic>
                          </a:graphicData>
                        </a:graphic>
                      </wp:inline>
                    </w:drawing>
                  </w:r>
                  <w:r w:rsidRPr="004B4B37">
                    <w:rPr>
                      <w:rFonts w:ascii="Times New Roman" w:eastAsia="Times New Roman" w:hAnsi="Times New Roman" w:cs="Times New Roman"/>
                      <w:sz w:val="24"/>
                      <w:szCs w:val="24"/>
                      <w:lang w:bidi="ar-SA"/>
                    </w:rPr>
                    <w:t>= 80</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Pr>
                      <w:rFonts w:ascii="Times New Roman" w:eastAsia="Times New Roman" w:hAnsi="Times New Roman" w:cs="Times New Roman"/>
                      <w:noProof/>
                      <w:sz w:val="24"/>
                      <w:szCs w:val="24"/>
                      <w:lang w:bidi="ar-SA"/>
                    </w:rPr>
                    <w:drawing>
                      <wp:inline distT="0" distB="0" distL="0" distR="0">
                        <wp:extent cx="846455" cy="198120"/>
                        <wp:effectExtent l="19050" t="0" r="0" b="0"/>
                        <wp:docPr id="3" name="Picture 3" descr="f$sum{(y'-ar{y})^{2}}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um{(y'-ar{y})^{2}}f$ "/>
                                <pic:cNvPicPr>
                                  <a:picLocks noChangeAspect="1" noChangeArrowheads="1"/>
                                </pic:cNvPicPr>
                              </pic:nvPicPr>
                              <pic:blipFill>
                                <a:blip r:embed="rId32" cstate="print"/>
                                <a:srcRect/>
                                <a:stretch>
                                  <a:fillRect/>
                                </a:stretch>
                              </pic:blipFill>
                              <pic:spPr bwMode="auto">
                                <a:xfrm>
                                  <a:off x="0" y="0"/>
                                  <a:ext cx="846455" cy="198120"/>
                                </a:xfrm>
                                <a:prstGeom prst="rect">
                                  <a:avLst/>
                                </a:prstGeom>
                                <a:noFill/>
                                <a:ln w="9525">
                                  <a:noFill/>
                                  <a:miter lim="800000"/>
                                  <a:headEnd/>
                                  <a:tailEnd/>
                                </a:ln>
                              </pic:spPr>
                            </pic:pic>
                          </a:graphicData>
                        </a:graphic>
                      </wp:inline>
                    </w:drawing>
                  </w:r>
                  <w:r w:rsidRPr="004B4B37">
                    <w:rPr>
                      <w:rFonts w:ascii="Times New Roman" w:eastAsia="Times New Roman" w:hAnsi="Times New Roman" w:cs="Times New Roman"/>
                      <w:sz w:val="24"/>
                      <w:szCs w:val="24"/>
                      <w:lang w:bidi="ar-SA"/>
                    </w:rPr>
                    <w:t>= 320</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0"/>
                      <w:szCs w:val="20"/>
                      <w:lang w:bidi="ar-SA"/>
                    </w:rPr>
                    <w:t>The proportion of the variation in</w:t>
                  </w:r>
                  <w:r w:rsidRPr="004B4B37">
                    <w:rPr>
                      <w:rFonts w:ascii="Times New Roman" w:eastAsia="Times New Roman" w:hAnsi="Times New Roman" w:cs="Times New Roman"/>
                      <w:sz w:val="20"/>
                      <w:lang w:bidi="ar-SA"/>
                    </w:rPr>
                    <w:t> </w:t>
                  </w:r>
                  <w:r w:rsidRPr="004B4B37">
                    <w:rPr>
                      <w:rFonts w:ascii="Times New Roman" w:eastAsia="Times New Roman" w:hAnsi="Times New Roman" w:cs="Times New Roman"/>
                      <w:i/>
                      <w:iCs/>
                      <w:sz w:val="20"/>
                      <w:szCs w:val="20"/>
                      <w:lang w:bidi="ar-SA"/>
                    </w:rPr>
                    <w:t>Y</w:t>
                  </w:r>
                  <w:r w:rsidRPr="004B4B37">
                    <w:rPr>
                      <w:rFonts w:ascii="Times New Roman" w:eastAsia="Times New Roman" w:hAnsi="Times New Roman" w:cs="Times New Roman"/>
                      <w:sz w:val="20"/>
                      <w:lang w:bidi="ar-SA"/>
                    </w:rPr>
                    <w:t> </w:t>
                  </w:r>
                  <w:r w:rsidRPr="004B4B37">
                    <w:rPr>
                      <w:rFonts w:ascii="Times New Roman" w:eastAsia="Times New Roman" w:hAnsi="Times New Roman" w:cs="Times New Roman"/>
                      <w:sz w:val="20"/>
                      <w:szCs w:val="20"/>
                      <w:lang w:bidi="ar-SA"/>
                    </w:rPr>
                    <w:t>that is explained by the variation in</w:t>
                  </w:r>
                  <w:r w:rsidRPr="004B4B37">
                    <w:rPr>
                      <w:rFonts w:ascii="Times New Roman" w:eastAsia="Times New Roman" w:hAnsi="Times New Roman" w:cs="Times New Roman"/>
                      <w:sz w:val="20"/>
                      <w:lang w:bidi="ar-SA"/>
                    </w:rPr>
                    <w:t> </w:t>
                  </w:r>
                  <w:r w:rsidRPr="004B4B37">
                    <w:rPr>
                      <w:rFonts w:ascii="Times New Roman" w:eastAsia="Times New Roman" w:hAnsi="Times New Roman" w:cs="Times New Roman"/>
                      <w:i/>
                      <w:iCs/>
                      <w:sz w:val="20"/>
                      <w:szCs w:val="20"/>
                      <w:lang w:bidi="ar-SA"/>
                    </w:rPr>
                    <w:t>X</w:t>
                  </w:r>
                  <w:r w:rsidRPr="004B4B37">
                    <w:rPr>
                      <w:rFonts w:ascii="Times New Roman" w:eastAsia="Times New Roman" w:hAnsi="Times New Roman" w:cs="Times New Roman"/>
                      <w:sz w:val="20"/>
                      <w:lang w:bidi="ar-SA"/>
                    </w:rPr>
                    <w:t> </w:t>
                  </w:r>
                  <w:r w:rsidRPr="004B4B37">
                    <w:rPr>
                      <w:rFonts w:ascii="Times New Roman" w:eastAsia="Times New Roman" w:hAnsi="Times New Roman" w:cs="Times New Roman"/>
                      <w:sz w:val="20"/>
                      <w:szCs w:val="20"/>
                      <w:lang w:bidi="ar-SA"/>
                    </w:rPr>
                    <w:t>is:</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1214"/>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7" type="#_x0000_t75" style="width:20.4pt;height:18.25pt" o:ole="">
                              <v:imagedata r:id="rId4" o:title=""/>
                            </v:shape>
                            <w:control r:id="rId33" w:name="DefaultOcxName20" w:shapeid="_x0000_i1157"/>
                          </w:object>
                        </w:r>
                        <w:r w:rsidRPr="004B4B37">
                          <w:rPr>
                            <w:rFonts w:ascii="Times New Roman" w:eastAsia="Times New Roman" w:hAnsi="Times New Roman" w:cs="Times New Roman"/>
                            <w:sz w:val="24"/>
                            <w:szCs w:val="24"/>
                            <w:lang w:bidi="ar-SA"/>
                          </w:rPr>
                          <w:t> A.20%</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6" type="#_x0000_t75" style="width:20.4pt;height:18.25pt" o:ole="">
                              <v:imagedata r:id="rId4" o:title=""/>
                            </v:shape>
                            <w:control r:id="rId34" w:name="DefaultOcxName21" w:shapeid="_x0000_i1156"/>
                          </w:object>
                        </w:r>
                        <w:r w:rsidRPr="004B4B37">
                          <w:rPr>
                            <w:rFonts w:ascii="Times New Roman" w:eastAsia="Times New Roman" w:hAnsi="Times New Roman" w:cs="Times New Roman"/>
                            <w:sz w:val="24"/>
                            <w:szCs w:val="24"/>
                            <w:lang w:bidi="ar-SA"/>
                          </w:rPr>
                          <w:t> B.50%</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5" type="#_x0000_t75" style="width:20.4pt;height:18.25pt" o:ole="">
                              <v:imagedata r:id="rId4" o:title=""/>
                            </v:shape>
                            <w:control r:id="rId35" w:name="DefaultOcxName22" w:shapeid="_x0000_i1155"/>
                          </w:object>
                        </w:r>
                        <w:r w:rsidRPr="004B4B37">
                          <w:rPr>
                            <w:rFonts w:ascii="Times New Roman" w:eastAsia="Times New Roman" w:hAnsi="Times New Roman" w:cs="Times New Roman"/>
                            <w:sz w:val="24"/>
                            <w:szCs w:val="24"/>
                            <w:lang w:bidi="ar-SA"/>
                          </w:rPr>
                          <w:t> C.25%</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4" type="#_x0000_t75" style="width:20.4pt;height:18.25pt" o:ole="">
                              <v:imagedata r:id="rId4" o:title=""/>
                            </v:shape>
                            <w:control r:id="rId36" w:name="DefaultOcxName23" w:shapeid="_x0000_i1154"/>
                          </w:object>
                        </w:r>
                        <w:r w:rsidRPr="004B4B37">
                          <w:rPr>
                            <w:rFonts w:ascii="Times New Roman" w:eastAsia="Times New Roman" w:hAnsi="Times New Roman" w:cs="Times New Roman"/>
                            <w:sz w:val="24"/>
                            <w:szCs w:val="24"/>
                            <w:lang w:bidi="ar-SA"/>
                          </w:rPr>
                          <w:t> D.80%</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37" w:history="1">
                    <w:r w:rsidRPr="004B4B37">
                      <w:rPr>
                        <w:rFonts w:ascii="Times New Roman" w:eastAsia="Times New Roman" w:hAnsi="Times New Roman" w:cs="Times New Roman"/>
                        <w:color w:val="4E5192"/>
                        <w:sz w:val="24"/>
                        <w:szCs w:val="24"/>
                        <w:u w:val="single"/>
                        <w:lang w:bidi="ar-SA"/>
                      </w:rPr>
                      <w:t>Reset Selection</w:t>
                    </w:r>
                  </w:hyperlink>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5" w:name="p2q4"/>
                        <w:bookmarkEnd w:id="5"/>
                        <w:r w:rsidRPr="004B4B37">
                          <w:rPr>
                            <w:rFonts w:ascii="Arial" w:eastAsia="Times New Roman" w:hAnsi="Arial" w:cs="Arial"/>
                            <w:b/>
                            <w:bCs/>
                            <w:color w:val="555555"/>
                            <w:sz w:val="15"/>
                            <w:szCs w:val="15"/>
                            <w:lang w:bidi="ar-SA"/>
                          </w:rPr>
                          <w:t>Question 7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A correlation value of zero indicates.</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3406"/>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3" type="#_x0000_t75" style="width:20.4pt;height:18.25pt" o:ole="">
                              <v:imagedata r:id="rId4" o:title=""/>
                            </v:shape>
                            <w:control r:id="rId38" w:name="DefaultOcxName24" w:shapeid="_x0000_i1153"/>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A.a</w:t>
                        </w:r>
                        <w:proofErr w:type="spellEnd"/>
                        <w:r w:rsidRPr="004B4B37">
                          <w:rPr>
                            <w:rFonts w:ascii="Times New Roman" w:eastAsia="Times New Roman" w:hAnsi="Times New Roman" w:cs="Times New Roman"/>
                            <w:sz w:val="24"/>
                            <w:szCs w:val="24"/>
                            <w:lang w:bidi="ar-SA"/>
                          </w:rPr>
                          <w:t xml:space="preserve"> weak linear relationship</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2" type="#_x0000_t75" style="width:20.4pt;height:18.25pt" o:ole="">
                              <v:imagedata r:id="rId4" o:title=""/>
                            </v:shape>
                            <w:control r:id="rId39" w:name="DefaultOcxName25" w:shapeid="_x0000_i1152"/>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B.no</w:t>
                        </w:r>
                        <w:proofErr w:type="spellEnd"/>
                        <w:r w:rsidRPr="004B4B37">
                          <w:rPr>
                            <w:rFonts w:ascii="Times New Roman" w:eastAsia="Times New Roman" w:hAnsi="Times New Roman" w:cs="Times New Roman"/>
                            <w:sz w:val="24"/>
                            <w:szCs w:val="24"/>
                            <w:lang w:bidi="ar-SA"/>
                          </w:rPr>
                          <w:t xml:space="preserve"> linear relationship</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51" type="#_x0000_t75" style="width:20.4pt;height:18.25pt" o:ole="">
                              <v:imagedata r:id="rId4" o:title=""/>
                            </v:shape>
                            <w:control r:id="rId40" w:name="DefaultOcxName26" w:shapeid="_x0000_i1151"/>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C.a</w:t>
                        </w:r>
                        <w:proofErr w:type="spellEnd"/>
                        <w:r w:rsidRPr="004B4B37">
                          <w:rPr>
                            <w:rFonts w:ascii="Times New Roman" w:eastAsia="Times New Roman" w:hAnsi="Times New Roman" w:cs="Times New Roman"/>
                            <w:sz w:val="24"/>
                            <w:szCs w:val="24"/>
                            <w:lang w:bidi="ar-SA"/>
                          </w:rPr>
                          <w:t xml:space="preserve"> strong linear relationship</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object w:dxaOrig="1440" w:dyaOrig="1440">
                            <v:shape id="_x0000_i1150" type="#_x0000_t75" style="width:20.4pt;height:18.25pt" o:ole="">
                              <v:imagedata r:id="rId4" o:title=""/>
                            </v:shape>
                            <w:control r:id="rId41" w:name="DefaultOcxName27" w:shapeid="_x0000_i1150"/>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D.a</w:t>
                        </w:r>
                        <w:proofErr w:type="spellEnd"/>
                        <w:r w:rsidRPr="004B4B37">
                          <w:rPr>
                            <w:rFonts w:ascii="Times New Roman" w:eastAsia="Times New Roman" w:hAnsi="Times New Roman" w:cs="Times New Roman"/>
                            <w:sz w:val="24"/>
                            <w:szCs w:val="24"/>
                            <w:lang w:bidi="ar-SA"/>
                          </w:rPr>
                          <w:t xml:space="preserve"> perfect linear relationship</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42" w:history="1">
                    <w:r w:rsidRPr="004B4B37">
                      <w:rPr>
                        <w:rFonts w:ascii="Times New Roman" w:eastAsia="Times New Roman" w:hAnsi="Times New Roman" w:cs="Times New Roman"/>
                        <w:color w:val="4E5192"/>
                        <w:sz w:val="24"/>
                        <w:szCs w:val="24"/>
                        <w:u w:val="single"/>
                        <w:lang w:bidi="ar-SA"/>
                      </w:rPr>
                      <w:t>Reset Selection</w:t>
                    </w:r>
                  </w:hyperlink>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6" w:name="p2q5"/>
                        <w:bookmarkEnd w:id="6"/>
                        <w:r w:rsidRPr="004B4B37">
                          <w:rPr>
                            <w:rFonts w:ascii="Arial" w:eastAsia="Times New Roman" w:hAnsi="Arial" w:cs="Arial"/>
                            <w:b/>
                            <w:bCs/>
                            <w:color w:val="555555"/>
                            <w:sz w:val="15"/>
                            <w:szCs w:val="15"/>
                            <w:lang w:bidi="ar-SA"/>
                          </w:rPr>
                          <w:lastRenderedPageBreak/>
                          <w:t>Question 8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The standard error of the estimate, </w:t>
                  </w:r>
                  <w:proofErr w:type="spellStart"/>
                  <w:r w:rsidRPr="004B4B37">
                    <w:rPr>
                      <w:rFonts w:ascii="Times New Roman" w:eastAsia="Times New Roman" w:hAnsi="Times New Roman" w:cs="Times New Roman"/>
                      <w:sz w:val="24"/>
                      <w:szCs w:val="24"/>
                      <w:lang w:bidi="ar-SA"/>
                    </w:rPr>
                    <w:t>s</w:t>
                  </w:r>
                  <w:r w:rsidRPr="004B4B37">
                    <w:rPr>
                      <w:rFonts w:ascii="Times New Roman" w:eastAsia="Times New Roman" w:hAnsi="Times New Roman" w:cs="Times New Roman"/>
                      <w:sz w:val="24"/>
                      <w:szCs w:val="24"/>
                      <w:vertAlign w:val="subscript"/>
                      <w:lang w:bidi="ar-SA"/>
                    </w:rPr>
                    <w:t>est</w:t>
                  </w:r>
                  <w:proofErr w:type="spellEnd"/>
                  <w:r w:rsidRPr="004B4B37">
                    <w:rPr>
                      <w:rFonts w:ascii="Times New Roman" w:eastAsia="Times New Roman" w:hAnsi="Times New Roman" w:cs="Times New Roman"/>
                      <w:sz w:val="24"/>
                      <w:szCs w:val="24"/>
                      <w:lang w:bidi="ar-SA"/>
                    </w:rPr>
                    <w:t>, is essentially the</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5166"/>
                    <w:gridCol w:w="81"/>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49" type="#_x0000_t75" style="width:20.4pt;height:18.25pt" o:ole="">
                              <v:imagedata r:id="rId4" o:title=""/>
                            </v:shape>
                            <w:control r:id="rId43" w:name="DefaultOcxName28" w:shapeid="_x0000_i1149"/>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A.standard</w:t>
                        </w:r>
                        <w:proofErr w:type="spellEnd"/>
                        <w:r w:rsidRPr="004B4B37">
                          <w:rPr>
                            <w:rFonts w:ascii="Times New Roman" w:eastAsia="Times New Roman" w:hAnsi="Times New Roman" w:cs="Times New Roman"/>
                            <w:sz w:val="24"/>
                            <w:szCs w:val="24"/>
                            <w:lang w:bidi="ar-SA"/>
                          </w:rPr>
                          <w:t xml:space="preserve"> deviation of the residuals</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48" type="#_x0000_t75" style="width:20.4pt;height:18.25pt" o:ole="">
                              <v:imagedata r:id="rId4" o:title=""/>
                            </v:shape>
                            <w:control r:id="rId44" w:name="DefaultOcxName29" w:shapeid="_x0000_i1148"/>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B.mean</w:t>
                        </w:r>
                        <w:proofErr w:type="spellEnd"/>
                        <w:r w:rsidRPr="004B4B37">
                          <w:rPr>
                            <w:rFonts w:ascii="Times New Roman" w:eastAsia="Times New Roman" w:hAnsi="Times New Roman" w:cs="Times New Roman"/>
                            <w:sz w:val="24"/>
                            <w:szCs w:val="24"/>
                            <w:lang w:bidi="ar-SA"/>
                          </w:rPr>
                          <w:t xml:space="preserve"> of the explanatory variable</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47" type="#_x0000_t75" style="width:20.4pt;height:18.25pt" o:ole="">
                              <v:imagedata r:id="rId4" o:title=""/>
                            </v:shape>
                            <w:control r:id="rId45" w:name="DefaultOcxName30" w:shapeid="_x0000_i1147"/>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C.standard</w:t>
                        </w:r>
                        <w:proofErr w:type="spellEnd"/>
                        <w:r w:rsidRPr="004B4B37">
                          <w:rPr>
                            <w:rFonts w:ascii="Times New Roman" w:eastAsia="Times New Roman" w:hAnsi="Times New Roman" w:cs="Times New Roman"/>
                            <w:sz w:val="24"/>
                            <w:szCs w:val="24"/>
                            <w:lang w:bidi="ar-SA"/>
                          </w:rPr>
                          <w:t xml:space="preserve"> deviation of the explanatory variable</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46" type="#_x0000_t75" style="width:20.4pt;height:18.25pt" o:ole="">
                              <v:imagedata r:id="rId4" o:title=""/>
                            </v:shape>
                            <w:control r:id="rId46" w:name="DefaultOcxName31" w:shapeid="_x0000_i1146"/>
                          </w:object>
                        </w:r>
                        <w:r w:rsidRPr="004B4B37">
                          <w:rPr>
                            <w:rFonts w:ascii="Times New Roman" w:eastAsia="Times New Roman" w:hAnsi="Times New Roman" w:cs="Times New Roman"/>
                            <w:sz w:val="24"/>
                            <w:szCs w:val="24"/>
                            <w:lang w:bidi="ar-SA"/>
                          </w:rPr>
                          <w:t> </w:t>
                        </w:r>
                        <w:proofErr w:type="spellStart"/>
                        <w:r w:rsidRPr="004B4B37">
                          <w:rPr>
                            <w:rFonts w:ascii="Times New Roman" w:eastAsia="Times New Roman" w:hAnsi="Times New Roman" w:cs="Times New Roman"/>
                            <w:sz w:val="24"/>
                            <w:szCs w:val="24"/>
                            <w:lang w:bidi="ar-SA"/>
                          </w:rPr>
                          <w:t>D.mean</w:t>
                        </w:r>
                        <w:proofErr w:type="spellEnd"/>
                        <w:r w:rsidRPr="004B4B37">
                          <w:rPr>
                            <w:rFonts w:ascii="Times New Roman" w:eastAsia="Times New Roman" w:hAnsi="Times New Roman" w:cs="Times New Roman"/>
                            <w:sz w:val="24"/>
                            <w:szCs w:val="24"/>
                            <w:lang w:bidi="ar-SA"/>
                          </w:rPr>
                          <w:t xml:space="preserve"> of the residuals</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47" w:history="1">
                    <w:r w:rsidRPr="004B4B37">
                      <w:rPr>
                        <w:rFonts w:ascii="Times New Roman" w:eastAsia="Times New Roman" w:hAnsi="Times New Roman" w:cs="Times New Roman"/>
                        <w:color w:val="4E5192"/>
                        <w:sz w:val="24"/>
                        <w:szCs w:val="24"/>
                        <w:u w:val="single"/>
                        <w:lang w:bidi="ar-SA"/>
                      </w:rPr>
                      <w:t>Reset Selection</w:t>
                    </w:r>
                  </w:hyperlink>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Part 3 of 8 -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067"/>
                    <w:gridCol w:w="4203"/>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7" w:name="p3q1"/>
                        <w:bookmarkEnd w:id="7"/>
                        <w:r w:rsidRPr="004B4B37">
                          <w:rPr>
                            <w:rFonts w:ascii="Arial" w:eastAsia="Times New Roman" w:hAnsi="Arial" w:cs="Arial"/>
                            <w:b/>
                            <w:bCs/>
                            <w:color w:val="555555"/>
                            <w:sz w:val="15"/>
                            <w:szCs w:val="15"/>
                            <w:lang w:bidi="ar-SA"/>
                          </w:rPr>
                          <w:t>Question 9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2.0 Points</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b/>
                      <w:bCs/>
                      <w:color w:val="860000"/>
                      <w:sz w:val="24"/>
                      <w:szCs w:val="24"/>
                      <w:lang w:bidi="ar-SA"/>
                    </w:rPr>
                    <w:t>Accepted characters</w:t>
                  </w:r>
                  <w:r w:rsidRPr="004B4B37">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4B4B37">
                    <w:rPr>
                      <w:rFonts w:ascii="Times New Roman" w:eastAsia="Times New Roman" w:hAnsi="Times New Roman" w:cs="Times New Roman"/>
                      <w:b/>
                      <w:bCs/>
                      <w:sz w:val="24"/>
                      <w:szCs w:val="24"/>
                      <w:lang w:bidi="ar-SA"/>
                    </w:rPr>
                    <w:t>NOTE:</w:t>
                  </w:r>
                  <w:r w:rsidRPr="004B4B37">
                    <w:rPr>
                      <w:rFonts w:ascii="Times New Roman" w:eastAsia="Times New Roman" w:hAnsi="Times New Roman" w:cs="Times New Roman"/>
                      <w:sz w:val="24"/>
                      <w:szCs w:val="24"/>
                      <w:lang w:bidi="ar-SA"/>
                    </w:rPr>
                    <w:t> For scientific notation, a period MUST be used as the decimal point marker. </w:t>
                  </w:r>
                  <w:r w:rsidRPr="004B4B37">
                    <w:rPr>
                      <w:rFonts w:ascii="Times New Roman" w:eastAsia="Times New Roman" w:hAnsi="Times New Roman" w:cs="Times New Roman"/>
                      <w:sz w:val="24"/>
                      <w:szCs w:val="24"/>
                      <w:lang w:bidi="ar-SA"/>
                    </w:rPr>
                    <w:br/>
                    <w:t>Complex numbers should be in the form (a + bi) where "a" and "b" need to have explicitly stated values. </w:t>
                  </w:r>
                  <w:r w:rsidRPr="004B4B37">
                    <w:rPr>
                      <w:rFonts w:ascii="Times New Roman" w:eastAsia="Times New Roman" w:hAnsi="Times New Roman" w:cs="Times New Roman"/>
                      <w:sz w:val="24"/>
                      <w:szCs w:val="24"/>
                      <w:lang w:bidi="ar-SA"/>
                    </w:rPr>
                    <w:br/>
                    <w:t>For example: {1+1i} is valid whereas {1+i} is not. {0+9i} is valid whereas {9i} is not.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A survey of employees at a company finds that 32 of the 88 employees who drive to work were ever late during the past year, and 18 of the 64 employees who took public transportation were ever late during the past year.  At </w:t>
                  </w:r>
                  <w:r w:rsidRPr="004B4B37">
                    <w:rPr>
                      <w:rFonts w:ascii="Times New Roman" w:eastAsia="Times New Roman" w:hAnsi="Times New Roman" w:cs="Times New Roman"/>
                      <w:sz w:val="27"/>
                      <w:szCs w:val="27"/>
                      <w:lang w:bidi="ar-SA"/>
                    </w:rPr>
                    <w:t>α</w:t>
                  </w:r>
                  <w:r w:rsidRPr="004B4B37">
                    <w:rPr>
                      <w:rFonts w:ascii="Times New Roman" w:eastAsia="Times New Roman" w:hAnsi="Times New Roman" w:cs="Times New Roman"/>
                      <w:sz w:val="24"/>
                      <w:szCs w:val="24"/>
                      <w:lang w:bidi="ar-SA"/>
                    </w:rPr>
                    <w:t> = 0.10, is there a difference between the proportion of employees who drove who were ever late and the proportion of employees who took public transportation who were ever late?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Find the test value for the difference in the proportion of employees who were ever late for work in the past year.</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Answer: </w:t>
                  </w:r>
                  <w:r w:rsidRPr="004B4B37">
                    <w:rPr>
                      <w:rFonts w:ascii="Times New Roman" w:eastAsia="Times New Roman" w:hAnsi="Times New Roman" w:cs="Times New Roman"/>
                      <w:sz w:val="24"/>
                      <w:szCs w:val="24"/>
                      <w:lang w:bidi="ar-SA"/>
                    </w:rPr>
                    <w:object w:dxaOrig="1440" w:dyaOrig="1440">
                      <v:shape id="_x0000_i1145" type="#_x0000_t75" style="width:49.45pt;height:18.25pt" o:ole="">
                        <v:imagedata r:id="rId48" o:title=""/>
                      </v:shape>
                      <w:control r:id="rId49" w:name="DefaultOcxName32" w:shapeid="_x0000_i1145"/>
                    </w:object>
                  </w:r>
                  <w:r w:rsidRPr="004B4B37">
                    <w:rPr>
                      <w:rFonts w:ascii="Times New Roman" w:eastAsia="Times New Roman" w:hAnsi="Times New Roman" w:cs="Times New Roman"/>
                      <w:sz w:val="24"/>
                      <w:szCs w:val="24"/>
                      <w:lang w:bidi="ar-SA"/>
                    </w:rPr>
                    <w:t> Round your answer to two decimal places.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What is your decision for this test?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1. The test value is greater than the critical value of 1.960.</w:t>
                  </w:r>
                  <w:r w:rsidRPr="004B4B37">
                    <w:rPr>
                      <w:rFonts w:ascii="Times New Roman" w:eastAsia="Times New Roman" w:hAnsi="Times New Roman" w:cs="Times New Roman"/>
                      <w:sz w:val="24"/>
                      <w:szCs w:val="24"/>
                      <w:lang w:bidi="ar-SA"/>
                    </w:rPr>
                    <w:br/>
                    <w:t>2. The test value is less than the critical value of 1.645. </w:t>
                  </w:r>
                  <w:r w:rsidRPr="004B4B37">
                    <w:rPr>
                      <w:rFonts w:ascii="Times New Roman" w:eastAsia="Times New Roman" w:hAnsi="Times New Roman" w:cs="Times New Roman"/>
                      <w:sz w:val="24"/>
                      <w:szCs w:val="24"/>
                      <w:lang w:bidi="ar-SA"/>
                    </w:rPr>
                    <w:br/>
                    <w:t>3. The test value is greater than the critical value of 1.282. </w:t>
                  </w:r>
                  <w:r w:rsidRPr="004B4B37">
                    <w:rPr>
                      <w:rFonts w:ascii="Times New Roman" w:eastAsia="Times New Roman" w:hAnsi="Times New Roman" w:cs="Times New Roman"/>
                      <w:sz w:val="24"/>
                      <w:szCs w:val="24"/>
                      <w:lang w:bidi="ar-SA"/>
                    </w:rPr>
                    <w:br/>
                    <w:t>4. The test value is less than the critical value of 1.960.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lastRenderedPageBreak/>
                    <w:t>Answer: </w:t>
                  </w:r>
                  <w:r w:rsidRPr="004B4B37">
                    <w:rPr>
                      <w:rFonts w:ascii="Times New Roman" w:eastAsia="Times New Roman" w:hAnsi="Times New Roman" w:cs="Times New Roman"/>
                      <w:sz w:val="24"/>
                      <w:szCs w:val="24"/>
                      <w:lang w:bidi="ar-SA"/>
                    </w:rPr>
                    <w:object w:dxaOrig="1440" w:dyaOrig="1440">
                      <v:shape id="_x0000_i1144" type="#_x0000_t75" style="width:49.45pt;height:18.25pt" o:ole="">
                        <v:imagedata r:id="rId48" o:title=""/>
                      </v:shape>
                      <w:control r:id="rId50" w:name="DefaultOcxName33" w:shapeid="_x0000_i1144"/>
                    </w:object>
                  </w:r>
                  <w:r w:rsidRPr="004B4B37">
                    <w:rPr>
                      <w:rFonts w:ascii="Times New Roman" w:eastAsia="Times New Roman" w:hAnsi="Times New Roman" w:cs="Times New Roman"/>
                      <w:sz w:val="24"/>
                      <w:szCs w:val="24"/>
                      <w:lang w:bidi="ar-SA"/>
                    </w:rPr>
                    <w:t>   Enter only a 1, 2, 3 or 4 for your answer.</w:t>
                  </w:r>
                  <w:r w:rsidRPr="004B4B37">
                    <w:rPr>
                      <w:rFonts w:ascii="Times New Roman" w:eastAsia="Times New Roman" w:hAnsi="Times New Roman" w:cs="Times New Roman"/>
                      <w:sz w:val="24"/>
                      <w:szCs w:val="24"/>
                      <w:lang w:bidi="ar-SA"/>
                    </w:rPr>
                    <w:br/>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Part 4 of 8 -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8" w:name="p4q1"/>
                        <w:bookmarkEnd w:id="8"/>
                        <w:r w:rsidRPr="004B4B37">
                          <w:rPr>
                            <w:rFonts w:ascii="Arial" w:eastAsia="Times New Roman" w:hAnsi="Arial" w:cs="Arial"/>
                            <w:b/>
                            <w:bCs/>
                            <w:color w:val="555555"/>
                            <w:sz w:val="15"/>
                            <w:szCs w:val="15"/>
                            <w:lang w:bidi="ar-SA"/>
                          </w:rPr>
                          <w:t>Question 10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b/>
                      <w:bCs/>
                      <w:color w:val="860000"/>
                      <w:sz w:val="24"/>
                      <w:szCs w:val="24"/>
                      <w:lang w:bidi="ar-SA"/>
                    </w:rPr>
                    <w:t>Accepted characters</w:t>
                  </w:r>
                  <w:r w:rsidRPr="004B4B37">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4B4B37">
                    <w:rPr>
                      <w:rFonts w:ascii="Times New Roman" w:eastAsia="Times New Roman" w:hAnsi="Times New Roman" w:cs="Times New Roman"/>
                      <w:b/>
                      <w:bCs/>
                      <w:sz w:val="24"/>
                      <w:szCs w:val="24"/>
                      <w:lang w:bidi="ar-SA"/>
                    </w:rPr>
                    <w:t>NOTE:</w:t>
                  </w:r>
                  <w:r w:rsidRPr="004B4B37">
                    <w:rPr>
                      <w:rFonts w:ascii="Times New Roman" w:eastAsia="Times New Roman" w:hAnsi="Times New Roman" w:cs="Times New Roman"/>
                      <w:sz w:val="24"/>
                      <w:szCs w:val="24"/>
                      <w:lang w:bidi="ar-SA"/>
                    </w:rPr>
                    <w:t> For scientific notation, a period MUST be used as the decimal point marker. </w:t>
                  </w:r>
                  <w:r w:rsidRPr="004B4B37">
                    <w:rPr>
                      <w:rFonts w:ascii="Times New Roman" w:eastAsia="Times New Roman" w:hAnsi="Times New Roman" w:cs="Times New Roman"/>
                      <w:sz w:val="24"/>
                      <w:szCs w:val="24"/>
                      <w:lang w:bidi="ar-SA"/>
                    </w:rPr>
                    <w:br/>
                    <w:t>Complex numbers should be in the form (a + bi) where "a" and "b" need to have explicitly stated values. </w:t>
                  </w:r>
                  <w:r w:rsidRPr="004B4B37">
                    <w:rPr>
                      <w:rFonts w:ascii="Times New Roman" w:eastAsia="Times New Roman" w:hAnsi="Times New Roman" w:cs="Times New Roman"/>
                      <w:sz w:val="24"/>
                      <w:szCs w:val="24"/>
                      <w:lang w:bidi="ar-SA"/>
                    </w:rPr>
                    <w:br/>
                    <w:t>For example: {1+1i} is valid whereas {1+i} is not. {0+9i} is valid whereas {9i} is not.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A company has observed that there is a linear relationship between indirect labor expense (ILE</w:t>
                  </w:r>
                  <w:proofErr w:type="gramStart"/>
                  <w:r w:rsidRPr="004B4B37">
                    <w:rPr>
                      <w:rFonts w:ascii="Times New Roman" w:eastAsia="Times New Roman" w:hAnsi="Times New Roman" w:cs="Times New Roman"/>
                      <w:sz w:val="24"/>
                      <w:szCs w:val="24"/>
                      <w:lang w:bidi="ar-SA"/>
                    </w:rPr>
                    <w:t>) ,</w:t>
                  </w:r>
                  <w:proofErr w:type="gramEnd"/>
                  <w:r w:rsidRPr="004B4B37">
                    <w:rPr>
                      <w:rFonts w:ascii="Times New Roman" w:eastAsia="Times New Roman" w:hAnsi="Times New Roman" w:cs="Times New Roman"/>
                      <w:sz w:val="24"/>
                      <w:szCs w:val="24"/>
                      <w:lang w:bidi="ar-SA"/>
                    </w:rPr>
                    <w:t xml:space="preserve"> in dollars, and direct labor hours (DLH). Data for direct labor hours and indirect labor expense for 18 months are given in the file </w:t>
                  </w:r>
                  <w:hyperlink r:id="rId51" w:tgtFrame="_blank" w:history="1">
                    <w:r w:rsidRPr="004B4B37">
                      <w:rPr>
                        <w:rFonts w:ascii="Times New Roman" w:eastAsia="Times New Roman" w:hAnsi="Times New Roman" w:cs="Times New Roman"/>
                        <w:color w:val="4E5192"/>
                        <w:sz w:val="24"/>
                        <w:szCs w:val="24"/>
                        <w:u w:val="single"/>
                        <w:lang w:bidi="ar-SA"/>
                      </w:rPr>
                      <w:t>ILE_and_DLH.xlsx</w:t>
                    </w:r>
                  </w:hyperlink>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0"/>
                      <w:szCs w:val="20"/>
                      <w:lang w:bidi="ar-SA"/>
                    </w:rPr>
                    <w:t>Treating ILE as the response variable, use regression to fit a straight line to all 18 data points. </w:t>
                  </w:r>
                  <w:r w:rsidRPr="004B4B37">
                    <w:rPr>
                      <w:rFonts w:ascii="Times New Roman" w:eastAsia="Times New Roman" w:hAnsi="Times New Roman" w:cs="Times New Roman"/>
                      <w:sz w:val="20"/>
                      <w:szCs w:val="20"/>
                      <w:lang w:bidi="ar-SA"/>
                    </w:rPr>
                    <w:br/>
                  </w:r>
                  <w:r w:rsidRPr="004B4B37">
                    <w:rPr>
                      <w:rFonts w:ascii="Times New Roman" w:eastAsia="Times New Roman" w:hAnsi="Times New Roman" w:cs="Times New Roman"/>
                      <w:sz w:val="20"/>
                      <w:szCs w:val="20"/>
                      <w:lang w:bidi="ar-SA"/>
                    </w:rPr>
                    <w:br/>
                    <w:t>Using your estimated regression output, predict the indirect labor expenses for a month in which the company has 31 direct labor hours.</w:t>
                  </w:r>
                  <w:r w:rsidRPr="004B4B37">
                    <w:rPr>
                      <w:rFonts w:ascii="Times New Roman" w:eastAsia="Times New Roman" w:hAnsi="Times New Roman" w:cs="Times New Roman"/>
                      <w:sz w:val="20"/>
                      <w:lang w:bidi="ar-SA"/>
                    </w:rPr>
                    <w:t> </w:t>
                  </w:r>
                  <w:r w:rsidRPr="004B4B37">
                    <w:rPr>
                      <w:rFonts w:ascii="Times New Roman" w:eastAsia="Times New Roman" w:hAnsi="Times New Roman" w:cs="Times New Roman"/>
                      <w:sz w:val="20"/>
                      <w:szCs w:val="20"/>
                      <w:lang w:bidi="ar-SA"/>
                    </w:rPr>
                    <w:br/>
                  </w:r>
                  <w:r w:rsidRPr="004B4B37">
                    <w:rPr>
                      <w:rFonts w:ascii="Times New Roman" w:eastAsia="Times New Roman" w:hAnsi="Times New Roman" w:cs="Times New Roman"/>
                      <w:sz w:val="20"/>
                      <w:szCs w:val="20"/>
                      <w:lang w:bidi="ar-SA"/>
                    </w:rPr>
                    <w:br/>
                    <w:t>Place your answer, rounded to 1 decimal place, in the blank.  Do not use any stray punctuation marks or a dollar sign.  For example, 458.9 would be a legitimate entry. </w:t>
                  </w:r>
                  <w:r w:rsidRPr="004B4B37">
                    <w:rPr>
                      <w:rFonts w:ascii="Times New Roman" w:eastAsia="Times New Roman" w:hAnsi="Times New Roman" w:cs="Times New Roman"/>
                      <w:sz w:val="20"/>
                      <w:lang w:bidi="ar-SA"/>
                    </w:rPr>
                    <w:t> </w:t>
                  </w:r>
                  <w:r w:rsidRPr="004B4B37">
                    <w:rPr>
                      <w:rFonts w:ascii="Times New Roman" w:eastAsia="Times New Roman" w:hAnsi="Times New Roman" w:cs="Times New Roman"/>
                      <w:sz w:val="20"/>
                      <w:szCs w:val="20"/>
                      <w:lang w:bidi="ar-SA"/>
                    </w:rPr>
                    <w:object w:dxaOrig="1440" w:dyaOrig="1440">
                      <v:shape id="_x0000_i1143" type="#_x0000_t75" style="width:49.45pt;height:18.25pt" o:ole="">
                        <v:imagedata r:id="rId48" o:title=""/>
                      </v:shape>
                      <w:control r:id="rId52" w:name="DefaultOcxName34" w:shapeid="_x0000_i1143"/>
                    </w:object>
                  </w:r>
                  <w:r w:rsidRPr="004B4B37">
                    <w:rPr>
                      <w:rFonts w:ascii="Times New Roman" w:eastAsia="Times New Roman" w:hAnsi="Times New Roman" w:cs="Times New Roman"/>
                      <w:sz w:val="20"/>
                      <w:lang w:bidi="ar-SA"/>
                    </w:rPr>
                    <w:t> </w:t>
                  </w:r>
                  <w:r w:rsidRPr="004B4B37">
                    <w:rPr>
                      <w:rFonts w:ascii="Times New Roman" w:eastAsia="Times New Roman" w:hAnsi="Times New Roman" w:cs="Times New Roman"/>
                      <w:sz w:val="20"/>
                      <w:szCs w:val="20"/>
                      <w:lang w:bidi="ar-SA"/>
                    </w:rPr>
                    <w:br/>
                  </w: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9" w:name="p4q2"/>
                        <w:bookmarkEnd w:id="9"/>
                        <w:r w:rsidRPr="004B4B37">
                          <w:rPr>
                            <w:rFonts w:ascii="Arial" w:eastAsia="Times New Roman" w:hAnsi="Arial" w:cs="Arial"/>
                            <w:b/>
                            <w:bCs/>
                            <w:color w:val="555555"/>
                            <w:sz w:val="15"/>
                            <w:szCs w:val="15"/>
                            <w:lang w:bidi="ar-SA"/>
                          </w:rPr>
                          <w:t>Question 11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b/>
                      <w:bCs/>
                      <w:color w:val="860000"/>
                      <w:sz w:val="24"/>
                      <w:szCs w:val="24"/>
                      <w:lang w:bidi="ar-SA"/>
                    </w:rPr>
                    <w:t>Accepted characters</w:t>
                  </w:r>
                  <w:r w:rsidRPr="004B4B37">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4B4B37">
                    <w:rPr>
                      <w:rFonts w:ascii="Times New Roman" w:eastAsia="Times New Roman" w:hAnsi="Times New Roman" w:cs="Times New Roman"/>
                      <w:b/>
                      <w:bCs/>
                      <w:sz w:val="24"/>
                      <w:szCs w:val="24"/>
                      <w:lang w:bidi="ar-SA"/>
                    </w:rPr>
                    <w:t>NOTE:</w:t>
                  </w:r>
                  <w:r w:rsidRPr="004B4B37">
                    <w:rPr>
                      <w:rFonts w:ascii="Times New Roman" w:eastAsia="Times New Roman" w:hAnsi="Times New Roman" w:cs="Times New Roman"/>
                      <w:sz w:val="24"/>
                      <w:szCs w:val="24"/>
                      <w:lang w:bidi="ar-SA"/>
                    </w:rPr>
                    <w:t> For scientific notation, a period MUST be used as the decimal point marker. </w:t>
                  </w:r>
                  <w:r w:rsidRPr="004B4B37">
                    <w:rPr>
                      <w:rFonts w:ascii="Times New Roman" w:eastAsia="Times New Roman" w:hAnsi="Times New Roman" w:cs="Times New Roman"/>
                      <w:sz w:val="24"/>
                      <w:szCs w:val="24"/>
                      <w:lang w:bidi="ar-SA"/>
                    </w:rPr>
                    <w:br/>
                    <w:t>Complex numbers should be in the form (a + bi) where "a" and "b" need to have explicitly stated values. </w:t>
                  </w:r>
                  <w:r w:rsidRPr="004B4B37">
                    <w:rPr>
                      <w:rFonts w:ascii="Times New Roman" w:eastAsia="Times New Roman" w:hAnsi="Times New Roman" w:cs="Times New Roman"/>
                      <w:sz w:val="24"/>
                      <w:szCs w:val="24"/>
                      <w:lang w:bidi="ar-SA"/>
                    </w:rPr>
                    <w:br/>
                    <w:t>For example: {1+1i} is valid whereas {1+i} is not. {0+9i} is valid whereas {9i} is not. </w:t>
                  </w:r>
                </w:p>
                <w:p w:rsidR="004B4B37" w:rsidRPr="004B4B37" w:rsidRDefault="004B4B37" w:rsidP="004B4B37">
                  <w:pPr>
                    <w:spacing w:after="0" w:line="240" w:lineRule="auto"/>
                    <w:jc w:val="both"/>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0"/>
                      <w:szCs w:val="20"/>
                      <w:lang w:bidi="ar-SA"/>
                    </w:rPr>
                    <w:t>The marketing manager of a large supermarket chain would like to determine the effect of shelf space (in feet) on the weekly sales of international food (in hundreds of dollars). A random sample of 12 equal –sized stores is selected, with the following results:</w:t>
                  </w:r>
                </w:p>
                <w:p w:rsidR="004B4B37" w:rsidRPr="004B4B37" w:rsidRDefault="004B4B37" w:rsidP="004B4B37">
                  <w:pPr>
                    <w:spacing w:after="0" w:line="240" w:lineRule="auto"/>
                    <w:rPr>
                      <w:rFonts w:ascii="Times New Roman" w:eastAsia="Times New Roman" w:hAnsi="Times New Roman" w:cs="Times New Roman"/>
                      <w:sz w:val="24"/>
                      <w:szCs w:val="24"/>
                      <w:lang w:bidi="ar-SA"/>
                    </w:rPr>
                  </w:pPr>
                </w:p>
                <w:tbl>
                  <w:tblPr>
                    <w:tblW w:w="6000"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906"/>
                    <w:gridCol w:w="2408"/>
                    <w:gridCol w:w="2686"/>
                  </w:tblGrid>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Store</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Shelf Space(X)</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Weekly Sales(Y)</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2.0</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2.6</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1.8</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2.3</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2.8</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3.0</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2.7</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3.1</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3.2</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3.0</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3.3</w:t>
                        </w:r>
                      </w:p>
                    </w:tc>
                  </w:tr>
                  <w:tr w:rsidR="004B4B37" w:rsidRPr="004B4B37" w:rsidTr="004B4B37">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3.5</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p>
                <w:p w:rsidR="004B4B37" w:rsidRPr="004B4B37" w:rsidRDefault="004B4B37" w:rsidP="004B4B37">
                  <w:pPr>
                    <w:spacing w:after="0" w:line="240" w:lineRule="auto"/>
                    <w:ind w:hanging="720"/>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br/>
                    <w:t>Find the equation of the regression line for these data.  What is the value of the standard error of the estimate?  Place your answer, rounded to 3 decimal places, in the blank.  Do not use a dollar sign.  For example, 0.345 would be a legitimate entry.  </w:t>
                  </w:r>
                  <w:r w:rsidRPr="004B4B37">
                    <w:rPr>
                      <w:rFonts w:ascii="Times New Roman" w:eastAsia="Times New Roman" w:hAnsi="Times New Roman" w:cs="Times New Roman"/>
                      <w:sz w:val="24"/>
                      <w:szCs w:val="24"/>
                      <w:lang w:bidi="ar-SA"/>
                    </w:rPr>
                    <w:object w:dxaOrig="1440" w:dyaOrig="1440">
                      <v:shape id="_x0000_i1142" type="#_x0000_t75" style="width:49.45pt;height:18.25pt" o:ole="">
                        <v:imagedata r:id="rId48" o:title=""/>
                      </v:shape>
                      <w:control r:id="rId53" w:name="DefaultOcxName35" w:shapeid="_x0000_i1142"/>
                    </w:object>
                  </w:r>
                  <w:r w:rsidRPr="004B4B37">
                    <w:rPr>
                      <w:rFonts w:ascii="Times New Roman" w:eastAsia="Times New Roman" w:hAnsi="Times New Roman" w:cs="Times New Roman"/>
                      <w:sz w:val="24"/>
                      <w:szCs w:val="24"/>
                      <w:lang w:bidi="ar-SA"/>
                    </w:rPr>
                    <w:t> </w:t>
                  </w:r>
                  <w:r w:rsidRPr="004B4B37">
                    <w:rPr>
                      <w:rFonts w:ascii="Times New Roman" w:eastAsia="Times New Roman" w:hAnsi="Times New Roman" w:cs="Times New Roman"/>
                      <w:sz w:val="24"/>
                      <w:szCs w:val="24"/>
                      <w:lang w:bidi="ar-SA"/>
                    </w:rPr>
                    <w:br/>
                    <w:t> </w:t>
                  </w:r>
                </w:p>
                <w:p w:rsidR="004B4B37" w:rsidRPr="004B4B37" w:rsidRDefault="004B4B37" w:rsidP="004B4B37">
                  <w:pPr>
                    <w:spacing w:after="24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Part 5 of 8 -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10" w:name="p5q1"/>
                        <w:bookmarkEnd w:id="10"/>
                        <w:r w:rsidRPr="004B4B37">
                          <w:rPr>
                            <w:rFonts w:ascii="Arial" w:eastAsia="Times New Roman" w:hAnsi="Arial" w:cs="Arial"/>
                            <w:b/>
                            <w:bCs/>
                            <w:color w:val="555555"/>
                            <w:sz w:val="15"/>
                            <w:szCs w:val="15"/>
                            <w:lang w:bidi="ar-SA"/>
                          </w:rPr>
                          <w:t>Question 12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b/>
                      <w:bCs/>
                      <w:color w:val="860000"/>
                      <w:sz w:val="24"/>
                      <w:szCs w:val="24"/>
                      <w:lang w:bidi="ar-SA"/>
                    </w:rPr>
                    <w:t>Accepted characters</w:t>
                  </w:r>
                  <w:r w:rsidRPr="004B4B37">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4B4B37">
                    <w:rPr>
                      <w:rFonts w:ascii="Times New Roman" w:eastAsia="Times New Roman" w:hAnsi="Times New Roman" w:cs="Times New Roman"/>
                      <w:b/>
                      <w:bCs/>
                      <w:sz w:val="24"/>
                      <w:szCs w:val="24"/>
                      <w:lang w:bidi="ar-SA"/>
                    </w:rPr>
                    <w:t>NOTE:</w:t>
                  </w:r>
                  <w:r w:rsidRPr="004B4B37">
                    <w:rPr>
                      <w:rFonts w:ascii="Times New Roman" w:eastAsia="Times New Roman" w:hAnsi="Times New Roman" w:cs="Times New Roman"/>
                      <w:sz w:val="24"/>
                      <w:szCs w:val="24"/>
                      <w:lang w:bidi="ar-SA"/>
                    </w:rPr>
                    <w:t> For scientific notation, a period MUST be used as the decimal point marker. </w:t>
                  </w:r>
                  <w:r w:rsidRPr="004B4B37">
                    <w:rPr>
                      <w:rFonts w:ascii="Times New Roman" w:eastAsia="Times New Roman" w:hAnsi="Times New Roman" w:cs="Times New Roman"/>
                      <w:sz w:val="24"/>
                      <w:szCs w:val="24"/>
                      <w:lang w:bidi="ar-SA"/>
                    </w:rPr>
                    <w:br/>
                    <w:t>Complex numbers should be in the form (a + bi) where "a" and "b" need to have explicitly stated values. </w:t>
                  </w:r>
                  <w:r w:rsidRPr="004B4B37">
                    <w:rPr>
                      <w:rFonts w:ascii="Times New Roman" w:eastAsia="Times New Roman" w:hAnsi="Times New Roman" w:cs="Times New Roman"/>
                      <w:sz w:val="24"/>
                      <w:szCs w:val="24"/>
                      <w:lang w:bidi="ar-SA"/>
                    </w:rPr>
                    <w:br/>
                    <w:t>For example: {1+1i} is valid whereas {1+i} is not. {0+9i} is valid whereas {9i} is not.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Are America's top chief executive officers (CEOs) really worth all that money? One way to answer this question is to look at the annual company percentage increase in revenue versus the CEO's annual percentage salary increase in that same company. Suppose that a random sample of companies yielded the following data: </w:t>
                  </w:r>
                </w:p>
                <w:tbl>
                  <w:tblPr>
                    <w:tblpPr w:leftFromText="45" w:rightFromText="45" w:vertAnchor="text"/>
                    <w:tblW w:w="60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488"/>
                    <w:gridCol w:w="360"/>
                    <w:gridCol w:w="359"/>
                    <w:gridCol w:w="313"/>
                    <w:gridCol w:w="359"/>
                    <w:gridCol w:w="359"/>
                    <w:gridCol w:w="313"/>
                    <w:gridCol w:w="221"/>
                    <w:gridCol w:w="228"/>
                  </w:tblGrid>
                  <w:tr w:rsidR="004B4B37" w:rsidRPr="004B4B37" w:rsidTr="004B4B37">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percent change for corporation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w:t>
                        </w:r>
                      </w:p>
                    </w:tc>
                  </w:tr>
                  <w:tr w:rsidR="004B4B37" w:rsidRPr="004B4B37" w:rsidTr="004B4B37">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percent change for CEO</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2</w:t>
                        </w: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 xml:space="preserve">Do these data indicate that the </w:t>
                  </w:r>
                  <w:proofErr w:type="gramStart"/>
                  <w:r w:rsidRPr="004B4B37">
                    <w:rPr>
                      <w:rFonts w:ascii="Times New Roman" w:eastAsia="Times New Roman" w:hAnsi="Times New Roman" w:cs="Times New Roman"/>
                      <w:sz w:val="24"/>
                      <w:szCs w:val="24"/>
                      <w:lang w:bidi="ar-SA"/>
                    </w:rPr>
                    <w:t>population mean</w:t>
                  </w:r>
                  <w:proofErr w:type="gramEnd"/>
                  <w:r w:rsidRPr="004B4B37">
                    <w:rPr>
                      <w:rFonts w:ascii="Times New Roman" w:eastAsia="Times New Roman" w:hAnsi="Times New Roman" w:cs="Times New Roman"/>
                      <w:sz w:val="24"/>
                      <w:szCs w:val="24"/>
                      <w:lang w:bidi="ar-SA"/>
                    </w:rPr>
                    <w:t xml:space="preserve"> percentage increase in corporate revenue is greater than the population mean percentage increase in CEO salary? Use a 5% level of significance. What is the p-value associated with this test of hypothesis? Place your answer, rounded to 3 decimal places, in the blank. For example, 0.134 would be a legitimate </w:t>
                  </w:r>
                  <w:r w:rsidRPr="004B4B37">
                    <w:rPr>
                      <w:rFonts w:ascii="Times New Roman" w:eastAsia="Times New Roman" w:hAnsi="Times New Roman" w:cs="Times New Roman"/>
                      <w:sz w:val="24"/>
                      <w:szCs w:val="24"/>
                      <w:lang w:bidi="ar-SA"/>
                    </w:rPr>
                    <w:lastRenderedPageBreak/>
                    <w:t>entry. </w:t>
                  </w:r>
                  <w:r w:rsidRPr="004B4B37">
                    <w:rPr>
                      <w:rFonts w:ascii="Times New Roman" w:eastAsia="Times New Roman" w:hAnsi="Times New Roman" w:cs="Times New Roman"/>
                      <w:sz w:val="24"/>
                      <w:szCs w:val="24"/>
                      <w:lang w:bidi="ar-SA"/>
                    </w:rPr>
                    <w:object w:dxaOrig="1440" w:dyaOrig="1440">
                      <v:shape id="_x0000_i1141" type="#_x0000_t75" style="width:49.45pt;height:18.25pt" o:ole="">
                        <v:imagedata r:id="rId48" o:title=""/>
                      </v:shape>
                      <w:control r:id="rId54" w:name="DefaultOcxName36" w:shapeid="_x0000_i1141"/>
                    </w:object>
                  </w:r>
                  <w:r w:rsidRPr="004B4B37">
                    <w:rPr>
                      <w:rFonts w:ascii="Times New Roman" w:eastAsia="Times New Roman" w:hAnsi="Times New Roman" w:cs="Times New Roman"/>
                      <w:sz w:val="24"/>
                      <w:szCs w:val="24"/>
                      <w:lang w:bidi="ar-SA"/>
                    </w:rPr>
                    <w:t> </w:t>
                  </w: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11" w:name="p5q2"/>
                        <w:bookmarkEnd w:id="11"/>
                        <w:r w:rsidRPr="004B4B37">
                          <w:rPr>
                            <w:rFonts w:ascii="Arial" w:eastAsia="Times New Roman" w:hAnsi="Arial" w:cs="Arial"/>
                            <w:b/>
                            <w:bCs/>
                            <w:color w:val="555555"/>
                            <w:sz w:val="15"/>
                            <w:szCs w:val="15"/>
                            <w:lang w:bidi="ar-SA"/>
                          </w:rPr>
                          <w:lastRenderedPageBreak/>
                          <w:t>Question 13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b/>
                      <w:bCs/>
                      <w:color w:val="860000"/>
                      <w:sz w:val="24"/>
                      <w:szCs w:val="24"/>
                      <w:lang w:bidi="ar-SA"/>
                    </w:rPr>
                    <w:t>Accepted characters</w:t>
                  </w:r>
                  <w:r w:rsidRPr="004B4B37">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4B4B37">
                    <w:rPr>
                      <w:rFonts w:ascii="Times New Roman" w:eastAsia="Times New Roman" w:hAnsi="Times New Roman" w:cs="Times New Roman"/>
                      <w:b/>
                      <w:bCs/>
                      <w:sz w:val="24"/>
                      <w:szCs w:val="24"/>
                      <w:lang w:bidi="ar-SA"/>
                    </w:rPr>
                    <w:t>NOTE:</w:t>
                  </w:r>
                  <w:r w:rsidRPr="004B4B37">
                    <w:rPr>
                      <w:rFonts w:ascii="Times New Roman" w:eastAsia="Times New Roman" w:hAnsi="Times New Roman" w:cs="Times New Roman"/>
                      <w:sz w:val="24"/>
                      <w:szCs w:val="24"/>
                      <w:lang w:bidi="ar-SA"/>
                    </w:rPr>
                    <w:t> For scientific notation, a period MUST be used as the decimal point marker. </w:t>
                  </w:r>
                  <w:r w:rsidRPr="004B4B37">
                    <w:rPr>
                      <w:rFonts w:ascii="Times New Roman" w:eastAsia="Times New Roman" w:hAnsi="Times New Roman" w:cs="Times New Roman"/>
                      <w:sz w:val="24"/>
                      <w:szCs w:val="24"/>
                      <w:lang w:bidi="ar-SA"/>
                    </w:rPr>
                    <w:br/>
                    <w:t>Complex numbers should be in the form (a + bi) where "a" and "b" need to have explicitly stated values. </w:t>
                  </w:r>
                  <w:r w:rsidRPr="004B4B37">
                    <w:rPr>
                      <w:rFonts w:ascii="Times New Roman" w:eastAsia="Times New Roman" w:hAnsi="Times New Roman" w:cs="Times New Roman"/>
                      <w:sz w:val="24"/>
                      <w:szCs w:val="24"/>
                      <w:lang w:bidi="ar-SA"/>
                    </w:rPr>
                    <w:br/>
                    <w:t>For example: {1+1i} is valid whereas {1+i} is not. {0+9i} is valid whereas {9i} is not.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Q-Mart is interested in comparing its male and female customers. Q-Mart would like to know if the amount of money spent by its female charge customers differs, on average, from the amount spent by its male charge customers. To answer this question, an analyst collected random samples of 25 female customers and 22 male customers.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Based on these samples, on average, the 25 women charge customers spent $102.23 and the 22 men charge customers spent $86.46. Moreover, the sample standard deviation of the amount charged by the 25 women was $93.393, and the sample standard deviation of the amount charged by the 22 men was $59.695.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Suppose, using a 10% level of significance, you wish to know if there is sufficient evidence for Q-Mart to conclude that, on average, the amount spent by women charge customers differs from the amount spent by men charge customers. That is suppose you wish to test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H</w:t>
                  </w:r>
                  <w:r w:rsidRPr="004B4B37">
                    <w:rPr>
                      <w:rFonts w:ascii="Times New Roman" w:eastAsia="Times New Roman" w:hAnsi="Times New Roman" w:cs="Times New Roman"/>
                      <w:sz w:val="24"/>
                      <w:szCs w:val="24"/>
                      <w:vertAlign w:val="subscript"/>
                      <w:lang w:bidi="ar-SA"/>
                    </w:rPr>
                    <w:t>0</w:t>
                  </w:r>
                  <w:r w:rsidRPr="004B4B37">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764540" cy="156845"/>
                        <wp:effectExtent l="19050" t="0" r="0" b="0"/>
                        <wp:docPr id="4" name="Picture 4" descr="f$mu _{W} = mu _{M}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mu _{W} = mu _{M}f$ "/>
                                <pic:cNvPicPr>
                                  <a:picLocks noChangeAspect="1" noChangeArrowheads="1"/>
                                </pic:cNvPicPr>
                              </pic:nvPicPr>
                              <pic:blipFill>
                                <a:blip r:embed="rId55" cstate="print"/>
                                <a:srcRect/>
                                <a:stretch>
                                  <a:fillRect/>
                                </a:stretch>
                              </pic:blipFill>
                              <pic:spPr bwMode="auto">
                                <a:xfrm>
                                  <a:off x="0" y="0"/>
                                  <a:ext cx="764540" cy="156845"/>
                                </a:xfrm>
                                <a:prstGeom prst="rect">
                                  <a:avLst/>
                                </a:prstGeom>
                                <a:noFill/>
                                <a:ln w="9525">
                                  <a:noFill/>
                                  <a:miter lim="800000"/>
                                  <a:headEnd/>
                                  <a:tailEnd/>
                                </a:ln>
                              </pic:spPr>
                            </pic:pic>
                          </a:graphicData>
                        </a:graphic>
                      </wp:inline>
                    </w:drawing>
                  </w:r>
                  <w:r w:rsidRPr="004B4B37">
                    <w:rPr>
                      <w:rFonts w:ascii="Times New Roman" w:eastAsia="Times New Roman" w:hAnsi="Times New Roman" w:cs="Times New Roman"/>
                      <w:sz w:val="24"/>
                      <w:szCs w:val="24"/>
                      <w:lang w:bidi="ar-SA"/>
                    </w:rPr>
                    <w:t>  versus  H</w:t>
                  </w:r>
                  <w:r w:rsidRPr="004B4B37">
                    <w:rPr>
                      <w:rFonts w:ascii="Times New Roman" w:eastAsia="Times New Roman" w:hAnsi="Times New Roman" w:cs="Times New Roman"/>
                      <w:sz w:val="24"/>
                      <w:szCs w:val="24"/>
                      <w:vertAlign w:val="subscript"/>
                      <w:lang w:bidi="ar-SA"/>
                    </w:rPr>
                    <w:t>1</w:t>
                  </w:r>
                  <w:r w:rsidRPr="004B4B37">
                    <w:rPr>
                      <w:rFonts w:ascii="Times New Roman" w:eastAsia="Times New Roman" w:hAnsi="Times New Roman" w:cs="Times New Roman"/>
                      <w:sz w:val="24"/>
                      <w:szCs w:val="24"/>
                      <w:lang w:bidi="ar-SA"/>
                    </w:rPr>
                    <w:t>: </w:t>
                  </w:r>
                  <w:r>
                    <w:rPr>
                      <w:rFonts w:ascii="Times New Roman" w:eastAsia="Times New Roman" w:hAnsi="Times New Roman" w:cs="Times New Roman"/>
                      <w:noProof/>
                      <w:sz w:val="24"/>
                      <w:szCs w:val="24"/>
                      <w:lang w:bidi="ar-SA"/>
                    </w:rPr>
                    <w:drawing>
                      <wp:inline distT="0" distB="0" distL="0" distR="0">
                        <wp:extent cx="764540" cy="184150"/>
                        <wp:effectExtent l="19050" t="0" r="0" b="0"/>
                        <wp:docPr id="5" name="Picture 5" descr="f$mu _{W} &#10;eq mu _{M}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u _{W} &#10;eq mu _{M}f$ "/>
                                <pic:cNvPicPr>
                                  <a:picLocks noChangeAspect="1" noChangeArrowheads="1"/>
                                </pic:cNvPicPr>
                              </pic:nvPicPr>
                              <pic:blipFill>
                                <a:blip r:embed="rId56" cstate="print"/>
                                <a:srcRect/>
                                <a:stretch>
                                  <a:fillRect/>
                                </a:stretch>
                              </pic:blipFill>
                              <pic:spPr bwMode="auto">
                                <a:xfrm>
                                  <a:off x="0" y="0"/>
                                  <a:ext cx="764540" cy="184150"/>
                                </a:xfrm>
                                <a:prstGeom prst="rect">
                                  <a:avLst/>
                                </a:prstGeom>
                                <a:noFill/>
                                <a:ln w="9525">
                                  <a:noFill/>
                                  <a:miter lim="800000"/>
                                  <a:headEnd/>
                                  <a:tailEnd/>
                                </a:ln>
                              </pic:spPr>
                            </pic:pic>
                          </a:graphicData>
                        </a:graphic>
                      </wp:inline>
                    </w:drawing>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 xml:space="preserve">Assuming that the amounts spent by male and female charge customers at Q-Mart are normally distributed, based on the procedure advocated by </w:t>
                  </w:r>
                  <w:proofErr w:type="spellStart"/>
                  <w:r w:rsidRPr="004B4B37">
                    <w:rPr>
                      <w:rFonts w:ascii="Times New Roman" w:eastAsia="Times New Roman" w:hAnsi="Times New Roman" w:cs="Times New Roman"/>
                      <w:sz w:val="24"/>
                      <w:szCs w:val="24"/>
                      <w:lang w:bidi="ar-SA"/>
                    </w:rPr>
                    <w:t>Bluman</w:t>
                  </w:r>
                  <w:proofErr w:type="spellEnd"/>
                  <w:r w:rsidRPr="004B4B37">
                    <w:rPr>
                      <w:rFonts w:ascii="Times New Roman" w:eastAsia="Times New Roman" w:hAnsi="Times New Roman" w:cs="Times New Roman"/>
                      <w:sz w:val="24"/>
                      <w:szCs w:val="24"/>
                      <w:lang w:bidi="ar-SA"/>
                    </w:rPr>
                    <w:t>, what is the test value that you would use to conduct this test of hypothesis? Place your answer, rounded to 3 decimal places, in the blank. For example, 0.123 would be a legitimate entry.  </w:t>
                  </w:r>
                  <w:r w:rsidRPr="004B4B37">
                    <w:rPr>
                      <w:rFonts w:ascii="Times New Roman" w:eastAsia="Times New Roman" w:hAnsi="Times New Roman" w:cs="Times New Roman"/>
                      <w:sz w:val="24"/>
                      <w:szCs w:val="24"/>
                      <w:lang w:bidi="ar-SA"/>
                    </w:rPr>
                    <w:object w:dxaOrig="1440" w:dyaOrig="1440">
                      <v:shape id="_x0000_i1140" type="#_x0000_t75" style="width:49.45pt;height:18.25pt" o:ole="">
                        <v:imagedata r:id="rId48" o:title=""/>
                      </v:shape>
                      <w:control r:id="rId57" w:name="DefaultOcxName37" w:shapeid="_x0000_i1140"/>
                    </w:object>
                  </w:r>
                  <w:r w:rsidRPr="004B4B37">
                    <w:rPr>
                      <w:rFonts w:ascii="Times New Roman" w:eastAsia="Times New Roman" w:hAnsi="Times New Roman" w:cs="Times New Roman"/>
                      <w:sz w:val="24"/>
                      <w:szCs w:val="24"/>
                      <w:lang w:bidi="ar-SA"/>
                    </w:rPr>
                    <w:t>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Part 6 of 8 -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12" w:name="p6q1"/>
                        <w:bookmarkEnd w:id="12"/>
                        <w:r w:rsidRPr="004B4B37">
                          <w:rPr>
                            <w:rFonts w:ascii="Arial" w:eastAsia="Times New Roman" w:hAnsi="Arial" w:cs="Arial"/>
                            <w:b/>
                            <w:bCs/>
                            <w:color w:val="555555"/>
                            <w:sz w:val="15"/>
                            <w:szCs w:val="15"/>
                            <w:lang w:bidi="ar-SA"/>
                          </w:rPr>
                          <w:t>Question 14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3.0 Points</w:t>
                        </w: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b/>
                      <w:bCs/>
                      <w:color w:val="860000"/>
                      <w:sz w:val="24"/>
                      <w:szCs w:val="24"/>
                      <w:lang w:bidi="ar-SA"/>
                    </w:rPr>
                    <w:t>Accepted characters</w:t>
                  </w:r>
                  <w:r w:rsidRPr="004B4B37">
                    <w:rPr>
                      <w:rFonts w:ascii="Times New Roman" w:eastAsia="Times New Roman" w:hAnsi="Times New Roman" w:cs="Times New Roman"/>
                      <w:sz w:val="24"/>
                      <w:szCs w:val="24"/>
                      <w:lang w:bidi="ar-SA"/>
                    </w:rPr>
                    <w:t>: numbers, decimal point markers (period or comma), sign indicators (-), spaces (e.g., as thousands separator, 5 000), "E" or "e" (used in scientific notation). </w:t>
                  </w:r>
                  <w:r w:rsidRPr="004B4B37">
                    <w:rPr>
                      <w:rFonts w:ascii="Times New Roman" w:eastAsia="Times New Roman" w:hAnsi="Times New Roman" w:cs="Times New Roman"/>
                      <w:b/>
                      <w:bCs/>
                      <w:sz w:val="24"/>
                      <w:szCs w:val="24"/>
                      <w:lang w:bidi="ar-SA"/>
                    </w:rPr>
                    <w:t>NOTE:</w:t>
                  </w:r>
                  <w:r w:rsidRPr="004B4B37">
                    <w:rPr>
                      <w:rFonts w:ascii="Times New Roman" w:eastAsia="Times New Roman" w:hAnsi="Times New Roman" w:cs="Times New Roman"/>
                      <w:sz w:val="24"/>
                      <w:szCs w:val="24"/>
                      <w:lang w:bidi="ar-SA"/>
                    </w:rPr>
                    <w:t> For scientific notation, a period MUST be used as the decimal point marker. </w:t>
                  </w:r>
                  <w:r w:rsidRPr="004B4B37">
                    <w:rPr>
                      <w:rFonts w:ascii="Times New Roman" w:eastAsia="Times New Roman" w:hAnsi="Times New Roman" w:cs="Times New Roman"/>
                      <w:sz w:val="24"/>
                      <w:szCs w:val="24"/>
                      <w:lang w:bidi="ar-SA"/>
                    </w:rPr>
                    <w:br/>
                    <w:t>Complex numbers should be in the form (a + bi) where "a" and "b" need to have explicitly stated values. </w:t>
                  </w:r>
                  <w:r w:rsidRPr="004B4B37">
                    <w:rPr>
                      <w:rFonts w:ascii="Times New Roman" w:eastAsia="Times New Roman" w:hAnsi="Times New Roman" w:cs="Times New Roman"/>
                      <w:sz w:val="24"/>
                      <w:szCs w:val="24"/>
                      <w:lang w:bidi="ar-SA"/>
                    </w:rPr>
                    <w:br/>
                    <w:t>For example: {1+1i} is valid whereas {1+i} is not. {0+9i} is valid whereas {9i} is not. </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 xml:space="preserve">Researchers conducted an experiment to measure the effect of a drug on improving the quality </w:t>
                  </w:r>
                  <w:r w:rsidRPr="004B4B37">
                    <w:rPr>
                      <w:rFonts w:ascii="Times New Roman" w:eastAsia="Times New Roman" w:hAnsi="Times New Roman" w:cs="Times New Roman"/>
                      <w:sz w:val="24"/>
                      <w:szCs w:val="24"/>
                      <w:lang w:bidi="ar-SA"/>
                    </w:rPr>
                    <w:lastRenderedPageBreak/>
                    <w:t xml:space="preserve">of sleep as determined by how many more minutes of REM sleep were measured for each participant. One group of participants </w:t>
                  </w:r>
                  <w:proofErr w:type="gramStart"/>
                  <w:r w:rsidRPr="004B4B37">
                    <w:rPr>
                      <w:rFonts w:ascii="Times New Roman" w:eastAsia="Times New Roman" w:hAnsi="Times New Roman" w:cs="Times New Roman"/>
                      <w:sz w:val="24"/>
                      <w:szCs w:val="24"/>
                      <w:lang w:bidi="ar-SA"/>
                    </w:rPr>
                    <w:t>were</w:t>
                  </w:r>
                  <w:proofErr w:type="gramEnd"/>
                  <w:r w:rsidRPr="004B4B37">
                    <w:rPr>
                      <w:rFonts w:ascii="Times New Roman" w:eastAsia="Times New Roman" w:hAnsi="Times New Roman" w:cs="Times New Roman"/>
                      <w:sz w:val="24"/>
                      <w:szCs w:val="24"/>
                      <w:lang w:bidi="ar-SA"/>
                    </w:rPr>
                    <w:t xml:space="preserve"> given the experimental drug; the other (control) group was given a placebo. Does the evidence indicate that the drug improved the amount of REM sleep at a 0.01 level of significance? Answer each of the following parts.</w:t>
                  </w:r>
                </w:p>
                <w:tbl>
                  <w:tblPr>
                    <w:tblW w:w="6000" w:type="dxa"/>
                    <w:tblCellSpacing w:w="7" w:type="dxa"/>
                    <w:tblCellMar>
                      <w:top w:w="15" w:type="dxa"/>
                      <w:left w:w="15" w:type="dxa"/>
                      <w:bottom w:w="15" w:type="dxa"/>
                      <w:right w:w="15" w:type="dxa"/>
                    </w:tblCellMar>
                    <w:tblLook w:val="04A0"/>
                  </w:tblPr>
                  <w:tblGrid>
                    <w:gridCol w:w="2537"/>
                    <w:gridCol w:w="2016"/>
                    <w:gridCol w:w="1447"/>
                  </w:tblGrid>
                  <w:tr w:rsidR="004B4B37" w:rsidRPr="004B4B37" w:rsidTr="004B4B37">
                    <w:trPr>
                      <w:tblCellSpacing w:w="7"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Experimental group</w:t>
                        </w:r>
                      </w:p>
                    </w:tc>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Control group</w:t>
                        </w:r>
                      </w:p>
                    </w:tc>
                  </w:tr>
                  <w:tr w:rsidR="004B4B37" w:rsidRPr="004B4B37" w:rsidTr="004B4B37">
                    <w:trPr>
                      <w:tblCellSpacing w:w="7"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size</w:t>
                        </w:r>
                      </w:p>
                    </w:tc>
                    <w:tc>
                      <w:tcPr>
                        <w:tcW w:w="0" w:type="auto"/>
                        <w:vAlign w:val="cente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35</w:t>
                        </w:r>
                      </w:p>
                    </w:tc>
                    <w:tc>
                      <w:tcPr>
                        <w:tcW w:w="0" w:type="auto"/>
                        <w:vAlign w:val="cente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50</w:t>
                        </w:r>
                      </w:p>
                    </w:tc>
                  </w:tr>
                  <w:tr w:rsidR="004B4B37" w:rsidRPr="004B4B37" w:rsidTr="004B4B37">
                    <w:trPr>
                      <w:tblCellSpacing w:w="7"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mean sleep improvement</w:t>
                        </w:r>
                      </w:p>
                    </w:tc>
                    <w:tc>
                      <w:tcPr>
                        <w:tcW w:w="0" w:type="auto"/>
                        <w:vAlign w:val="cente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12.8</w:t>
                        </w:r>
                      </w:p>
                    </w:tc>
                    <w:tc>
                      <w:tcPr>
                        <w:tcW w:w="0" w:type="auto"/>
                        <w:vAlign w:val="cente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9.1</w:t>
                        </w:r>
                      </w:p>
                    </w:tc>
                  </w:tr>
                  <w:tr w:rsidR="004B4B37" w:rsidRPr="004B4B37" w:rsidTr="004B4B37">
                    <w:trPr>
                      <w:tblCellSpacing w:w="7"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sample variance</w:t>
                        </w:r>
                      </w:p>
                    </w:tc>
                    <w:tc>
                      <w:tcPr>
                        <w:tcW w:w="0" w:type="auto"/>
                        <w:vAlign w:val="cente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56.3</w:t>
                        </w:r>
                      </w:p>
                    </w:tc>
                    <w:tc>
                      <w:tcPr>
                        <w:tcW w:w="0" w:type="auto"/>
                        <w:vAlign w:val="center"/>
                        <w:hideMark/>
                      </w:tcPr>
                      <w:p w:rsidR="004B4B37" w:rsidRPr="004B4B37" w:rsidRDefault="004B4B37" w:rsidP="004B4B37">
                        <w:pPr>
                          <w:spacing w:after="0" w:line="240" w:lineRule="auto"/>
                          <w:jc w:val="center"/>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61.2</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br/>
                    <w:t>What is the test value for this hypothesis test?</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Answer:  </w:t>
                  </w:r>
                  <w:r w:rsidRPr="004B4B37">
                    <w:rPr>
                      <w:rFonts w:ascii="Times New Roman" w:eastAsia="Times New Roman" w:hAnsi="Times New Roman" w:cs="Times New Roman"/>
                      <w:sz w:val="24"/>
                      <w:szCs w:val="24"/>
                      <w:lang w:bidi="ar-SA"/>
                    </w:rPr>
                    <w:object w:dxaOrig="1440" w:dyaOrig="1440">
                      <v:shape id="_x0000_i1139" type="#_x0000_t75" style="width:49.45pt;height:18.25pt" o:ole="">
                        <v:imagedata r:id="rId48" o:title=""/>
                      </v:shape>
                      <w:control r:id="rId58" w:name="DefaultOcxName38" w:shapeid="_x0000_i1139"/>
                    </w:object>
                  </w:r>
                  <w:r w:rsidRPr="004B4B37">
                    <w:rPr>
                      <w:rFonts w:ascii="Times New Roman" w:eastAsia="Times New Roman" w:hAnsi="Times New Roman" w:cs="Times New Roman"/>
                      <w:sz w:val="24"/>
                      <w:szCs w:val="24"/>
                      <w:lang w:bidi="ar-SA"/>
                    </w:rPr>
                    <w:t>   Round your answer to two decimal places.</w:t>
                  </w:r>
                </w:p>
                <w:p w:rsidR="004B4B37" w:rsidRPr="004B4B37" w:rsidRDefault="004B4B37" w:rsidP="004B4B37">
                  <w:pPr>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What is the P-value for this hypothesis test?</w:t>
                  </w:r>
                </w:p>
                <w:p w:rsidR="004B4B37" w:rsidRPr="004B4B37" w:rsidRDefault="004B4B37" w:rsidP="004B4B37">
                  <w:pPr>
                    <w:spacing w:before="100" w:beforeAutospacing="1" w:after="100" w:afterAutospacing="1"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Answer:  </w:t>
                  </w:r>
                  <w:r w:rsidRPr="004B4B37">
                    <w:rPr>
                      <w:rFonts w:ascii="Times New Roman" w:eastAsia="Times New Roman" w:hAnsi="Times New Roman" w:cs="Times New Roman"/>
                      <w:sz w:val="24"/>
                      <w:szCs w:val="24"/>
                      <w:lang w:bidi="ar-SA"/>
                    </w:rPr>
                    <w:object w:dxaOrig="1440" w:dyaOrig="1440">
                      <v:shape id="_x0000_i1138" type="#_x0000_t75" style="width:49.45pt;height:18.25pt" o:ole="">
                        <v:imagedata r:id="rId48" o:title=""/>
                      </v:shape>
                      <w:control r:id="rId59" w:name="DefaultOcxName39" w:shapeid="_x0000_i1138"/>
                    </w:object>
                  </w:r>
                  <w:r w:rsidRPr="004B4B37">
                    <w:rPr>
                      <w:rFonts w:ascii="Times New Roman" w:eastAsia="Times New Roman" w:hAnsi="Times New Roman" w:cs="Times New Roman"/>
                      <w:sz w:val="24"/>
                      <w:szCs w:val="24"/>
                      <w:lang w:bidi="ar-SA"/>
                    </w:rPr>
                    <w:t>   Round your answer to three decimal places.</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What is the conclusion of this hypothesis test?  Choose one.</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1.  There is sufficient evidence to show that the experimental drug improved the quality of sleep.</w:t>
                  </w:r>
                  <w:r w:rsidRPr="004B4B37">
                    <w:rPr>
                      <w:rFonts w:ascii="Times New Roman" w:eastAsia="Times New Roman" w:hAnsi="Times New Roman" w:cs="Times New Roman"/>
                      <w:sz w:val="24"/>
                      <w:szCs w:val="24"/>
                      <w:lang w:bidi="ar-SA"/>
                    </w:rPr>
                    <w:br/>
                    <w:t>2.  There is not sufficient evidence to show that the experimental drug improved the quality of sleep.</w:t>
                  </w:r>
                  <w:r w:rsidRPr="004B4B37">
                    <w:rPr>
                      <w:rFonts w:ascii="Times New Roman" w:eastAsia="Times New Roman" w:hAnsi="Times New Roman" w:cs="Times New Roman"/>
                      <w:sz w:val="24"/>
                      <w:szCs w:val="24"/>
                      <w:lang w:bidi="ar-SA"/>
                    </w:rPr>
                    <w:br/>
                    <w:t>3.  There is sufficient evidence to show that the quality of sleep is different for the experimental drug than for the control drug.</w:t>
                  </w:r>
                  <w:r w:rsidRPr="004B4B37">
                    <w:rPr>
                      <w:rFonts w:ascii="Times New Roman" w:eastAsia="Times New Roman" w:hAnsi="Times New Roman" w:cs="Times New Roman"/>
                      <w:sz w:val="24"/>
                      <w:szCs w:val="24"/>
                      <w:lang w:bidi="ar-SA"/>
                    </w:rPr>
                    <w:br/>
                    <w:t>4.  There is not sufficient evidence to show that the control drug decreased the quality of sleep.</w:t>
                  </w:r>
                  <w:r w:rsidRPr="004B4B37">
                    <w:rPr>
                      <w:rFonts w:ascii="Times New Roman" w:eastAsia="Times New Roman" w:hAnsi="Times New Roman" w:cs="Times New Roman"/>
                      <w:sz w:val="24"/>
                      <w:szCs w:val="24"/>
                      <w:lang w:bidi="ar-SA"/>
                    </w:rPr>
                    <w:br/>
                  </w:r>
                  <w:r w:rsidRPr="004B4B37">
                    <w:rPr>
                      <w:rFonts w:ascii="Times New Roman" w:eastAsia="Times New Roman" w:hAnsi="Times New Roman" w:cs="Times New Roman"/>
                      <w:sz w:val="24"/>
                      <w:szCs w:val="24"/>
                      <w:lang w:bidi="ar-SA"/>
                    </w:rPr>
                    <w:br/>
                    <w:t>Answer:  </w:t>
                  </w:r>
                  <w:r w:rsidRPr="004B4B37">
                    <w:rPr>
                      <w:rFonts w:ascii="Times New Roman" w:eastAsia="Times New Roman" w:hAnsi="Times New Roman" w:cs="Times New Roman"/>
                      <w:sz w:val="24"/>
                      <w:szCs w:val="24"/>
                      <w:lang w:bidi="ar-SA"/>
                    </w:rPr>
                    <w:object w:dxaOrig="1440" w:dyaOrig="1440">
                      <v:shape id="_x0000_i1137" type="#_x0000_t75" style="width:49.45pt;height:18.25pt" o:ole="">
                        <v:imagedata r:id="rId48" o:title=""/>
                      </v:shape>
                      <w:control r:id="rId60" w:name="DefaultOcxName40" w:shapeid="_x0000_i1137"/>
                    </w:object>
                  </w:r>
                  <w:r w:rsidRPr="004B4B37">
                    <w:rPr>
                      <w:rFonts w:ascii="Times New Roman" w:eastAsia="Times New Roman" w:hAnsi="Times New Roman" w:cs="Times New Roman"/>
                      <w:sz w:val="24"/>
                      <w:szCs w:val="24"/>
                      <w:lang w:bidi="ar-SA"/>
                    </w:rPr>
                    <w:t>   Enter only a 1, 2, 3 or 4 for your answer.</w:t>
                  </w:r>
                </w:p>
                <w:p w:rsidR="004B4B37" w:rsidRPr="004B4B37" w:rsidRDefault="004B4B37" w:rsidP="004B4B37">
                  <w:pPr>
                    <w:spacing w:after="24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Part 7 of 8 -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13" w:name="p7q1"/>
                        <w:bookmarkEnd w:id="13"/>
                        <w:r w:rsidRPr="004B4B37">
                          <w:rPr>
                            <w:rFonts w:ascii="Arial" w:eastAsia="Times New Roman" w:hAnsi="Arial" w:cs="Arial"/>
                            <w:b/>
                            <w:bCs/>
                            <w:color w:val="555555"/>
                            <w:sz w:val="15"/>
                            <w:szCs w:val="15"/>
                            <w:lang w:bidi="ar-SA"/>
                          </w:rPr>
                          <w:t>Question 15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 xml:space="preserve">When testing the equality of two population variances, the test statistic is the ratio of the population variances; </w:t>
                  </w:r>
                  <w:proofErr w:type="gramStart"/>
                  <w:r w:rsidRPr="004B4B37">
                    <w:rPr>
                      <w:rFonts w:ascii="Times New Roman" w:eastAsia="Times New Roman" w:hAnsi="Times New Roman" w:cs="Times New Roman"/>
                      <w:sz w:val="24"/>
                      <w:szCs w:val="24"/>
                      <w:lang w:bidi="ar-SA"/>
                    </w:rPr>
                    <w:t>namely </w:t>
                  </w:r>
                  <w:r>
                    <w:rPr>
                      <w:rFonts w:ascii="Times New Roman" w:eastAsia="Times New Roman" w:hAnsi="Times New Roman" w:cs="Times New Roman"/>
                      <w:noProof/>
                      <w:sz w:val="24"/>
                      <w:szCs w:val="24"/>
                      <w:lang w:bidi="ar-SA"/>
                    </w:rPr>
                    <w:drawing>
                      <wp:inline distT="0" distB="0" distL="0" distR="0">
                        <wp:extent cx="184150" cy="313690"/>
                        <wp:effectExtent l="19050" t="0" r="6350" b="0"/>
                        <wp:docPr id="6" name="Picture 6" descr="f$frac{sigma _{1}^{2}}{sigma _{2}^2}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frac{sigma _{1}^{2}}{sigma _{2}^2}f$ "/>
                                <pic:cNvPicPr>
                                  <a:picLocks noChangeAspect="1" noChangeArrowheads="1"/>
                                </pic:cNvPicPr>
                              </pic:nvPicPr>
                              <pic:blipFill>
                                <a:blip r:embed="rId61" cstate="print"/>
                                <a:srcRect/>
                                <a:stretch>
                                  <a:fillRect/>
                                </a:stretch>
                              </pic:blipFill>
                              <pic:spPr bwMode="auto">
                                <a:xfrm>
                                  <a:off x="0" y="0"/>
                                  <a:ext cx="184150" cy="313690"/>
                                </a:xfrm>
                                <a:prstGeom prst="rect">
                                  <a:avLst/>
                                </a:prstGeom>
                                <a:noFill/>
                                <a:ln w="9525">
                                  <a:noFill/>
                                  <a:miter lim="800000"/>
                                  <a:headEnd/>
                                  <a:tailEnd/>
                                </a:ln>
                              </pic:spPr>
                            </pic:pic>
                          </a:graphicData>
                        </a:graphic>
                      </wp:inline>
                    </w:drawing>
                  </w:r>
                  <w:proofErr w:type="gramEnd"/>
                  <w:r w:rsidRPr="004B4B37">
                    <w:rPr>
                      <w:rFonts w:ascii="Times New Roman" w:eastAsia="Times New Roman" w:hAnsi="Times New Roman" w:cs="Times New Roman"/>
                      <w:sz w:val="24"/>
                      <w:szCs w:val="24"/>
                      <w:lang w:bidi="ar-SA"/>
                    </w:rPr>
                    <w:t> .</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1152"/>
                  </w:tblGrid>
                  <w:tr w:rsidR="004B4B37" w:rsidRPr="004B4B37" w:rsidTr="004B4B37">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062"/>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36" type="#_x0000_t75" style="width:20.4pt;height:18.25pt" o:ole="">
                                    <v:imagedata r:id="rId4" o:title=""/>
                                  </v:shape>
                                  <w:control r:id="rId62" w:name="DefaultOcxName41" w:shapeid="_x0000_i1136"/>
                                </w:object>
                              </w:r>
                              <w:r w:rsidRPr="004B4B37">
                                <w:rPr>
                                  <w:rFonts w:ascii="Times New Roman" w:eastAsia="Times New Roman" w:hAnsi="Times New Roman" w:cs="Times New Roman"/>
                                  <w:sz w:val="24"/>
                                  <w:szCs w:val="24"/>
                                  <w:lang w:bidi="ar-SA"/>
                                </w:rPr>
                                <w:t> True</w:t>
                              </w:r>
                            </w:p>
                          </w:tc>
                        </w:tr>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35" type="#_x0000_t75" style="width:20.4pt;height:18.25pt" o:ole="">
                                    <v:imagedata r:id="rId4" o:title=""/>
                                  </v:shape>
                                  <w:control r:id="rId63" w:name="DefaultOcxName42" w:shapeid="_x0000_i1135"/>
                                </w:object>
                              </w:r>
                              <w:r w:rsidRPr="004B4B37">
                                <w:rPr>
                                  <w:rFonts w:ascii="Times New Roman" w:eastAsia="Times New Roman" w:hAnsi="Times New Roman" w:cs="Times New Roman"/>
                                  <w:sz w:val="24"/>
                                  <w:szCs w:val="24"/>
                                  <w:lang w:bidi="ar-SA"/>
                                </w:rPr>
                                <w:t> False</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64" w:history="1">
                    <w:r w:rsidRPr="004B4B37">
                      <w:rPr>
                        <w:rFonts w:ascii="Times New Roman" w:eastAsia="Times New Roman" w:hAnsi="Times New Roman" w:cs="Times New Roman"/>
                        <w:color w:val="4E5192"/>
                        <w:sz w:val="24"/>
                        <w:szCs w:val="24"/>
                        <w:u w:val="single"/>
                        <w:lang w:bidi="ar-SA"/>
                      </w:rPr>
                      <w:t>Reset Selection</w:t>
                    </w:r>
                  </w:hyperlink>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9360"/>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lastRenderedPageBreak/>
                    <w:t>Part 8 of 8 -</w:t>
                  </w:r>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bl>
            <w:tblPr>
              <w:tblW w:w="5000" w:type="pct"/>
              <w:tblCellSpacing w:w="15" w:type="dxa"/>
              <w:tblCellMar>
                <w:top w:w="15" w:type="dxa"/>
                <w:left w:w="15" w:type="dxa"/>
                <w:bottom w:w="15" w:type="dxa"/>
                <w:right w:w="15" w:type="dxa"/>
              </w:tblCellMar>
              <w:tblLook w:val="04A0"/>
            </w:tblPr>
            <w:tblGrid>
              <w:gridCol w:w="9360"/>
            </w:tblGrid>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14" w:name="p8q1"/>
                        <w:bookmarkEnd w:id="14"/>
                        <w:r w:rsidRPr="004B4B37">
                          <w:rPr>
                            <w:rFonts w:ascii="Arial" w:eastAsia="Times New Roman" w:hAnsi="Arial" w:cs="Arial"/>
                            <w:b/>
                            <w:bCs/>
                            <w:color w:val="555555"/>
                            <w:sz w:val="15"/>
                            <w:szCs w:val="15"/>
                            <w:lang w:bidi="ar-SA"/>
                          </w:rPr>
                          <w:t>Question 16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In a simple linear regression problem, the least squares line is y' = -3.2 + 1.3X, and the coefficient of determination is 0.7225. The coefficient of correlation must be –0.85.</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1152"/>
                  </w:tblGrid>
                  <w:tr w:rsidR="004B4B37" w:rsidRPr="004B4B37" w:rsidTr="004B4B37">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062"/>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34" type="#_x0000_t75" style="width:20.4pt;height:18.25pt" o:ole="">
                                    <v:imagedata r:id="rId4" o:title=""/>
                                  </v:shape>
                                  <w:control r:id="rId65" w:name="DefaultOcxName43" w:shapeid="_x0000_i1134"/>
                                </w:object>
                              </w:r>
                              <w:r w:rsidRPr="004B4B37">
                                <w:rPr>
                                  <w:rFonts w:ascii="Times New Roman" w:eastAsia="Times New Roman" w:hAnsi="Times New Roman" w:cs="Times New Roman"/>
                                  <w:sz w:val="24"/>
                                  <w:szCs w:val="24"/>
                                  <w:lang w:bidi="ar-SA"/>
                                </w:rPr>
                                <w:t> True</w:t>
                              </w:r>
                            </w:p>
                          </w:tc>
                        </w:tr>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33" type="#_x0000_t75" style="width:20.4pt;height:18.25pt" o:ole="">
                                    <v:imagedata r:id="rId4" o:title=""/>
                                  </v:shape>
                                  <w:control r:id="rId66" w:name="DefaultOcxName44" w:shapeid="_x0000_i1133"/>
                                </w:object>
                              </w:r>
                              <w:r w:rsidRPr="004B4B37">
                                <w:rPr>
                                  <w:rFonts w:ascii="Times New Roman" w:eastAsia="Times New Roman" w:hAnsi="Times New Roman" w:cs="Times New Roman"/>
                                  <w:sz w:val="24"/>
                                  <w:szCs w:val="24"/>
                                  <w:lang w:bidi="ar-SA"/>
                                </w:rPr>
                                <w:t> False</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240" w:line="240" w:lineRule="auto"/>
                    <w:rPr>
                      <w:rFonts w:ascii="Times New Roman" w:eastAsia="Times New Roman" w:hAnsi="Times New Roman" w:cs="Times New Roman"/>
                      <w:sz w:val="24"/>
                      <w:szCs w:val="24"/>
                      <w:lang w:bidi="ar-SA"/>
                    </w:rPr>
                  </w:pPr>
                  <w:hyperlink r:id="rId67" w:history="1">
                    <w:r w:rsidRPr="004B4B37">
                      <w:rPr>
                        <w:rFonts w:ascii="Times New Roman" w:eastAsia="Times New Roman" w:hAnsi="Times New Roman" w:cs="Times New Roman"/>
                        <w:color w:val="4E5192"/>
                        <w:sz w:val="24"/>
                        <w:szCs w:val="24"/>
                        <w:u w:val="single"/>
                        <w:lang w:bidi="ar-SA"/>
                      </w:rPr>
                      <w:t>Reset Selection</w:t>
                    </w:r>
                  </w:hyperlink>
                </w:p>
              </w:tc>
            </w:tr>
            <w:tr w:rsidR="004B4B37" w:rsidRPr="004B4B37" w:rsidTr="004B4B37">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tblPr>
                  <w:tblGrid>
                    <w:gridCol w:w="5221"/>
                    <w:gridCol w:w="4049"/>
                  </w:tblGrid>
                  <w:tr w:rsidR="004B4B37" w:rsidRPr="004B4B37">
                    <w:trPr>
                      <w:tblCellSpacing w:w="15" w:type="dxa"/>
                    </w:trPr>
                    <w:tc>
                      <w:tcPr>
                        <w:tcW w:w="0" w:type="auto"/>
                        <w:vAlign w:val="center"/>
                        <w:hideMark/>
                      </w:tcPr>
                      <w:p w:rsidR="004B4B37" w:rsidRPr="004B4B37" w:rsidRDefault="004B4B37" w:rsidP="004B4B37">
                        <w:pPr>
                          <w:spacing w:before="240" w:after="0" w:line="240" w:lineRule="auto"/>
                          <w:outlineLvl w:val="4"/>
                          <w:rPr>
                            <w:rFonts w:ascii="Arial" w:eastAsia="Times New Roman" w:hAnsi="Arial" w:cs="Arial"/>
                            <w:b/>
                            <w:bCs/>
                            <w:color w:val="555555"/>
                            <w:sz w:val="15"/>
                            <w:szCs w:val="15"/>
                            <w:lang w:bidi="ar-SA"/>
                          </w:rPr>
                        </w:pPr>
                        <w:bookmarkStart w:id="15" w:name="p8q2"/>
                        <w:bookmarkEnd w:id="15"/>
                        <w:r w:rsidRPr="004B4B37">
                          <w:rPr>
                            <w:rFonts w:ascii="Arial" w:eastAsia="Times New Roman" w:hAnsi="Arial" w:cs="Arial"/>
                            <w:b/>
                            <w:bCs/>
                            <w:color w:val="555555"/>
                            <w:sz w:val="15"/>
                            <w:szCs w:val="15"/>
                            <w:lang w:bidi="ar-SA"/>
                          </w:rPr>
                          <w:t>Question 17 of 17</w:t>
                        </w:r>
                      </w:p>
                    </w:tc>
                    <w:tc>
                      <w:tcPr>
                        <w:tcW w:w="0" w:type="auto"/>
                        <w:vAlign w:val="center"/>
                        <w:hideMark/>
                      </w:tcPr>
                      <w:p w:rsidR="004B4B37" w:rsidRPr="004B4B37" w:rsidRDefault="004B4B37" w:rsidP="004B4B37">
                        <w:pPr>
                          <w:spacing w:after="0" w:line="240" w:lineRule="auto"/>
                          <w:jc w:val="right"/>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1.0 Points</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t>In a simple linear regression problem, if the coefficient of determination is 0.95, this means that 95% of the variation in the explanatory variable X can be explained by regression.</w:t>
                  </w:r>
                </w:p>
                <w:tbl>
                  <w:tblPr>
                    <w:tblW w:w="0" w:type="auto"/>
                    <w:tblCellSpacing w:w="15" w:type="dxa"/>
                    <w:tblCellMar>
                      <w:top w:w="15" w:type="dxa"/>
                      <w:left w:w="15" w:type="dxa"/>
                      <w:bottom w:w="15" w:type="dxa"/>
                      <w:right w:w="15" w:type="dxa"/>
                    </w:tblCellMar>
                    <w:tblLook w:val="04A0"/>
                  </w:tblPr>
                  <w:tblGrid>
                    <w:gridCol w:w="96"/>
                  </w:tblGrid>
                  <w:tr w:rsidR="004B4B37" w:rsidRPr="004B4B37" w:rsidT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vanish/>
                      <w:sz w:val="24"/>
                      <w:szCs w:val="24"/>
                      <w:lang w:bidi="ar-SA"/>
                    </w:rPr>
                  </w:pPr>
                </w:p>
                <w:tbl>
                  <w:tblPr>
                    <w:tblW w:w="0" w:type="auto"/>
                    <w:tblCellSpacing w:w="15" w:type="dxa"/>
                    <w:tblCellMar>
                      <w:top w:w="15" w:type="dxa"/>
                      <w:left w:w="15" w:type="dxa"/>
                      <w:bottom w:w="15" w:type="dxa"/>
                      <w:right w:w="15" w:type="dxa"/>
                    </w:tblCellMar>
                    <w:tblLook w:val="04A0"/>
                  </w:tblPr>
                  <w:tblGrid>
                    <w:gridCol w:w="1152"/>
                  </w:tblGrid>
                  <w:tr w:rsidR="004B4B37" w:rsidRPr="004B4B37" w:rsidTr="004B4B37">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062"/>
                        </w:tblGrid>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32" type="#_x0000_t75" style="width:20.4pt;height:18.25pt" o:ole="">
                                    <v:imagedata r:id="rId4" o:title=""/>
                                  </v:shape>
                                  <w:control r:id="rId68" w:name="DefaultOcxName45" w:shapeid="_x0000_i1132"/>
                                </w:object>
                              </w:r>
                              <w:r w:rsidRPr="004B4B37">
                                <w:rPr>
                                  <w:rFonts w:ascii="Times New Roman" w:eastAsia="Times New Roman" w:hAnsi="Times New Roman" w:cs="Times New Roman"/>
                                  <w:sz w:val="24"/>
                                  <w:szCs w:val="24"/>
                                  <w:lang w:bidi="ar-SA"/>
                                </w:rPr>
                                <w:t> True</w:t>
                              </w:r>
                            </w:p>
                          </w:tc>
                        </w:tr>
                        <w:tr w:rsidR="004B4B37" w:rsidRPr="004B4B37">
                          <w:trPr>
                            <w:tblCellSpacing w:w="15" w:type="dxa"/>
                          </w:trPr>
                          <w:tc>
                            <w:tcPr>
                              <w:tcW w:w="0" w:type="auto"/>
                              <w:vAlign w:val="center"/>
                              <w:hideMark/>
                            </w:tcPr>
                            <w:p w:rsidR="004B4B37" w:rsidRPr="004B4B37" w:rsidRDefault="004B4B37" w:rsidP="004B4B37">
                              <w:pPr>
                                <w:spacing w:after="0" w:line="240" w:lineRule="auto"/>
                                <w:rPr>
                                  <w:rFonts w:ascii="Times New Roman" w:eastAsia="Times New Roman" w:hAnsi="Times New Roman" w:cs="Times New Roman"/>
                                  <w:sz w:val="24"/>
                                  <w:szCs w:val="24"/>
                                  <w:lang w:bidi="ar-SA"/>
                                </w:rPr>
                              </w:pPr>
                              <w:r w:rsidRPr="004B4B37">
                                <w:rPr>
                                  <w:rFonts w:ascii="Times New Roman" w:eastAsia="Times New Roman" w:hAnsi="Times New Roman" w:cs="Times New Roman"/>
                                  <w:sz w:val="24"/>
                                  <w:szCs w:val="24"/>
                                  <w:lang w:bidi="ar-SA"/>
                                </w:rPr>
                                <w:object w:dxaOrig="1440" w:dyaOrig="1440">
                                  <v:shape id="_x0000_i1131" type="#_x0000_t75" style="width:20.4pt;height:18.25pt" o:ole="">
                                    <v:imagedata r:id="rId4" o:title=""/>
                                  </v:shape>
                                  <w:control r:id="rId69" w:name="DefaultOcxName46" w:shapeid="_x0000_i1131"/>
                                </w:object>
                              </w:r>
                              <w:r w:rsidRPr="004B4B37">
                                <w:rPr>
                                  <w:rFonts w:ascii="Times New Roman" w:eastAsia="Times New Roman" w:hAnsi="Times New Roman" w:cs="Times New Roman"/>
                                  <w:sz w:val="24"/>
                                  <w:szCs w:val="24"/>
                                  <w:lang w:bidi="ar-SA"/>
                                </w:rPr>
                                <w:t> False</w:t>
                              </w: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p>
                    </w:tc>
                  </w:tr>
                </w:tbl>
                <w:p w:rsidR="004B4B37" w:rsidRPr="004B4B37" w:rsidRDefault="004B4B37" w:rsidP="004B4B37">
                  <w:pPr>
                    <w:spacing w:after="0" w:line="240" w:lineRule="auto"/>
                    <w:rPr>
                      <w:rFonts w:ascii="Times New Roman" w:eastAsia="Times New Roman" w:hAnsi="Times New Roman" w:cs="Times New Roman"/>
                      <w:sz w:val="24"/>
                      <w:szCs w:val="24"/>
                      <w:lang w:bidi="ar-SA"/>
                    </w:rPr>
                  </w:pPr>
                  <w:hyperlink r:id="rId70" w:history="1">
                    <w:r w:rsidRPr="004B4B37">
                      <w:rPr>
                        <w:rFonts w:ascii="Times New Roman" w:eastAsia="Times New Roman" w:hAnsi="Times New Roman" w:cs="Times New Roman"/>
                        <w:color w:val="4E5192"/>
                        <w:sz w:val="24"/>
                        <w:szCs w:val="24"/>
                        <w:u w:val="single"/>
                        <w:lang w:bidi="ar-SA"/>
                      </w:rPr>
                      <w:t>Reset Selection</w:t>
                    </w:r>
                  </w:hyperlink>
                </w:p>
              </w:tc>
            </w:tr>
          </w:tbl>
          <w:p w:rsidR="004B4B37" w:rsidRPr="004B4B37" w:rsidRDefault="004B4B37" w:rsidP="004B4B37">
            <w:pPr>
              <w:spacing w:after="0" w:line="205" w:lineRule="atLeast"/>
              <w:rPr>
                <w:rFonts w:ascii="Arial" w:eastAsia="Times New Roman" w:hAnsi="Arial" w:cs="Arial"/>
                <w:color w:val="000000"/>
                <w:sz w:val="15"/>
                <w:szCs w:val="15"/>
                <w:lang w:bidi="ar-SA"/>
              </w:rPr>
            </w:pPr>
          </w:p>
        </w:tc>
      </w:tr>
    </w:tbl>
    <w:p w:rsidR="00ED5E0D" w:rsidRDefault="00ED5E0D"/>
    <w:sectPr w:rsidR="00ED5E0D" w:rsidSect="00ED5E0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4B4B37"/>
    <w:rsid w:val="002B6FD6"/>
    <w:rsid w:val="004345DC"/>
    <w:rsid w:val="004B4B37"/>
    <w:rsid w:val="00987439"/>
    <w:rsid w:val="00E314D6"/>
    <w:rsid w:val="00EA0522"/>
    <w:rsid w:val="00ED5E0D"/>
    <w:rsid w:val="00F438FA"/>
    <w:rsid w:val="00F51D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439"/>
  </w:style>
  <w:style w:type="paragraph" w:styleId="Heading1">
    <w:name w:val="heading 1"/>
    <w:basedOn w:val="Normal"/>
    <w:next w:val="Normal"/>
    <w:link w:val="Heading1Char"/>
    <w:uiPriority w:val="9"/>
    <w:qFormat/>
    <w:rsid w:val="00987439"/>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98743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98743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987439"/>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987439"/>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987439"/>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987439"/>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987439"/>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987439"/>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439"/>
    <w:rPr>
      <w:rFonts w:eastAsiaTheme="majorEastAsia" w:cstheme="majorBidi"/>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987439"/>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987439"/>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987439"/>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987439"/>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987439"/>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987439"/>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987439"/>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987439"/>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987439"/>
    <w:rPr>
      <w:caps/>
      <w:spacing w:val="10"/>
      <w:sz w:val="18"/>
      <w:szCs w:val="18"/>
    </w:rPr>
  </w:style>
  <w:style w:type="paragraph" w:styleId="Title">
    <w:name w:val="Title"/>
    <w:basedOn w:val="Normal"/>
    <w:next w:val="Normal"/>
    <w:link w:val="TitleChar"/>
    <w:uiPriority w:val="10"/>
    <w:qFormat/>
    <w:rsid w:val="0098743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987439"/>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987439"/>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87439"/>
    <w:rPr>
      <w:rFonts w:eastAsiaTheme="majorEastAsia" w:cstheme="majorBidi"/>
      <w:caps/>
      <w:spacing w:val="20"/>
      <w:sz w:val="18"/>
      <w:szCs w:val="18"/>
    </w:rPr>
  </w:style>
  <w:style w:type="character" w:styleId="Strong">
    <w:name w:val="Strong"/>
    <w:uiPriority w:val="22"/>
    <w:qFormat/>
    <w:rsid w:val="00987439"/>
    <w:rPr>
      <w:b/>
      <w:bCs/>
      <w:color w:val="943634" w:themeColor="accent2" w:themeShade="BF"/>
      <w:spacing w:val="5"/>
    </w:rPr>
  </w:style>
  <w:style w:type="character" w:styleId="Emphasis">
    <w:name w:val="Emphasis"/>
    <w:uiPriority w:val="20"/>
    <w:qFormat/>
    <w:rsid w:val="00987439"/>
    <w:rPr>
      <w:caps/>
      <w:spacing w:val="5"/>
      <w:sz w:val="20"/>
      <w:szCs w:val="20"/>
    </w:rPr>
  </w:style>
  <w:style w:type="paragraph" w:styleId="NoSpacing">
    <w:name w:val="No Spacing"/>
    <w:basedOn w:val="Normal"/>
    <w:link w:val="NoSpacingChar"/>
    <w:uiPriority w:val="1"/>
    <w:qFormat/>
    <w:rsid w:val="00987439"/>
    <w:pPr>
      <w:spacing w:after="0" w:line="240" w:lineRule="auto"/>
    </w:pPr>
  </w:style>
  <w:style w:type="character" w:customStyle="1" w:styleId="NoSpacingChar">
    <w:name w:val="No Spacing Char"/>
    <w:basedOn w:val="DefaultParagraphFont"/>
    <w:link w:val="NoSpacing"/>
    <w:uiPriority w:val="1"/>
    <w:rsid w:val="00987439"/>
  </w:style>
  <w:style w:type="paragraph" w:styleId="ListParagraph">
    <w:name w:val="List Paragraph"/>
    <w:basedOn w:val="Normal"/>
    <w:uiPriority w:val="34"/>
    <w:qFormat/>
    <w:rsid w:val="00987439"/>
    <w:pPr>
      <w:ind w:left="720"/>
      <w:contextualSpacing/>
    </w:pPr>
  </w:style>
  <w:style w:type="paragraph" w:styleId="Quote">
    <w:name w:val="Quote"/>
    <w:basedOn w:val="Normal"/>
    <w:next w:val="Normal"/>
    <w:link w:val="QuoteChar"/>
    <w:uiPriority w:val="29"/>
    <w:qFormat/>
    <w:rsid w:val="00987439"/>
    <w:rPr>
      <w:i/>
      <w:iCs/>
    </w:rPr>
  </w:style>
  <w:style w:type="character" w:customStyle="1" w:styleId="QuoteChar">
    <w:name w:val="Quote Char"/>
    <w:basedOn w:val="DefaultParagraphFont"/>
    <w:link w:val="Quote"/>
    <w:uiPriority w:val="29"/>
    <w:rsid w:val="00987439"/>
    <w:rPr>
      <w:rFonts w:eastAsiaTheme="majorEastAsia" w:cstheme="majorBidi"/>
      <w:i/>
      <w:iCs/>
    </w:rPr>
  </w:style>
  <w:style w:type="paragraph" w:styleId="IntenseQuote">
    <w:name w:val="Intense Quote"/>
    <w:basedOn w:val="Normal"/>
    <w:next w:val="Normal"/>
    <w:link w:val="IntenseQuoteChar"/>
    <w:uiPriority w:val="30"/>
    <w:qFormat/>
    <w:rsid w:val="0098743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987439"/>
    <w:rPr>
      <w:rFonts w:eastAsiaTheme="majorEastAsia" w:cstheme="majorBidi"/>
      <w:caps/>
      <w:color w:val="622423" w:themeColor="accent2" w:themeShade="7F"/>
      <w:spacing w:val="5"/>
      <w:sz w:val="20"/>
      <w:szCs w:val="20"/>
    </w:rPr>
  </w:style>
  <w:style w:type="character" w:styleId="SubtleEmphasis">
    <w:name w:val="Subtle Emphasis"/>
    <w:uiPriority w:val="19"/>
    <w:qFormat/>
    <w:rsid w:val="00987439"/>
    <w:rPr>
      <w:i/>
      <w:iCs/>
    </w:rPr>
  </w:style>
  <w:style w:type="character" w:styleId="IntenseEmphasis">
    <w:name w:val="Intense Emphasis"/>
    <w:uiPriority w:val="21"/>
    <w:qFormat/>
    <w:rsid w:val="00987439"/>
    <w:rPr>
      <w:i/>
      <w:iCs/>
      <w:caps/>
      <w:spacing w:val="10"/>
      <w:sz w:val="20"/>
      <w:szCs w:val="20"/>
    </w:rPr>
  </w:style>
  <w:style w:type="character" w:styleId="SubtleReference">
    <w:name w:val="Subtle Reference"/>
    <w:basedOn w:val="DefaultParagraphFont"/>
    <w:uiPriority w:val="31"/>
    <w:qFormat/>
    <w:rsid w:val="00987439"/>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987439"/>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987439"/>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987439"/>
    <w:pPr>
      <w:outlineLvl w:val="9"/>
    </w:pPr>
  </w:style>
  <w:style w:type="paragraph" w:styleId="NormalWeb">
    <w:name w:val="Normal (Web)"/>
    <w:basedOn w:val="Normal"/>
    <w:uiPriority w:val="99"/>
    <w:semiHidden/>
    <w:unhideWhenUsed/>
    <w:rsid w:val="004B4B37"/>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apple-converted-space">
    <w:name w:val="apple-converted-space"/>
    <w:basedOn w:val="DefaultParagraphFont"/>
    <w:rsid w:val="004B4B37"/>
  </w:style>
  <w:style w:type="character" w:styleId="Hyperlink">
    <w:name w:val="Hyperlink"/>
    <w:basedOn w:val="DefaultParagraphFont"/>
    <w:uiPriority w:val="99"/>
    <w:semiHidden/>
    <w:unhideWhenUsed/>
    <w:rsid w:val="004B4B37"/>
    <w:rPr>
      <w:color w:val="0000FF"/>
      <w:u w:val="single"/>
    </w:rPr>
  </w:style>
  <w:style w:type="paragraph" w:styleId="BalloonText">
    <w:name w:val="Balloon Text"/>
    <w:basedOn w:val="Normal"/>
    <w:link w:val="BalloonTextChar"/>
    <w:uiPriority w:val="99"/>
    <w:semiHidden/>
    <w:unhideWhenUsed/>
    <w:rsid w:val="004B4B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B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9736769">
      <w:bodyDiv w:val="1"/>
      <w:marLeft w:val="0"/>
      <w:marRight w:val="0"/>
      <w:marTop w:val="0"/>
      <w:marBottom w:val="0"/>
      <w:divBdr>
        <w:top w:val="none" w:sz="0" w:space="0" w:color="auto"/>
        <w:left w:val="none" w:sz="0" w:space="0" w:color="auto"/>
        <w:bottom w:val="none" w:sz="0" w:space="0" w:color="auto"/>
        <w:right w:val="none" w:sz="0" w:space="0" w:color="auto"/>
      </w:divBdr>
      <w:divsChild>
        <w:div w:id="953824196">
          <w:marLeft w:val="0"/>
          <w:marRight w:val="0"/>
          <w:marTop w:val="0"/>
          <w:marBottom w:val="0"/>
          <w:divBdr>
            <w:top w:val="none" w:sz="0" w:space="0" w:color="auto"/>
            <w:left w:val="none" w:sz="0" w:space="0" w:color="auto"/>
            <w:bottom w:val="none" w:sz="0" w:space="0" w:color="auto"/>
            <w:right w:val="none" w:sz="0" w:space="0" w:color="auto"/>
          </w:divBdr>
          <w:divsChild>
            <w:div w:id="125248336">
              <w:marLeft w:val="0"/>
              <w:marRight w:val="0"/>
              <w:marTop w:val="0"/>
              <w:marBottom w:val="0"/>
              <w:divBdr>
                <w:top w:val="none" w:sz="0" w:space="0" w:color="auto"/>
                <w:left w:val="none" w:sz="0" w:space="0" w:color="auto"/>
                <w:bottom w:val="none" w:sz="0" w:space="0" w:color="auto"/>
                <w:right w:val="none" w:sz="0" w:space="0" w:color="auto"/>
              </w:divBdr>
              <w:divsChild>
                <w:div w:id="1981693258">
                  <w:marLeft w:val="360"/>
                  <w:marRight w:val="0"/>
                  <w:marTop w:val="0"/>
                  <w:marBottom w:val="0"/>
                  <w:divBdr>
                    <w:top w:val="none" w:sz="0" w:space="0" w:color="auto"/>
                    <w:left w:val="none" w:sz="0" w:space="0" w:color="auto"/>
                    <w:bottom w:val="none" w:sz="0" w:space="0" w:color="auto"/>
                    <w:right w:val="none" w:sz="0" w:space="0" w:color="auto"/>
                  </w:divBdr>
                </w:div>
                <w:div w:id="1344670489">
                  <w:marLeft w:val="360"/>
                  <w:marRight w:val="0"/>
                  <w:marTop w:val="0"/>
                  <w:marBottom w:val="0"/>
                  <w:divBdr>
                    <w:top w:val="none" w:sz="0" w:space="0" w:color="auto"/>
                    <w:left w:val="none" w:sz="0" w:space="0" w:color="auto"/>
                    <w:bottom w:val="none" w:sz="0" w:space="0" w:color="auto"/>
                    <w:right w:val="none" w:sz="0" w:space="0" w:color="auto"/>
                  </w:divBdr>
                </w:div>
                <w:div w:id="1337998625">
                  <w:marLeft w:val="0"/>
                  <w:marRight w:val="0"/>
                  <w:marTop w:val="0"/>
                  <w:marBottom w:val="0"/>
                  <w:divBdr>
                    <w:top w:val="none" w:sz="0" w:space="0" w:color="auto"/>
                    <w:left w:val="none" w:sz="0" w:space="0" w:color="auto"/>
                    <w:bottom w:val="none" w:sz="0" w:space="0" w:color="auto"/>
                    <w:right w:val="none" w:sz="0" w:space="0" w:color="auto"/>
                  </w:divBdr>
                </w:div>
                <w:div w:id="967273374">
                  <w:marLeft w:val="0"/>
                  <w:marRight w:val="0"/>
                  <w:marTop w:val="0"/>
                  <w:marBottom w:val="0"/>
                  <w:divBdr>
                    <w:top w:val="none" w:sz="0" w:space="0" w:color="auto"/>
                    <w:left w:val="none" w:sz="0" w:space="0" w:color="auto"/>
                    <w:bottom w:val="none" w:sz="0" w:space="0" w:color="auto"/>
                    <w:right w:val="none" w:sz="0" w:space="0" w:color="auto"/>
                  </w:divBdr>
                </w:div>
                <w:div w:id="904412564">
                  <w:marLeft w:val="0"/>
                  <w:marRight w:val="0"/>
                  <w:marTop w:val="0"/>
                  <w:marBottom w:val="0"/>
                  <w:divBdr>
                    <w:top w:val="none" w:sz="0" w:space="0" w:color="auto"/>
                    <w:left w:val="none" w:sz="0" w:space="0" w:color="auto"/>
                    <w:bottom w:val="none" w:sz="0" w:space="0" w:color="auto"/>
                    <w:right w:val="none" w:sz="0" w:space="0" w:color="auto"/>
                  </w:divBdr>
                </w:div>
                <w:div w:id="12154717">
                  <w:marLeft w:val="0"/>
                  <w:marRight w:val="0"/>
                  <w:marTop w:val="0"/>
                  <w:marBottom w:val="0"/>
                  <w:divBdr>
                    <w:top w:val="none" w:sz="0" w:space="0" w:color="auto"/>
                    <w:left w:val="none" w:sz="0" w:space="0" w:color="auto"/>
                    <w:bottom w:val="none" w:sz="0" w:space="0" w:color="auto"/>
                    <w:right w:val="none" w:sz="0" w:space="0" w:color="auto"/>
                  </w:divBdr>
                </w:div>
                <w:div w:id="1660883773">
                  <w:marLeft w:val="0"/>
                  <w:marRight w:val="0"/>
                  <w:marTop w:val="0"/>
                  <w:marBottom w:val="0"/>
                  <w:divBdr>
                    <w:top w:val="none" w:sz="0" w:space="0" w:color="auto"/>
                    <w:left w:val="none" w:sz="0" w:space="0" w:color="auto"/>
                    <w:bottom w:val="none" w:sz="0" w:space="0" w:color="auto"/>
                    <w:right w:val="none" w:sz="0" w:space="0" w:color="auto"/>
                  </w:divBdr>
                </w:div>
              </w:divsChild>
            </w:div>
            <w:div w:id="1938059490">
              <w:marLeft w:val="0"/>
              <w:marRight w:val="0"/>
              <w:marTop w:val="0"/>
              <w:marBottom w:val="0"/>
              <w:divBdr>
                <w:top w:val="none" w:sz="0" w:space="0" w:color="auto"/>
                <w:left w:val="none" w:sz="0" w:space="0" w:color="auto"/>
                <w:bottom w:val="none" w:sz="0" w:space="0" w:color="auto"/>
                <w:right w:val="none" w:sz="0" w:space="0" w:color="auto"/>
              </w:divBdr>
              <w:divsChild>
                <w:div w:id="1002897931">
                  <w:marLeft w:val="360"/>
                  <w:marRight w:val="0"/>
                  <w:marTop w:val="0"/>
                  <w:marBottom w:val="0"/>
                  <w:divBdr>
                    <w:top w:val="none" w:sz="0" w:space="0" w:color="auto"/>
                    <w:left w:val="none" w:sz="0" w:space="0" w:color="auto"/>
                    <w:bottom w:val="none" w:sz="0" w:space="0" w:color="auto"/>
                    <w:right w:val="none" w:sz="0" w:space="0" w:color="auto"/>
                  </w:divBdr>
                </w:div>
                <w:div w:id="1883209664">
                  <w:marLeft w:val="360"/>
                  <w:marRight w:val="0"/>
                  <w:marTop w:val="0"/>
                  <w:marBottom w:val="0"/>
                  <w:divBdr>
                    <w:top w:val="none" w:sz="0" w:space="0" w:color="auto"/>
                    <w:left w:val="none" w:sz="0" w:space="0" w:color="auto"/>
                    <w:bottom w:val="none" w:sz="0" w:space="0" w:color="auto"/>
                    <w:right w:val="none" w:sz="0" w:space="0" w:color="auto"/>
                  </w:divBdr>
                </w:div>
                <w:div w:id="587544825">
                  <w:marLeft w:val="0"/>
                  <w:marRight w:val="0"/>
                  <w:marTop w:val="0"/>
                  <w:marBottom w:val="0"/>
                  <w:divBdr>
                    <w:top w:val="none" w:sz="0" w:space="0" w:color="auto"/>
                    <w:left w:val="none" w:sz="0" w:space="0" w:color="auto"/>
                    <w:bottom w:val="none" w:sz="0" w:space="0" w:color="auto"/>
                    <w:right w:val="none" w:sz="0" w:space="0" w:color="auto"/>
                  </w:divBdr>
                </w:div>
                <w:div w:id="1099839902">
                  <w:marLeft w:val="0"/>
                  <w:marRight w:val="0"/>
                  <w:marTop w:val="0"/>
                  <w:marBottom w:val="0"/>
                  <w:divBdr>
                    <w:top w:val="none" w:sz="0" w:space="0" w:color="auto"/>
                    <w:left w:val="none" w:sz="0" w:space="0" w:color="auto"/>
                    <w:bottom w:val="none" w:sz="0" w:space="0" w:color="auto"/>
                    <w:right w:val="none" w:sz="0" w:space="0" w:color="auto"/>
                  </w:divBdr>
                </w:div>
                <w:div w:id="199782924">
                  <w:marLeft w:val="0"/>
                  <w:marRight w:val="0"/>
                  <w:marTop w:val="0"/>
                  <w:marBottom w:val="0"/>
                  <w:divBdr>
                    <w:top w:val="none" w:sz="0" w:space="0" w:color="auto"/>
                    <w:left w:val="none" w:sz="0" w:space="0" w:color="auto"/>
                    <w:bottom w:val="none" w:sz="0" w:space="0" w:color="auto"/>
                    <w:right w:val="none" w:sz="0" w:space="0" w:color="auto"/>
                  </w:divBdr>
                </w:div>
                <w:div w:id="1328629505">
                  <w:marLeft w:val="0"/>
                  <w:marRight w:val="0"/>
                  <w:marTop w:val="0"/>
                  <w:marBottom w:val="0"/>
                  <w:divBdr>
                    <w:top w:val="none" w:sz="0" w:space="0" w:color="auto"/>
                    <w:left w:val="none" w:sz="0" w:space="0" w:color="auto"/>
                    <w:bottom w:val="none" w:sz="0" w:space="0" w:color="auto"/>
                    <w:right w:val="none" w:sz="0" w:space="0" w:color="auto"/>
                  </w:divBdr>
                </w:div>
                <w:div w:id="440995704">
                  <w:marLeft w:val="0"/>
                  <w:marRight w:val="0"/>
                  <w:marTop w:val="0"/>
                  <w:marBottom w:val="0"/>
                  <w:divBdr>
                    <w:top w:val="none" w:sz="0" w:space="0" w:color="auto"/>
                    <w:left w:val="none" w:sz="0" w:space="0" w:color="auto"/>
                    <w:bottom w:val="none" w:sz="0" w:space="0" w:color="auto"/>
                    <w:right w:val="none" w:sz="0" w:space="0" w:color="auto"/>
                  </w:divBdr>
                </w:div>
              </w:divsChild>
            </w:div>
            <w:div w:id="1265069759">
              <w:marLeft w:val="0"/>
              <w:marRight w:val="0"/>
              <w:marTop w:val="0"/>
              <w:marBottom w:val="0"/>
              <w:divBdr>
                <w:top w:val="none" w:sz="0" w:space="0" w:color="auto"/>
                <w:left w:val="none" w:sz="0" w:space="0" w:color="auto"/>
                <w:bottom w:val="none" w:sz="0" w:space="0" w:color="auto"/>
                <w:right w:val="none" w:sz="0" w:space="0" w:color="auto"/>
              </w:divBdr>
              <w:divsChild>
                <w:div w:id="1052344062">
                  <w:marLeft w:val="360"/>
                  <w:marRight w:val="0"/>
                  <w:marTop w:val="0"/>
                  <w:marBottom w:val="0"/>
                  <w:divBdr>
                    <w:top w:val="none" w:sz="0" w:space="0" w:color="auto"/>
                    <w:left w:val="none" w:sz="0" w:space="0" w:color="auto"/>
                    <w:bottom w:val="none" w:sz="0" w:space="0" w:color="auto"/>
                    <w:right w:val="none" w:sz="0" w:space="0" w:color="auto"/>
                  </w:divBdr>
                </w:div>
                <w:div w:id="1910387414">
                  <w:marLeft w:val="360"/>
                  <w:marRight w:val="0"/>
                  <w:marTop w:val="0"/>
                  <w:marBottom w:val="0"/>
                  <w:divBdr>
                    <w:top w:val="none" w:sz="0" w:space="0" w:color="auto"/>
                    <w:left w:val="none" w:sz="0" w:space="0" w:color="auto"/>
                    <w:bottom w:val="none" w:sz="0" w:space="0" w:color="auto"/>
                    <w:right w:val="none" w:sz="0" w:space="0" w:color="auto"/>
                  </w:divBdr>
                </w:div>
                <w:div w:id="1243488234">
                  <w:marLeft w:val="0"/>
                  <w:marRight w:val="0"/>
                  <w:marTop w:val="0"/>
                  <w:marBottom w:val="0"/>
                  <w:divBdr>
                    <w:top w:val="none" w:sz="0" w:space="0" w:color="auto"/>
                    <w:left w:val="none" w:sz="0" w:space="0" w:color="auto"/>
                    <w:bottom w:val="none" w:sz="0" w:space="0" w:color="auto"/>
                    <w:right w:val="none" w:sz="0" w:space="0" w:color="auto"/>
                  </w:divBdr>
                </w:div>
                <w:div w:id="1444619024">
                  <w:marLeft w:val="0"/>
                  <w:marRight w:val="0"/>
                  <w:marTop w:val="0"/>
                  <w:marBottom w:val="0"/>
                  <w:divBdr>
                    <w:top w:val="none" w:sz="0" w:space="0" w:color="auto"/>
                    <w:left w:val="none" w:sz="0" w:space="0" w:color="auto"/>
                    <w:bottom w:val="none" w:sz="0" w:space="0" w:color="auto"/>
                    <w:right w:val="none" w:sz="0" w:space="0" w:color="auto"/>
                  </w:divBdr>
                </w:div>
                <w:div w:id="758528608">
                  <w:marLeft w:val="0"/>
                  <w:marRight w:val="0"/>
                  <w:marTop w:val="0"/>
                  <w:marBottom w:val="0"/>
                  <w:divBdr>
                    <w:top w:val="none" w:sz="0" w:space="0" w:color="auto"/>
                    <w:left w:val="none" w:sz="0" w:space="0" w:color="auto"/>
                    <w:bottom w:val="none" w:sz="0" w:space="0" w:color="auto"/>
                    <w:right w:val="none" w:sz="0" w:space="0" w:color="auto"/>
                  </w:divBdr>
                </w:div>
                <w:div w:id="460658854">
                  <w:marLeft w:val="0"/>
                  <w:marRight w:val="0"/>
                  <w:marTop w:val="0"/>
                  <w:marBottom w:val="0"/>
                  <w:divBdr>
                    <w:top w:val="none" w:sz="0" w:space="0" w:color="auto"/>
                    <w:left w:val="none" w:sz="0" w:space="0" w:color="auto"/>
                    <w:bottom w:val="none" w:sz="0" w:space="0" w:color="auto"/>
                    <w:right w:val="none" w:sz="0" w:space="0" w:color="auto"/>
                  </w:divBdr>
                </w:div>
                <w:div w:id="546799467">
                  <w:marLeft w:val="0"/>
                  <w:marRight w:val="0"/>
                  <w:marTop w:val="0"/>
                  <w:marBottom w:val="0"/>
                  <w:divBdr>
                    <w:top w:val="none" w:sz="0" w:space="0" w:color="auto"/>
                    <w:left w:val="none" w:sz="0" w:space="0" w:color="auto"/>
                    <w:bottom w:val="none" w:sz="0" w:space="0" w:color="auto"/>
                    <w:right w:val="none" w:sz="0" w:space="0" w:color="auto"/>
                  </w:divBdr>
                </w:div>
                <w:div w:id="13163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3158">
          <w:marLeft w:val="0"/>
          <w:marRight w:val="0"/>
          <w:marTop w:val="0"/>
          <w:marBottom w:val="0"/>
          <w:divBdr>
            <w:top w:val="none" w:sz="0" w:space="0" w:color="auto"/>
            <w:left w:val="none" w:sz="0" w:space="0" w:color="auto"/>
            <w:bottom w:val="none" w:sz="0" w:space="0" w:color="auto"/>
            <w:right w:val="none" w:sz="0" w:space="0" w:color="auto"/>
          </w:divBdr>
        </w:div>
        <w:div w:id="280959831">
          <w:marLeft w:val="0"/>
          <w:marRight w:val="0"/>
          <w:marTop w:val="0"/>
          <w:marBottom w:val="0"/>
          <w:divBdr>
            <w:top w:val="none" w:sz="0" w:space="0" w:color="auto"/>
            <w:left w:val="none" w:sz="0" w:space="0" w:color="auto"/>
            <w:bottom w:val="none" w:sz="0" w:space="0" w:color="auto"/>
            <w:right w:val="none" w:sz="0" w:space="0" w:color="auto"/>
          </w:divBdr>
          <w:divsChild>
            <w:div w:id="2093159696">
              <w:marLeft w:val="0"/>
              <w:marRight w:val="0"/>
              <w:marTop w:val="0"/>
              <w:marBottom w:val="0"/>
              <w:divBdr>
                <w:top w:val="none" w:sz="0" w:space="0" w:color="auto"/>
                <w:left w:val="none" w:sz="0" w:space="0" w:color="auto"/>
                <w:bottom w:val="none" w:sz="0" w:space="0" w:color="auto"/>
                <w:right w:val="none" w:sz="0" w:space="0" w:color="auto"/>
              </w:divBdr>
              <w:divsChild>
                <w:div w:id="1718696810">
                  <w:marLeft w:val="0"/>
                  <w:marRight w:val="0"/>
                  <w:marTop w:val="0"/>
                  <w:marBottom w:val="0"/>
                  <w:divBdr>
                    <w:top w:val="none" w:sz="0" w:space="0" w:color="auto"/>
                    <w:left w:val="none" w:sz="0" w:space="0" w:color="auto"/>
                    <w:bottom w:val="none" w:sz="0" w:space="0" w:color="auto"/>
                    <w:right w:val="none" w:sz="0" w:space="0" w:color="auto"/>
                  </w:divBdr>
                </w:div>
              </w:divsChild>
            </w:div>
            <w:div w:id="292373941">
              <w:marLeft w:val="0"/>
              <w:marRight w:val="0"/>
              <w:marTop w:val="0"/>
              <w:marBottom w:val="0"/>
              <w:divBdr>
                <w:top w:val="none" w:sz="0" w:space="0" w:color="auto"/>
                <w:left w:val="none" w:sz="0" w:space="0" w:color="auto"/>
                <w:bottom w:val="none" w:sz="0" w:space="0" w:color="auto"/>
                <w:right w:val="none" w:sz="0" w:space="0" w:color="auto"/>
              </w:divBdr>
              <w:divsChild>
                <w:div w:id="514732376">
                  <w:marLeft w:val="0"/>
                  <w:marRight w:val="0"/>
                  <w:marTop w:val="0"/>
                  <w:marBottom w:val="0"/>
                  <w:divBdr>
                    <w:top w:val="none" w:sz="0" w:space="0" w:color="auto"/>
                    <w:left w:val="none" w:sz="0" w:space="0" w:color="auto"/>
                    <w:bottom w:val="none" w:sz="0" w:space="0" w:color="auto"/>
                    <w:right w:val="none" w:sz="0" w:space="0" w:color="auto"/>
                  </w:divBdr>
                </w:div>
                <w:div w:id="236090098">
                  <w:marLeft w:val="0"/>
                  <w:marRight w:val="0"/>
                  <w:marTop w:val="0"/>
                  <w:marBottom w:val="0"/>
                  <w:divBdr>
                    <w:top w:val="none" w:sz="0" w:space="0" w:color="auto"/>
                    <w:left w:val="none" w:sz="0" w:space="0" w:color="auto"/>
                    <w:bottom w:val="none" w:sz="0" w:space="0" w:color="auto"/>
                    <w:right w:val="none" w:sz="0" w:space="0" w:color="auto"/>
                  </w:divBdr>
                </w:div>
                <w:div w:id="1566524498">
                  <w:marLeft w:val="0"/>
                  <w:marRight w:val="0"/>
                  <w:marTop w:val="0"/>
                  <w:marBottom w:val="0"/>
                  <w:divBdr>
                    <w:top w:val="none" w:sz="0" w:space="0" w:color="auto"/>
                    <w:left w:val="none" w:sz="0" w:space="0" w:color="auto"/>
                    <w:bottom w:val="none" w:sz="0" w:space="0" w:color="auto"/>
                    <w:right w:val="none" w:sz="0" w:space="0" w:color="auto"/>
                  </w:divBdr>
                </w:div>
                <w:div w:id="194655633">
                  <w:marLeft w:val="0"/>
                  <w:marRight w:val="0"/>
                  <w:marTop w:val="0"/>
                  <w:marBottom w:val="0"/>
                  <w:divBdr>
                    <w:top w:val="none" w:sz="0" w:space="0" w:color="auto"/>
                    <w:left w:val="none" w:sz="0" w:space="0" w:color="auto"/>
                    <w:bottom w:val="none" w:sz="0" w:space="0" w:color="auto"/>
                    <w:right w:val="none" w:sz="0" w:space="0" w:color="auto"/>
                  </w:divBdr>
                </w:div>
                <w:div w:id="410472647">
                  <w:marLeft w:val="0"/>
                  <w:marRight w:val="0"/>
                  <w:marTop w:val="0"/>
                  <w:marBottom w:val="0"/>
                  <w:divBdr>
                    <w:top w:val="none" w:sz="0" w:space="0" w:color="auto"/>
                    <w:left w:val="none" w:sz="0" w:space="0" w:color="auto"/>
                    <w:bottom w:val="none" w:sz="0" w:space="0" w:color="auto"/>
                    <w:right w:val="none" w:sz="0" w:space="0" w:color="auto"/>
                  </w:divBdr>
                </w:div>
                <w:div w:id="2005013430">
                  <w:marLeft w:val="0"/>
                  <w:marRight w:val="0"/>
                  <w:marTop w:val="0"/>
                  <w:marBottom w:val="0"/>
                  <w:divBdr>
                    <w:top w:val="none" w:sz="0" w:space="0" w:color="auto"/>
                    <w:left w:val="none" w:sz="0" w:space="0" w:color="auto"/>
                    <w:bottom w:val="none" w:sz="0" w:space="0" w:color="auto"/>
                    <w:right w:val="none" w:sz="0" w:space="0" w:color="auto"/>
                  </w:divBdr>
                </w:div>
                <w:div w:id="1298223637">
                  <w:marLeft w:val="0"/>
                  <w:marRight w:val="0"/>
                  <w:marTop w:val="0"/>
                  <w:marBottom w:val="0"/>
                  <w:divBdr>
                    <w:top w:val="none" w:sz="0" w:space="0" w:color="auto"/>
                    <w:left w:val="none" w:sz="0" w:space="0" w:color="auto"/>
                    <w:bottom w:val="none" w:sz="0" w:space="0" w:color="auto"/>
                    <w:right w:val="none" w:sz="0" w:space="0" w:color="auto"/>
                  </w:divBdr>
                </w:div>
                <w:div w:id="346444058">
                  <w:marLeft w:val="0"/>
                  <w:marRight w:val="0"/>
                  <w:marTop w:val="0"/>
                  <w:marBottom w:val="0"/>
                  <w:divBdr>
                    <w:top w:val="none" w:sz="0" w:space="0" w:color="auto"/>
                    <w:left w:val="none" w:sz="0" w:space="0" w:color="auto"/>
                    <w:bottom w:val="none" w:sz="0" w:space="0" w:color="auto"/>
                    <w:right w:val="none" w:sz="0" w:space="0" w:color="auto"/>
                  </w:divBdr>
                </w:div>
                <w:div w:id="2045715275">
                  <w:marLeft w:val="0"/>
                  <w:marRight w:val="0"/>
                  <w:marTop w:val="0"/>
                  <w:marBottom w:val="0"/>
                  <w:divBdr>
                    <w:top w:val="none" w:sz="0" w:space="0" w:color="auto"/>
                    <w:left w:val="none" w:sz="0" w:space="0" w:color="auto"/>
                    <w:bottom w:val="none" w:sz="0" w:space="0" w:color="auto"/>
                    <w:right w:val="none" w:sz="0" w:space="0" w:color="auto"/>
                  </w:divBdr>
                </w:div>
              </w:divsChild>
            </w:div>
            <w:div w:id="610017438">
              <w:marLeft w:val="0"/>
              <w:marRight w:val="0"/>
              <w:marTop w:val="0"/>
              <w:marBottom w:val="0"/>
              <w:divBdr>
                <w:top w:val="none" w:sz="0" w:space="0" w:color="auto"/>
                <w:left w:val="none" w:sz="0" w:space="0" w:color="auto"/>
                <w:bottom w:val="none" w:sz="0" w:space="0" w:color="auto"/>
                <w:right w:val="none" w:sz="0" w:space="0" w:color="auto"/>
              </w:divBdr>
              <w:divsChild>
                <w:div w:id="1042098783">
                  <w:marLeft w:val="0"/>
                  <w:marRight w:val="0"/>
                  <w:marTop w:val="0"/>
                  <w:marBottom w:val="0"/>
                  <w:divBdr>
                    <w:top w:val="none" w:sz="0" w:space="0" w:color="auto"/>
                    <w:left w:val="none" w:sz="0" w:space="0" w:color="auto"/>
                    <w:bottom w:val="none" w:sz="0" w:space="0" w:color="auto"/>
                    <w:right w:val="none" w:sz="0" w:space="0" w:color="auto"/>
                  </w:divBdr>
                </w:div>
              </w:divsChild>
            </w:div>
            <w:div w:id="789326118">
              <w:marLeft w:val="0"/>
              <w:marRight w:val="0"/>
              <w:marTop w:val="0"/>
              <w:marBottom w:val="0"/>
              <w:divBdr>
                <w:top w:val="none" w:sz="0" w:space="0" w:color="auto"/>
                <w:left w:val="none" w:sz="0" w:space="0" w:color="auto"/>
                <w:bottom w:val="none" w:sz="0" w:space="0" w:color="auto"/>
                <w:right w:val="none" w:sz="0" w:space="0" w:color="auto"/>
              </w:divBdr>
              <w:divsChild>
                <w:div w:id="1852521737">
                  <w:marLeft w:val="0"/>
                  <w:marRight w:val="0"/>
                  <w:marTop w:val="0"/>
                  <w:marBottom w:val="0"/>
                  <w:divBdr>
                    <w:top w:val="none" w:sz="0" w:space="0" w:color="auto"/>
                    <w:left w:val="none" w:sz="0" w:space="0" w:color="auto"/>
                    <w:bottom w:val="none" w:sz="0" w:space="0" w:color="auto"/>
                    <w:right w:val="none" w:sz="0" w:space="0" w:color="auto"/>
                  </w:divBdr>
                </w:div>
              </w:divsChild>
            </w:div>
            <w:div w:id="555431740">
              <w:marLeft w:val="0"/>
              <w:marRight w:val="0"/>
              <w:marTop w:val="0"/>
              <w:marBottom w:val="0"/>
              <w:divBdr>
                <w:top w:val="none" w:sz="0" w:space="0" w:color="auto"/>
                <w:left w:val="none" w:sz="0" w:space="0" w:color="auto"/>
                <w:bottom w:val="none" w:sz="0" w:space="0" w:color="auto"/>
                <w:right w:val="none" w:sz="0" w:space="0" w:color="auto"/>
              </w:divBdr>
              <w:divsChild>
                <w:div w:id="47815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12025">
          <w:marLeft w:val="0"/>
          <w:marRight w:val="0"/>
          <w:marTop w:val="0"/>
          <w:marBottom w:val="0"/>
          <w:divBdr>
            <w:top w:val="none" w:sz="0" w:space="0" w:color="auto"/>
            <w:left w:val="none" w:sz="0" w:space="0" w:color="auto"/>
            <w:bottom w:val="none" w:sz="0" w:space="0" w:color="auto"/>
            <w:right w:val="none" w:sz="0" w:space="0" w:color="auto"/>
          </w:divBdr>
        </w:div>
        <w:div w:id="26417349">
          <w:marLeft w:val="0"/>
          <w:marRight w:val="0"/>
          <w:marTop w:val="0"/>
          <w:marBottom w:val="0"/>
          <w:divBdr>
            <w:top w:val="none" w:sz="0" w:space="0" w:color="auto"/>
            <w:left w:val="none" w:sz="0" w:space="0" w:color="auto"/>
            <w:bottom w:val="none" w:sz="0" w:space="0" w:color="auto"/>
            <w:right w:val="none" w:sz="0" w:space="0" w:color="auto"/>
          </w:divBdr>
          <w:divsChild>
            <w:div w:id="1834180087">
              <w:marLeft w:val="0"/>
              <w:marRight w:val="0"/>
              <w:marTop w:val="0"/>
              <w:marBottom w:val="0"/>
              <w:divBdr>
                <w:top w:val="none" w:sz="0" w:space="0" w:color="auto"/>
                <w:left w:val="none" w:sz="0" w:space="0" w:color="auto"/>
                <w:bottom w:val="none" w:sz="0" w:space="0" w:color="auto"/>
                <w:right w:val="none" w:sz="0" w:space="0" w:color="auto"/>
              </w:divBdr>
            </w:div>
          </w:divsChild>
        </w:div>
        <w:div w:id="1310868541">
          <w:marLeft w:val="0"/>
          <w:marRight w:val="0"/>
          <w:marTop w:val="0"/>
          <w:marBottom w:val="0"/>
          <w:divBdr>
            <w:top w:val="none" w:sz="0" w:space="0" w:color="auto"/>
            <w:left w:val="none" w:sz="0" w:space="0" w:color="auto"/>
            <w:bottom w:val="none" w:sz="0" w:space="0" w:color="auto"/>
            <w:right w:val="none" w:sz="0" w:space="0" w:color="auto"/>
          </w:divBdr>
        </w:div>
        <w:div w:id="621899">
          <w:marLeft w:val="0"/>
          <w:marRight w:val="0"/>
          <w:marTop w:val="0"/>
          <w:marBottom w:val="0"/>
          <w:divBdr>
            <w:top w:val="none" w:sz="0" w:space="0" w:color="auto"/>
            <w:left w:val="none" w:sz="0" w:space="0" w:color="auto"/>
            <w:bottom w:val="none" w:sz="0" w:space="0" w:color="auto"/>
            <w:right w:val="none" w:sz="0" w:space="0" w:color="auto"/>
          </w:divBdr>
          <w:divsChild>
            <w:div w:id="2146584183">
              <w:marLeft w:val="0"/>
              <w:marRight w:val="0"/>
              <w:marTop w:val="0"/>
              <w:marBottom w:val="0"/>
              <w:divBdr>
                <w:top w:val="none" w:sz="0" w:space="0" w:color="auto"/>
                <w:left w:val="none" w:sz="0" w:space="0" w:color="auto"/>
                <w:bottom w:val="none" w:sz="0" w:space="0" w:color="auto"/>
                <w:right w:val="none" w:sz="0" w:space="0" w:color="auto"/>
              </w:divBdr>
            </w:div>
            <w:div w:id="2139833232">
              <w:marLeft w:val="0"/>
              <w:marRight w:val="0"/>
              <w:marTop w:val="0"/>
              <w:marBottom w:val="0"/>
              <w:divBdr>
                <w:top w:val="none" w:sz="0" w:space="0" w:color="auto"/>
                <w:left w:val="none" w:sz="0" w:space="0" w:color="auto"/>
                <w:bottom w:val="none" w:sz="0" w:space="0" w:color="auto"/>
                <w:right w:val="none" w:sz="0" w:space="0" w:color="auto"/>
              </w:divBdr>
              <w:divsChild>
                <w:div w:id="152463036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302420902">
          <w:marLeft w:val="0"/>
          <w:marRight w:val="0"/>
          <w:marTop w:val="0"/>
          <w:marBottom w:val="0"/>
          <w:divBdr>
            <w:top w:val="none" w:sz="0" w:space="0" w:color="auto"/>
            <w:left w:val="none" w:sz="0" w:space="0" w:color="auto"/>
            <w:bottom w:val="none" w:sz="0" w:space="0" w:color="auto"/>
            <w:right w:val="none" w:sz="0" w:space="0" w:color="auto"/>
          </w:divBdr>
        </w:div>
        <w:div w:id="1764454883">
          <w:marLeft w:val="0"/>
          <w:marRight w:val="0"/>
          <w:marTop w:val="0"/>
          <w:marBottom w:val="0"/>
          <w:divBdr>
            <w:top w:val="none" w:sz="0" w:space="0" w:color="auto"/>
            <w:left w:val="none" w:sz="0" w:space="0" w:color="auto"/>
            <w:bottom w:val="none" w:sz="0" w:space="0" w:color="auto"/>
            <w:right w:val="none" w:sz="0" w:space="0" w:color="auto"/>
          </w:divBdr>
          <w:divsChild>
            <w:div w:id="1532651543">
              <w:marLeft w:val="0"/>
              <w:marRight w:val="0"/>
              <w:marTop w:val="0"/>
              <w:marBottom w:val="0"/>
              <w:divBdr>
                <w:top w:val="none" w:sz="0" w:space="0" w:color="auto"/>
                <w:left w:val="none" w:sz="0" w:space="0" w:color="auto"/>
                <w:bottom w:val="none" w:sz="0" w:space="0" w:color="auto"/>
                <w:right w:val="none" w:sz="0" w:space="0" w:color="auto"/>
              </w:divBdr>
            </w:div>
            <w:div w:id="1345084395">
              <w:marLeft w:val="0"/>
              <w:marRight w:val="0"/>
              <w:marTop w:val="0"/>
              <w:marBottom w:val="0"/>
              <w:divBdr>
                <w:top w:val="none" w:sz="0" w:space="0" w:color="auto"/>
                <w:left w:val="none" w:sz="0" w:space="0" w:color="auto"/>
                <w:bottom w:val="none" w:sz="0" w:space="0" w:color="auto"/>
                <w:right w:val="none" w:sz="0" w:space="0" w:color="auto"/>
              </w:divBdr>
            </w:div>
          </w:divsChild>
        </w:div>
        <w:div w:id="1197281296">
          <w:marLeft w:val="0"/>
          <w:marRight w:val="0"/>
          <w:marTop w:val="0"/>
          <w:marBottom w:val="0"/>
          <w:divBdr>
            <w:top w:val="none" w:sz="0" w:space="0" w:color="auto"/>
            <w:left w:val="none" w:sz="0" w:space="0" w:color="auto"/>
            <w:bottom w:val="none" w:sz="0" w:space="0" w:color="auto"/>
            <w:right w:val="none" w:sz="0" w:space="0" w:color="auto"/>
          </w:divBdr>
        </w:div>
        <w:div w:id="1308508494">
          <w:marLeft w:val="0"/>
          <w:marRight w:val="0"/>
          <w:marTop w:val="0"/>
          <w:marBottom w:val="0"/>
          <w:divBdr>
            <w:top w:val="none" w:sz="0" w:space="0" w:color="auto"/>
            <w:left w:val="none" w:sz="0" w:space="0" w:color="auto"/>
            <w:bottom w:val="none" w:sz="0" w:space="0" w:color="auto"/>
            <w:right w:val="none" w:sz="0" w:space="0" w:color="auto"/>
          </w:divBdr>
          <w:divsChild>
            <w:div w:id="1100759914">
              <w:marLeft w:val="0"/>
              <w:marRight w:val="0"/>
              <w:marTop w:val="0"/>
              <w:marBottom w:val="0"/>
              <w:divBdr>
                <w:top w:val="none" w:sz="0" w:space="0" w:color="auto"/>
                <w:left w:val="none" w:sz="0" w:space="0" w:color="auto"/>
                <w:bottom w:val="none" w:sz="0" w:space="0" w:color="auto"/>
                <w:right w:val="none" w:sz="0" w:space="0" w:color="auto"/>
              </w:divBdr>
            </w:div>
          </w:divsChild>
        </w:div>
        <w:div w:id="1482384172">
          <w:marLeft w:val="0"/>
          <w:marRight w:val="0"/>
          <w:marTop w:val="0"/>
          <w:marBottom w:val="0"/>
          <w:divBdr>
            <w:top w:val="none" w:sz="0" w:space="0" w:color="auto"/>
            <w:left w:val="none" w:sz="0" w:space="0" w:color="auto"/>
            <w:bottom w:val="none" w:sz="0" w:space="0" w:color="auto"/>
            <w:right w:val="none" w:sz="0" w:space="0" w:color="auto"/>
          </w:divBdr>
        </w:div>
        <w:div w:id="228269451">
          <w:marLeft w:val="0"/>
          <w:marRight w:val="0"/>
          <w:marTop w:val="0"/>
          <w:marBottom w:val="0"/>
          <w:divBdr>
            <w:top w:val="none" w:sz="0" w:space="0" w:color="auto"/>
            <w:left w:val="none" w:sz="0" w:space="0" w:color="auto"/>
            <w:bottom w:val="none" w:sz="0" w:space="0" w:color="auto"/>
            <w:right w:val="none" w:sz="0" w:space="0" w:color="auto"/>
          </w:divBdr>
          <w:divsChild>
            <w:div w:id="1152600973">
              <w:marLeft w:val="0"/>
              <w:marRight w:val="0"/>
              <w:marTop w:val="0"/>
              <w:marBottom w:val="0"/>
              <w:divBdr>
                <w:top w:val="none" w:sz="0" w:space="0" w:color="auto"/>
                <w:left w:val="none" w:sz="0" w:space="0" w:color="auto"/>
                <w:bottom w:val="none" w:sz="0" w:space="0" w:color="auto"/>
                <w:right w:val="none" w:sz="0" w:space="0" w:color="auto"/>
              </w:divBdr>
            </w:div>
          </w:divsChild>
        </w:div>
        <w:div w:id="1995865192">
          <w:marLeft w:val="0"/>
          <w:marRight w:val="0"/>
          <w:marTop w:val="0"/>
          <w:marBottom w:val="0"/>
          <w:divBdr>
            <w:top w:val="none" w:sz="0" w:space="0" w:color="auto"/>
            <w:left w:val="none" w:sz="0" w:space="0" w:color="auto"/>
            <w:bottom w:val="none" w:sz="0" w:space="0" w:color="auto"/>
            <w:right w:val="none" w:sz="0" w:space="0" w:color="auto"/>
          </w:divBdr>
        </w:div>
        <w:div w:id="775252800">
          <w:marLeft w:val="0"/>
          <w:marRight w:val="0"/>
          <w:marTop w:val="0"/>
          <w:marBottom w:val="0"/>
          <w:divBdr>
            <w:top w:val="none" w:sz="0" w:space="0" w:color="auto"/>
            <w:left w:val="none" w:sz="0" w:space="0" w:color="auto"/>
            <w:bottom w:val="none" w:sz="0" w:space="0" w:color="auto"/>
            <w:right w:val="none" w:sz="0" w:space="0" w:color="auto"/>
          </w:divBdr>
          <w:divsChild>
            <w:div w:id="1363439116">
              <w:marLeft w:val="0"/>
              <w:marRight w:val="0"/>
              <w:marTop w:val="0"/>
              <w:marBottom w:val="0"/>
              <w:divBdr>
                <w:top w:val="none" w:sz="0" w:space="0" w:color="auto"/>
                <w:left w:val="none" w:sz="0" w:space="0" w:color="auto"/>
                <w:bottom w:val="none" w:sz="0" w:space="0" w:color="auto"/>
                <w:right w:val="none" w:sz="0" w:space="0" w:color="auto"/>
              </w:divBdr>
            </w:div>
            <w:div w:id="158899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control" Target="activeX/activeX12.xml"/><Relationship Id="rId26" Type="http://schemas.openxmlformats.org/officeDocument/2006/relationships/control" Target="activeX/activeX18.xml"/><Relationship Id="rId39" Type="http://schemas.openxmlformats.org/officeDocument/2006/relationships/control" Target="activeX/activeX26.xml"/><Relationship Id="rId21" Type="http://schemas.openxmlformats.org/officeDocument/2006/relationships/control" Target="activeX/activeX14.xml"/><Relationship Id="rId34" Type="http://schemas.openxmlformats.org/officeDocument/2006/relationships/control" Target="activeX/activeX22.xml"/><Relationship Id="rId42" Type="http://schemas.openxmlformats.org/officeDocument/2006/relationships/hyperlink" Target="https://edge.apus.edu/portal/tool/deea29d4-b0d0-4a8e-b4ad-d7de87db022c/jsf/delivery/beginTakingAssessment" TargetMode="External"/><Relationship Id="rId47" Type="http://schemas.openxmlformats.org/officeDocument/2006/relationships/hyperlink" Target="https://edge.apus.edu/portal/tool/deea29d4-b0d0-4a8e-b4ad-d7de87db022c/jsf/delivery/beginTakingAssessment" TargetMode="External"/><Relationship Id="rId50" Type="http://schemas.openxmlformats.org/officeDocument/2006/relationships/control" Target="activeX/activeX34.xml"/><Relationship Id="rId55" Type="http://schemas.openxmlformats.org/officeDocument/2006/relationships/image" Target="media/image6.gif"/><Relationship Id="rId63" Type="http://schemas.openxmlformats.org/officeDocument/2006/relationships/control" Target="activeX/activeX43.xml"/><Relationship Id="rId68" Type="http://schemas.openxmlformats.org/officeDocument/2006/relationships/control" Target="activeX/activeX46.xml"/><Relationship Id="rId7" Type="http://schemas.openxmlformats.org/officeDocument/2006/relationships/control" Target="activeX/activeX3.xm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ontrol" Target="activeX/activeX10.xml"/><Relationship Id="rId29" Type="http://schemas.openxmlformats.org/officeDocument/2006/relationships/hyperlink" Target="https://edge.apus.edu/portal/tool/deea29d4-b0d0-4a8e-b4ad-d7de87db022c/jsf/delivery/beginTakingAssessment" TargetMode="Externa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6.xml"/><Relationship Id="rId24" Type="http://schemas.openxmlformats.org/officeDocument/2006/relationships/hyperlink" Target="https://edge.apus.edu/portal/tool/deea29d4-b0d0-4a8e-b4ad-d7de87db022c/jsf/delivery/beginTakingAssessment" TargetMode="External"/><Relationship Id="rId32" Type="http://schemas.openxmlformats.org/officeDocument/2006/relationships/image" Target="media/image4.gif"/><Relationship Id="rId37" Type="http://schemas.openxmlformats.org/officeDocument/2006/relationships/hyperlink" Target="https://edge.apus.edu/portal/tool/deea29d4-b0d0-4a8e-b4ad-d7de87db022c/jsf/delivery/beginTakingAssessment" TargetMode="External"/><Relationship Id="rId40" Type="http://schemas.openxmlformats.org/officeDocument/2006/relationships/control" Target="activeX/activeX27.xml"/><Relationship Id="rId45" Type="http://schemas.openxmlformats.org/officeDocument/2006/relationships/control" Target="activeX/activeX31.xml"/><Relationship Id="rId53" Type="http://schemas.openxmlformats.org/officeDocument/2006/relationships/control" Target="activeX/activeX36.xml"/><Relationship Id="rId58" Type="http://schemas.openxmlformats.org/officeDocument/2006/relationships/control" Target="activeX/activeX39.xml"/><Relationship Id="rId66" Type="http://schemas.openxmlformats.org/officeDocument/2006/relationships/control" Target="activeX/activeX45.xml"/><Relationship Id="rId5" Type="http://schemas.openxmlformats.org/officeDocument/2006/relationships/control" Target="activeX/activeX1.xml"/><Relationship Id="rId15" Type="http://schemas.openxmlformats.org/officeDocument/2006/relationships/control" Target="activeX/activeX9.xml"/><Relationship Id="rId23" Type="http://schemas.openxmlformats.org/officeDocument/2006/relationships/control" Target="activeX/activeX16.xml"/><Relationship Id="rId28" Type="http://schemas.openxmlformats.org/officeDocument/2006/relationships/control" Target="activeX/activeX20.xml"/><Relationship Id="rId36" Type="http://schemas.openxmlformats.org/officeDocument/2006/relationships/control" Target="activeX/activeX24.xml"/><Relationship Id="rId49" Type="http://schemas.openxmlformats.org/officeDocument/2006/relationships/control" Target="activeX/activeX33.xml"/><Relationship Id="rId57" Type="http://schemas.openxmlformats.org/officeDocument/2006/relationships/control" Target="activeX/activeX38.xml"/><Relationship Id="rId61" Type="http://schemas.openxmlformats.org/officeDocument/2006/relationships/image" Target="media/image8.gif"/><Relationship Id="rId10" Type="http://schemas.openxmlformats.org/officeDocument/2006/relationships/control" Target="activeX/activeX5.xml"/><Relationship Id="rId19" Type="http://schemas.openxmlformats.org/officeDocument/2006/relationships/hyperlink" Target="https://edge.apus.edu/portal/tool/deea29d4-b0d0-4a8e-b4ad-d7de87db022c/jsf/delivery/beginTakingAssessment" TargetMode="External"/><Relationship Id="rId31" Type="http://schemas.openxmlformats.org/officeDocument/2006/relationships/image" Target="media/image3.gif"/><Relationship Id="rId44" Type="http://schemas.openxmlformats.org/officeDocument/2006/relationships/control" Target="activeX/activeX30.xml"/><Relationship Id="rId52" Type="http://schemas.openxmlformats.org/officeDocument/2006/relationships/control" Target="activeX/activeX35.xml"/><Relationship Id="rId60" Type="http://schemas.openxmlformats.org/officeDocument/2006/relationships/control" Target="activeX/activeX41.xml"/><Relationship Id="rId65" Type="http://schemas.openxmlformats.org/officeDocument/2006/relationships/control" Target="activeX/activeX44.xml"/><Relationship Id="rId4" Type="http://schemas.openxmlformats.org/officeDocument/2006/relationships/image" Target="media/image1.wmf"/><Relationship Id="rId9" Type="http://schemas.openxmlformats.org/officeDocument/2006/relationships/hyperlink" Target="https://edge.apus.edu/portal/tool/deea29d4-b0d0-4a8e-b4ad-d7de87db022c/jsf/delivery/beginTakingAssessment" TargetMode="External"/><Relationship Id="rId14" Type="http://schemas.openxmlformats.org/officeDocument/2006/relationships/hyperlink" Target="https://edge.apus.edu/portal/tool/deea29d4-b0d0-4a8e-b4ad-d7de87db022c/jsf/delivery/beginTakingAssessment" TargetMode="External"/><Relationship Id="rId22" Type="http://schemas.openxmlformats.org/officeDocument/2006/relationships/control" Target="activeX/activeX15.xml"/><Relationship Id="rId27" Type="http://schemas.openxmlformats.org/officeDocument/2006/relationships/control" Target="activeX/activeX19.xml"/><Relationship Id="rId30" Type="http://schemas.openxmlformats.org/officeDocument/2006/relationships/image" Target="media/image2.gif"/><Relationship Id="rId35" Type="http://schemas.openxmlformats.org/officeDocument/2006/relationships/control" Target="activeX/activeX23.xml"/><Relationship Id="rId43" Type="http://schemas.openxmlformats.org/officeDocument/2006/relationships/control" Target="activeX/activeX29.xml"/><Relationship Id="rId48" Type="http://schemas.openxmlformats.org/officeDocument/2006/relationships/image" Target="media/image5.wmf"/><Relationship Id="rId56" Type="http://schemas.openxmlformats.org/officeDocument/2006/relationships/image" Target="media/image7.gif"/><Relationship Id="rId64" Type="http://schemas.openxmlformats.org/officeDocument/2006/relationships/hyperlink" Target="https://edge.apus.edu/portal/tool/deea29d4-b0d0-4a8e-b4ad-d7de87db022c/jsf/delivery/beginTakingAssessment" TargetMode="External"/><Relationship Id="rId69" Type="http://schemas.openxmlformats.org/officeDocument/2006/relationships/control" Target="activeX/activeX47.xml"/><Relationship Id="rId8" Type="http://schemas.openxmlformats.org/officeDocument/2006/relationships/control" Target="activeX/activeX4.xml"/><Relationship Id="rId51" Type="http://schemas.openxmlformats.org/officeDocument/2006/relationships/hyperlink" Target="https://edge.apus.edu/access/content/group/science-and-technology-common/Math/LenKellyObjects/MATH302%20%20Data%20Files/ILE_and_DLH.xlsx"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control" Target="activeX/activeX7.xml"/><Relationship Id="rId17" Type="http://schemas.openxmlformats.org/officeDocument/2006/relationships/control" Target="activeX/activeX11.xml"/><Relationship Id="rId25" Type="http://schemas.openxmlformats.org/officeDocument/2006/relationships/control" Target="activeX/activeX17.xml"/><Relationship Id="rId33" Type="http://schemas.openxmlformats.org/officeDocument/2006/relationships/control" Target="activeX/activeX21.xml"/><Relationship Id="rId38" Type="http://schemas.openxmlformats.org/officeDocument/2006/relationships/control" Target="activeX/activeX25.xml"/><Relationship Id="rId46" Type="http://schemas.openxmlformats.org/officeDocument/2006/relationships/control" Target="activeX/activeX32.xml"/><Relationship Id="rId59" Type="http://schemas.openxmlformats.org/officeDocument/2006/relationships/control" Target="activeX/activeX40.xml"/><Relationship Id="rId67" Type="http://schemas.openxmlformats.org/officeDocument/2006/relationships/hyperlink" Target="https://edge.apus.edu/portal/tool/deea29d4-b0d0-4a8e-b4ad-d7de87db022c/jsf/delivery/beginTakingAssessment" TargetMode="External"/><Relationship Id="rId20" Type="http://schemas.openxmlformats.org/officeDocument/2006/relationships/control" Target="activeX/activeX13.xml"/><Relationship Id="rId41" Type="http://schemas.openxmlformats.org/officeDocument/2006/relationships/control" Target="activeX/activeX28.xml"/><Relationship Id="rId54" Type="http://schemas.openxmlformats.org/officeDocument/2006/relationships/control" Target="activeX/activeX37.xml"/><Relationship Id="rId62" Type="http://schemas.openxmlformats.org/officeDocument/2006/relationships/control" Target="activeX/activeX42.xml"/><Relationship Id="rId70" Type="http://schemas.openxmlformats.org/officeDocument/2006/relationships/hyperlink" Target="https://edge.apus.edu/portal/tool/deea29d4-b0d0-4a8e-b4ad-d7de87db022c/jsf/delivery/beginTakingAssessmen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2556</Words>
  <Characters>14570</Characters>
  <Application>Microsoft Office Word</Application>
  <DocSecurity>0</DocSecurity>
  <Lines>121</Lines>
  <Paragraphs>34</Paragraphs>
  <ScaleCrop>false</ScaleCrop>
  <Company/>
  <LinksUpToDate>false</LinksUpToDate>
  <CharactersWithSpaces>17092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Salome Nzioki</dc:creator>
  <cp:lastModifiedBy>Salome Nzioki</cp:lastModifiedBy>
  <cp:revision>1</cp:revision>
  <dcterms:created xsi:type="dcterms:W3CDTF">2014-10-05T16:25:00Z</dcterms:created>
  <dcterms:modified xsi:type="dcterms:W3CDTF">2014-10-05T16:28:00Z</dcterms:modified>
</cp:coreProperties>
</file>