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activeX/activeX86.xml" ContentType="application/vnd.ms-office.activeX+xml"/>
  <Override PartName="/word/activeX/activeX87.xml" ContentType="application/vnd.ms-office.activeX+xml"/>
  <Override PartName="/word/activeX/activeX88.xml" ContentType="application/vnd.ms-office.activeX+xml"/>
  <Override PartName="/word/activeX/activeX89.xml" ContentType="application/vnd.ms-office.activeX+xml"/>
  <Override PartName="/word/activeX/activeX90.xml" ContentType="application/vnd.ms-office.activeX+xml"/>
  <Override PartName="/word/activeX/activeX91.xml" ContentType="application/vnd.ms-office.activeX+xml"/>
  <Override PartName="/word/activeX/activeX92.xml" ContentType="application/vnd.ms-office.activeX+xml"/>
  <Override PartName="/word/activeX/activeX93.xml" ContentType="application/vnd.ms-office.activeX+xml"/>
  <Override PartName="/word/activeX/activeX94.xml" ContentType="application/vnd.ms-office.activeX+xml"/>
  <Override PartName="/word/activeX/activeX95.xml" ContentType="application/vnd.ms-office.activeX+xml"/>
  <Override PartName="/word/activeX/activeX96.xml" ContentType="application/vnd.ms-office.activeX+xml"/>
  <Override PartName="/word/activeX/activeX97.xml" ContentType="application/vnd.ms-office.activeX+xml"/>
  <Override PartName="/word/activeX/activeX98.xml" ContentType="application/vnd.ms-office.activeX+xml"/>
  <Override PartName="/word/activeX/activeX99.xml" ContentType="application/vnd.ms-office.activeX+xml"/>
  <Override PartName="/word/activeX/activeX100.xml" ContentType="application/vnd.ms-office.activeX+xml"/>
  <Override PartName="/word/activeX/activeX101.xml" ContentType="application/vnd.ms-office.activeX+xml"/>
  <Override PartName="/word/activeX/activeX102.xml" ContentType="application/vnd.ms-office.activeX+xml"/>
  <Override PartName="/word/activeX/activeX103.xml" ContentType="application/vnd.ms-office.activeX+xml"/>
  <Override PartName="/word/activeX/activeX104.xml" ContentType="application/vnd.ms-office.activeX+xml"/>
  <Override PartName="/word/activeX/activeX105.xml" ContentType="application/vnd.ms-office.activeX+xml"/>
  <Override PartName="/word/activeX/activeX106.xml" ContentType="application/vnd.ms-office.activeX+xml"/>
  <Override PartName="/word/activeX/activeX107.xml" ContentType="application/vnd.ms-office.activeX+xml"/>
  <Override PartName="/word/activeX/activeX108.xml" ContentType="application/vnd.ms-office.activeX+xml"/>
  <Override PartName="/word/activeX/activeX109.xml" ContentType="application/vnd.ms-office.activeX+xml"/>
  <Override PartName="/word/activeX/activeX110.xml" ContentType="application/vnd.ms-office.activeX+xml"/>
  <Override PartName="/word/activeX/activeX111.xml" ContentType="application/vnd.ms-office.activeX+xml"/>
  <Override PartName="/word/activeX/activeX112.xml" ContentType="application/vnd.ms-office.activeX+xml"/>
  <Override PartName="/word/activeX/activeX113.xml" ContentType="application/vnd.ms-office.activeX+xml"/>
  <Override PartName="/word/activeX/activeX114.xml" ContentType="application/vnd.ms-office.activeX+xml"/>
  <Override PartName="/word/activeX/activeX115.xml" ContentType="application/vnd.ms-office.activeX+xml"/>
  <Override PartName="/word/activeX/activeX116.xml" ContentType="application/vnd.ms-office.activeX+xml"/>
  <Override PartName="/word/activeX/activeX117.xml" ContentType="application/vnd.ms-office.activeX+xml"/>
  <Override PartName="/word/activeX/activeX118.xml" ContentType="application/vnd.ms-office.activeX+xml"/>
  <Override PartName="/word/activeX/activeX119.xml" ContentType="application/vnd.ms-office.activeX+xml"/>
  <Override PartName="/word/activeX/activeX120.xml" ContentType="application/vnd.ms-office.activeX+xml"/>
  <Override PartName="/word/activeX/activeX121.xml" ContentType="application/vnd.ms-office.activeX+xml"/>
  <Override PartName="/word/activeX/activeX122.xml" ContentType="application/vnd.ms-office.activeX+xml"/>
  <Override PartName="/word/activeX/activeX123.xml" ContentType="application/vnd.ms-office.activeX+xml"/>
  <Override PartName="/word/activeX/activeX124.xml" ContentType="application/vnd.ms-office.activeX+xml"/>
  <Override PartName="/word/activeX/activeX125.xml" ContentType="application/vnd.ms-office.activeX+xml"/>
  <Override PartName="/word/activeX/activeX126.xml" ContentType="application/vnd.ms-office.activeX+xml"/>
  <Override PartName="/word/activeX/activeX127.xml" ContentType="application/vnd.ms-office.activeX+xml"/>
  <Override PartName="/word/activeX/activeX128.xml" ContentType="application/vnd.ms-office.activeX+xml"/>
  <Override PartName="/word/activeX/activeX129.xml" ContentType="application/vnd.ms-office.activeX+xml"/>
  <Override PartName="/word/activeX/activeX130.xml" ContentType="application/vnd.ms-office.activeX+xml"/>
  <Override PartName="/word/activeX/activeX131.xml" ContentType="application/vnd.ms-office.activeX+xml"/>
  <Override PartName="/word/activeX/activeX132.xml" ContentType="application/vnd.ms-office.activeX+xml"/>
  <Override PartName="/word/activeX/activeX133.xml" ContentType="application/vnd.ms-office.activeX+xml"/>
  <Override PartName="/word/activeX/activeX134.xml" ContentType="application/vnd.ms-office.activeX+xml"/>
  <Override PartName="/word/activeX/activeX135.xml" ContentType="application/vnd.ms-office.activeX+xml"/>
  <Override PartName="/word/activeX/activeX136.xml" ContentType="application/vnd.ms-office.activeX+xml"/>
  <Override PartName="/word/activeX/activeX137.xml" ContentType="application/vnd.ms-office.activeX+xml"/>
  <Override PartName="/word/activeX/activeX138.xml" ContentType="application/vnd.ms-office.activeX+xml"/>
  <Override PartName="/word/activeX/activeX139.xml" ContentType="application/vnd.ms-office.activeX+xml"/>
  <Override PartName="/word/activeX/activeX140.xml" ContentType="application/vnd.ms-office.activeX+xml"/>
  <Override PartName="/word/activeX/activeX141.xml" ContentType="application/vnd.ms-office.activeX+xml"/>
  <Override PartName="/word/activeX/activeX142.xml" ContentType="application/vnd.ms-office.activeX+xml"/>
  <Override PartName="/word/activeX/activeX143.xml" ContentType="application/vnd.ms-office.activeX+xml"/>
  <Override PartName="/word/activeX/activeX144.xml" ContentType="application/vnd.ms-office.activeX+xml"/>
  <Override PartName="/word/activeX/activeX145.xml" ContentType="application/vnd.ms-office.activeX+xml"/>
  <Override PartName="/word/activeX/activeX146.xml" ContentType="application/vnd.ms-office.activeX+xml"/>
  <Override PartName="/word/activeX/activeX147.xml" ContentType="application/vnd.ms-office.activeX+xml"/>
  <Override PartName="/word/activeX/activeX148.xml" ContentType="application/vnd.ms-office.activeX+xml"/>
  <Override PartName="/word/activeX/activeX149.xml" ContentType="application/vnd.ms-office.activeX+xml"/>
  <Override PartName="/word/activeX/activeX150.xml" ContentType="application/vnd.ms-office.activeX+xml"/>
  <Override PartName="/word/activeX/activeX151.xml" ContentType="application/vnd.ms-office.activeX+xml"/>
  <Override PartName="/word/activeX/activeX152.xml" ContentType="application/vnd.ms-office.activeX+xml"/>
  <Override PartName="/word/activeX/activeX153.xml" ContentType="application/vnd.ms-office.activeX+xml"/>
  <Override PartName="/word/activeX/activeX154.xml" ContentType="application/vnd.ms-office.activeX+xml"/>
  <Override PartName="/word/activeX/activeX155.xml" ContentType="application/vnd.ms-office.activeX+xml"/>
  <Override PartName="/word/activeX/activeX156.xml" ContentType="application/vnd.ms-office.activeX+xml"/>
  <Override PartName="/word/activeX/activeX157.xml" ContentType="application/vnd.ms-office.activeX+xml"/>
  <Override PartName="/word/activeX/activeX158.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1ADB" w:rsidRPr="002A54C4" w:rsidRDefault="00771ADB" w:rsidP="00771ADB">
      <w:pPr>
        <w:rPr>
          <w:rFonts w:ascii="Arial" w:hAnsi="Arial" w:cs="Arial"/>
          <w:b/>
          <w:sz w:val="20"/>
          <w:szCs w:val="20"/>
          <w:u w:val="single"/>
        </w:rPr>
      </w:pPr>
      <w:r w:rsidRPr="002A54C4">
        <w:rPr>
          <w:rFonts w:ascii="Arial" w:hAnsi="Arial" w:cs="Arial"/>
          <w:b/>
          <w:sz w:val="20"/>
          <w:szCs w:val="20"/>
          <w:u w:val="single"/>
        </w:rPr>
        <w:t>FINANCE – EXAM 1</w:t>
      </w:r>
    </w:p>
    <w:p w:rsidR="001370BE" w:rsidRPr="002A54C4" w:rsidRDefault="001370BE" w:rsidP="00771ADB">
      <w:pPr>
        <w:pStyle w:val="ListParagraph"/>
        <w:numPr>
          <w:ilvl w:val="0"/>
          <w:numId w:val="4"/>
        </w:numPr>
        <w:rPr>
          <w:rFonts w:ascii="Arial" w:hAnsi="Arial" w:cs="Arial"/>
          <w:sz w:val="20"/>
          <w:szCs w:val="20"/>
        </w:rPr>
      </w:pPr>
      <w:r w:rsidRPr="002A54C4">
        <w:rPr>
          <w:rFonts w:ascii="Arial" w:hAnsi="Arial" w:cs="Arial"/>
          <w:sz w:val="20"/>
          <w:szCs w:val="20"/>
        </w:rPr>
        <w:t>Which of the following is the fundamental accounting equation?</w:t>
      </w:r>
    </w:p>
    <w:p w:rsidR="001370BE" w:rsidRPr="002A54C4" w:rsidRDefault="001370BE" w:rsidP="001370BE">
      <w:pPr>
        <w:pBdr>
          <w:bottom w:val="single" w:sz="6" w:space="1" w:color="auto"/>
        </w:pBdr>
        <w:spacing w:after="0" w:line="240" w:lineRule="auto"/>
        <w:jc w:val="center"/>
        <w:rPr>
          <w:rFonts w:ascii="Arial" w:eastAsia="Times New Roman" w:hAnsi="Arial" w:cs="Arial"/>
          <w:vanish/>
          <w:sz w:val="20"/>
          <w:szCs w:val="20"/>
        </w:rPr>
      </w:pPr>
      <w:r w:rsidRPr="002A54C4">
        <w:rPr>
          <w:rFonts w:ascii="Arial" w:eastAsia="Times New Roman" w:hAnsi="Arial" w:cs="Arial"/>
          <w:vanish/>
          <w:sz w:val="20"/>
          <w:szCs w:val="20"/>
        </w:rPr>
        <w:t>Top of Form</w:t>
      </w:r>
    </w:p>
    <w:p w:rsidR="001370BE" w:rsidRPr="002A54C4" w:rsidRDefault="001370BE" w:rsidP="001370BE">
      <w:pPr>
        <w:numPr>
          <w:ilvl w:val="0"/>
          <w:numId w:val="1"/>
        </w:numPr>
        <w:spacing w:before="105" w:after="0" w:line="240" w:lineRule="auto"/>
        <w:ind w:left="0"/>
        <w:textAlignment w:val="top"/>
        <w:rPr>
          <w:rFonts w:ascii="Arial" w:eastAsia="Times New Roman" w:hAnsi="Arial" w:cs="Arial"/>
          <w:color w:val="000000"/>
          <w:sz w:val="20"/>
          <w:szCs w:val="20"/>
        </w:rPr>
      </w:pPr>
      <w:r w:rsidRPr="002A54C4">
        <w:rPr>
          <w:rFonts w:ascii="Arial" w:eastAsia="Times New Roman" w:hAnsi="Arial" w:cs="Arial"/>
          <w:color w:val="000000"/>
          <w:sz w:val="20"/>
          <w:szCs w:val="20"/>
        </w:rPr>
        <w:object w:dxaOrig="405"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8" type="#_x0000_t75" style="width:20.25pt;height:18pt" o:ole="">
            <v:imagedata r:id="rId6" o:title=""/>
          </v:shape>
          <w:control r:id="rId7" w:name="DefaultOcxName" w:shapeid="_x0000_i1148"/>
        </w:object>
      </w:r>
      <w:r w:rsidRPr="002A54C4">
        <w:rPr>
          <w:rFonts w:ascii="Arial" w:eastAsia="Times New Roman" w:hAnsi="Arial" w:cs="Arial"/>
          <w:color w:val="000000"/>
          <w:sz w:val="20"/>
          <w:szCs w:val="20"/>
        </w:rPr>
        <w:t>Current assets + Current liabilities = Owners' equity</w:t>
      </w:r>
    </w:p>
    <w:p w:rsidR="001370BE" w:rsidRPr="002A54C4" w:rsidRDefault="001370BE" w:rsidP="001370BE">
      <w:pPr>
        <w:numPr>
          <w:ilvl w:val="0"/>
          <w:numId w:val="1"/>
        </w:numPr>
        <w:spacing w:before="105" w:after="0" w:line="240" w:lineRule="auto"/>
        <w:ind w:left="0"/>
        <w:textAlignment w:val="top"/>
        <w:rPr>
          <w:rFonts w:ascii="Arial" w:eastAsia="Times New Roman" w:hAnsi="Arial" w:cs="Arial"/>
          <w:color w:val="000000"/>
          <w:sz w:val="20"/>
          <w:szCs w:val="20"/>
        </w:rPr>
      </w:pPr>
      <w:r w:rsidRPr="002A54C4">
        <w:rPr>
          <w:rFonts w:ascii="Arial" w:eastAsia="Times New Roman" w:hAnsi="Arial" w:cs="Arial"/>
          <w:color w:val="000000"/>
          <w:sz w:val="20"/>
          <w:szCs w:val="20"/>
        </w:rPr>
        <w:object w:dxaOrig="405" w:dyaOrig="360">
          <v:shape id="_x0000_i1151" type="#_x0000_t75" style="width:20.25pt;height:18pt" o:ole="">
            <v:imagedata r:id="rId6" o:title=""/>
          </v:shape>
          <w:control r:id="rId8" w:name="DefaultOcxName1" w:shapeid="_x0000_i1151"/>
        </w:object>
      </w:r>
      <w:r w:rsidRPr="002A54C4">
        <w:rPr>
          <w:rFonts w:ascii="Arial" w:eastAsia="Times New Roman" w:hAnsi="Arial" w:cs="Arial"/>
          <w:color w:val="000000"/>
          <w:sz w:val="20"/>
          <w:szCs w:val="20"/>
        </w:rPr>
        <w:t>Assets + Owners' equity = Liabilities</w:t>
      </w:r>
    </w:p>
    <w:p w:rsidR="001370BE" w:rsidRPr="002A54C4" w:rsidRDefault="001370BE" w:rsidP="001370BE">
      <w:pPr>
        <w:numPr>
          <w:ilvl w:val="0"/>
          <w:numId w:val="1"/>
        </w:numPr>
        <w:spacing w:before="105" w:after="0" w:line="240" w:lineRule="auto"/>
        <w:ind w:left="0"/>
        <w:textAlignment w:val="top"/>
        <w:rPr>
          <w:rFonts w:ascii="Arial" w:eastAsia="Times New Roman" w:hAnsi="Arial" w:cs="Arial"/>
          <w:color w:val="000000"/>
          <w:sz w:val="20"/>
          <w:szCs w:val="20"/>
        </w:rPr>
      </w:pPr>
      <w:r w:rsidRPr="002A54C4">
        <w:rPr>
          <w:rFonts w:ascii="Arial" w:eastAsia="Times New Roman" w:hAnsi="Arial" w:cs="Arial"/>
          <w:color w:val="000000"/>
          <w:sz w:val="20"/>
          <w:szCs w:val="20"/>
        </w:rPr>
        <w:object w:dxaOrig="405" w:dyaOrig="360">
          <v:shape id="_x0000_i1154" type="#_x0000_t75" style="width:20.25pt;height:18pt" o:ole="">
            <v:imagedata r:id="rId6" o:title=""/>
          </v:shape>
          <w:control r:id="rId9" w:name="DefaultOcxName2" w:shapeid="_x0000_i1154"/>
        </w:object>
      </w:r>
      <w:r w:rsidRPr="002A54C4">
        <w:rPr>
          <w:rFonts w:ascii="Arial" w:eastAsia="Times New Roman" w:hAnsi="Arial" w:cs="Arial"/>
          <w:color w:val="000000"/>
          <w:sz w:val="20"/>
          <w:szCs w:val="20"/>
        </w:rPr>
        <w:t>Cash = Debts + Common stock</w:t>
      </w:r>
    </w:p>
    <w:p w:rsidR="001370BE" w:rsidRPr="002A54C4" w:rsidRDefault="001370BE" w:rsidP="001370BE">
      <w:pPr>
        <w:numPr>
          <w:ilvl w:val="0"/>
          <w:numId w:val="1"/>
        </w:numPr>
        <w:spacing w:before="105" w:after="0" w:line="240" w:lineRule="auto"/>
        <w:ind w:left="0"/>
        <w:textAlignment w:val="top"/>
        <w:rPr>
          <w:rFonts w:ascii="Arial" w:eastAsia="Times New Roman" w:hAnsi="Arial" w:cs="Arial"/>
          <w:color w:val="000000"/>
          <w:sz w:val="20"/>
          <w:szCs w:val="20"/>
        </w:rPr>
      </w:pPr>
      <w:r w:rsidRPr="002A54C4">
        <w:rPr>
          <w:rFonts w:ascii="Arial" w:eastAsia="Times New Roman" w:hAnsi="Arial" w:cs="Arial"/>
          <w:color w:val="000000"/>
          <w:sz w:val="20"/>
          <w:szCs w:val="20"/>
        </w:rPr>
        <w:object w:dxaOrig="405" w:dyaOrig="360">
          <v:shape id="_x0000_i1157" type="#_x0000_t75" style="width:20.25pt;height:18pt" o:ole="">
            <v:imagedata r:id="rId10" o:title=""/>
          </v:shape>
          <w:control r:id="rId11" w:name="DefaultOcxName3" w:shapeid="_x0000_i1157"/>
        </w:object>
      </w:r>
      <w:r w:rsidRPr="002A54C4">
        <w:rPr>
          <w:rFonts w:ascii="Arial" w:eastAsia="Times New Roman" w:hAnsi="Arial" w:cs="Arial"/>
          <w:color w:val="000000"/>
          <w:sz w:val="20"/>
          <w:szCs w:val="20"/>
        </w:rPr>
        <w:t>Assets = Liabilities + Owners' equity</w:t>
      </w:r>
    </w:p>
    <w:p w:rsidR="001370BE" w:rsidRPr="002A54C4" w:rsidRDefault="001370BE" w:rsidP="001370BE">
      <w:pPr>
        <w:spacing w:before="105" w:after="0" w:line="240" w:lineRule="auto"/>
        <w:textAlignment w:val="top"/>
        <w:rPr>
          <w:rFonts w:ascii="Arial" w:eastAsia="Times New Roman" w:hAnsi="Arial" w:cs="Arial"/>
          <w:color w:val="000000"/>
          <w:sz w:val="20"/>
          <w:szCs w:val="20"/>
        </w:rPr>
      </w:pPr>
    </w:p>
    <w:p w:rsidR="00771ADB" w:rsidRPr="002A54C4" w:rsidRDefault="00771ADB" w:rsidP="001370BE">
      <w:pPr>
        <w:spacing w:before="105" w:after="0" w:line="240" w:lineRule="auto"/>
        <w:textAlignment w:val="top"/>
        <w:rPr>
          <w:rFonts w:ascii="Arial" w:eastAsia="Times New Roman" w:hAnsi="Arial" w:cs="Arial"/>
          <w:color w:val="000000"/>
          <w:sz w:val="20"/>
          <w:szCs w:val="20"/>
        </w:rPr>
      </w:pPr>
    </w:p>
    <w:p w:rsidR="001370BE" w:rsidRPr="002A54C4" w:rsidRDefault="001370BE" w:rsidP="001370BE">
      <w:pPr>
        <w:pStyle w:val="ListParagraph"/>
        <w:numPr>
          <w:ilvl w:val="0"/>
          <w:numId w:val="1"/>
        </w:numPr>
        <w:pBdr>
          <w:top w:val="single" w:sz="6" w:space="1" w:color="auto"/>
        </w:pBdr>
        <w:spacing w:after="0" w:line="240" w:lineRule="auto"/>
        <w:jc w:val="center"/>
        <w:rPr>
          <w:rFonts w:ascii="Arial" w:eastAsia="Times New Roman" w:hAnsi="Arial" w:cs="Arial"/>
          <w:vanish/>
          <w:sz w:val="20"/>
          <w:szCs w:val="20"/>
        </w:rPr>
      </w:pPr>
    </w:p>
    <w:p w:rsidR="001370BE" w:rsidRPr="002A54C4" w:rsidRDefault="001370BE" w:rsidP="001370BE">
      <w:pPr>
        <w:pStyle w:val="ListParagraph"/>
        <w:numPr>
          <w:ilvl w:val="0"/>
          <w:numId w:val="1"/>
        </w:numPr>
        <w:pBdr>
          <w:top w:val="single" w:sz="6" w:space="1" w:color="auto"/>
        </w:pBdr>
        <w:spacing w:after="0" w:line="240" w:lineRule="auto"/>
        <w:jc w:val="center"/>
        <w:rPr>
          <w:rFonts w:ascii="Arial" w:eastAsia="Times New Roman" w:hAnsi="Arial" w:cs="Arial"/>
          <w:vanish/>
          <w:sz w:val="20"/>
          <w:szCs w:val="20"/>
        </w:rPr>
      </w:pPr>
    </w:p>
    <w:p w:rsidR="001370BE" w:rsidRPr="002A54C4" w:rsidRDefault="001370BE" w:rsidP="00771ADB">
      <w:pPr>
        <w:pStyle w:val="ListParagraph"/>
        <w:numPr>
          <w:ilvl w:val="0"/>
          <w:numId w:val="4"/>
        </w:numPr>
        <w:rPr>
          <w:rFonts w:ascii="Arial" w:hAnsi="Arial" w:cs="Arial"/>
          <w:sz w:val="20"/>
          <w:szCs w:val="20"/>
        </w:rPr>
      </w:pPr>
      <w:r w:rsidRPr="002A54C4">
        <w:rPr>
          <w:rFonts w:ascii="Arial" w:hAnsi="Arial" w:cs="Arial"/>
          <w:sz w:val="20"/>
          <w:szCs w:val="20"/>
        </w:rPr>
        <w:t>On December 31, 2004, Track Record Inc.'s sales people have firm outstanding orders totaling $1.66 million, which, it has guaranteed its customers, will be fulfilled during the month of January 2005.</w:t>
      </w:r>
      <w:r w:rsidRPr="002A54C4">
        <w:rPr>
          <w:rFonts w:ascii="Arial" w:hAnsi="Arial" w:cs="Arial"/>
          <w:sz w:val="20"/>
          <w:szCs w:val="20"/>
        </w:rPr>
        <w:br/>
      </w:r>
      <w:r w:rsidRPr="002A54C4">
        <w:rPr>
          <w:rFonts w:ascii="Arial" w:hAnsi="Arial" w:cs="Arial"/>
          <w:sz w:val="20"/>
          <w:szCs w:val="20"/>
        </w:rPr>
        <w:br/>
        <w:t>If Track Record includes the $1.66 million in its sales figures for 2004, it will be violating the:</w:t>
      </w:r>
    </w:p>
    <w:p w:rsidR="001370BE" w:rsidRPr="002A54C4" w:rsidRDefault="001370BE" w:rsidP="00771ADB">
      <w:pPr>
        <w:rPr>
          <w:rFonts w:ascii="Arial" w:hAnsi="Arial" w:cs="Arial"/>
          <w:sz w:val="20"/>
          <w:szCs w:val="20"/>
        </w:rPr>
      </w:pPr>
      <w:r w:rsidRPr="002A54C4">
        <w:rPr>
          <w:rFonts w:ascii="Arial" w:hAnsi="Arial" w:cs="Arial"/>
          <w:sz w:val="20"/>
          <w:szCs w:val="20"/>
        </w:rPr>
        <w:object w:dxaOrig="405" w:dyaOrig="360">
          <v:shape id="_x0000_i1160" type="#_x0000_t75" style="width:20.25pt;height:18pt" o:ole="">
            <v:imagedata r:id="rId6" o:title=""/>
          </v:shape>
          <w:control r:id="rId12" w:name="DefaultOcxName4" w:shapeid="_x0000_i1160"/>
        </w:object>
      </w:r>
      <w:r w:rsidRPr="002A54C4">
        <w:rPr>
          <w:rFonts w:ascii="Arial" w:hAnsi="Arial" w:cs="Arial"/>
          <w:sz w:val="20"/>
          <w:szCs w:val="20"/>
        </w:rPr>
        <w:t>Materiality concept</w:t>
      </w:r>
    </w:p>
    <w:p w:rsidR="001370BE" w:rsidRPr="002A54C4" w:rsidRDefault="001370BE" w:rsidP="00771ADB">
      <w:pPr>
        <w:rPr>
          <w:rFonts w:ascii="Arial" w:hAnsi="Arial" w:cs="Arial"/>
          <w:sz w:val="20"/>
          <w:szCs w:val="20"/>
        </w:rPr>
      </w:pPr>
      <w:r w:rsidRPr="002A54C4">
        <w:rPr>
          <w:rFonts w:ascii="Arial" w:hAnsi="Arial" w:cs="Arial"/>
          <w:sz w:val="20"/>
          <w:szCs w:val="20"/>
        </w:rPr>
        <w:object w:dxaOrig="405" w:dyaOrig="360">
          <v:shape id="_x0000_i1163" type="#_x0000_t75" style="width:20.25pt;height:18pt" o:ole="">
            <v:imagedata r:id="rId6" o:title=""/>
          </v:shape>
          <w:control r:id="rId13" w:name="DefaultOcxName11" w:shapeid="_x0000_i1163"/>
        </w:object>
      </w:r>
      <w:r w:rsidRPr="002A54C4">
        <w:rPr>
          <w:rFonts w:ascii="Arial" w:hAnsi="Arial" w:cs="Arial"/>
          <w:sz w:val="20"/>
          <w:szCs w:val="20"/>
        </w:rPr>
        <w:t>Historical cost concept</w:t>
      </w:r>
    </w:p>
    <w:p w:rsidR="001370BE" w:rsidRPr="002A54C4" w:rsidRDefault="001370BE" w:rsidP="00771ADB">
      <w:pPr>
        <w:rPr>
          <w:rFonts w:ascii="Arial" w:hAnsi="Arial" w:cs="Arial"/>
          <w:sz w:val="20"/>
          <w:szCs w:val="20"/>
        </w:rPr>
      </w:pPr>
      <w:r w:rsidRPr="002A54C4">
        <w:rPr>
          <w:rFonts w:ascii="Arial" w:hAnsi="Arial" w:cs="Arial"/>
          <w:sz w:val="20"/>
          <w:szCs w:val="20"/>
        </w:rPr>
        <w:object w:dxaOrig="405" w:dyaOrig="360">
          <v:shape id="_x0000_i1166" type="#_x0000_t75" style="width:20.25pt;height:18pt" o:ole="">
            <v:imagedata r:id="rId6" o:title=""/>
          </v:shape>
          <w:control r:id="rId14" w:name="DefaultOcxName21" w:shapeid="_x0000_i1166"/>
        </w:object>
      </w:r>
      <w:r w:rsidRPr="002A54C4">
        <w:rPr>
          <w:rFonts w:ascii="Arial" w:hAnsi="Arial" w:cs="Arial"/>
          <w:sz w:val="20"/>
          <w:szCs w:val="20"/>
        </w:rPr>
        <w:t>Dual-aspect concept</w:t>
      </w:r>
    </w:p>
    <w:p w:rsidR="001370BE" w:rsidRPr="002A54C4" w:rsidRDefault="001370BE" w:rsidP="00771ADB">
      <w:pPr>
        <w:rPr>
          <w:rFonts w:ascii="Arial" w:hAnsi="Arial" w:cs="Arial"/>
          <w:sz w:val="20"/>
          <w:szCs w:val="20"/>
        </w:rPr>
      </w:pPr>
      <w:r w:rsidRPr="002A54C4">
        <w:rPr>
          <w:rFonts w:ascii="Arial" w:hAnsi="Arial" w:cs="Arial"/>
          <w:sz w:val="20"/>
          <w:szCs w:val="20"/>
        </w:rPr>
        <w:object w:dxaOrig="405" w:dyaOrig="360">
          <v:shape id="_x0000_i1169" type="#_x0000_t75" style="width:20.25pt;height:18pt" o:ole="">
            <v:imagedata r:id="rId6" o:title=""/>
          </v:shape>
          <w:control r:id="rId15" w:name="DefaultOcxName31" w:shapeid="_x0000_i1169"/>
        </w:object>
      </w:r>
      <w:r w:rsidRPr="002A54C4">
        <w:rPr>
          <w:rFonts w:ascii="Arial" w:hAnsi="Arial" w:cs="Arial"/>
          <w:sz w:val="20"/>
          <w:szCs w:val="20"/>
        </w:rPr>
        <w:t>Realization concept</w:t>
      </w:r>
    </w:p>
    <w:p w:rsidR="00771ADB" w:rsidRPr="002A54C4" w:rsidRDefault="00771ADB" w:rsidP="00771ADB">
      <w:pPr>
        <w:rPr>
          <w:rFonts w:ascii="Arial" w:hAnsi="Arial" w:cs="Arial"/>
          <w:sz w:val="20"/>
          <w:szCs w:val="20"/>
        </w:rPr>
      </w:pPr>
    </w:p>
    <w:p w:rsidR="001370BE" w:rsidRPr="002A54C4" w:rsidRDefault="001370BE" w:rsidP="00771ADB">
      <w:pPr>
        <w:rPr>
          <w:rFonts w:ascii="Arial" w:hAnsi="Arial" w:cs="Arial"/>
          <w:vanish/>
          <w:sz w:val="20"/>
          <w:szCs w:val="20"/>
        </w:rPr>
      </w:pPr>
    </w:p>
    <w:p w:rsidR="001370BE" w:rsidRPr="002A54C4" w:rsidRDefault="001370BE" w:rsidP="00771ADB">
      <w:pPr>
        <w:rPr>
          <w:rFonts w:ascii="Arial" w:hAnsi="Arial" w:cs="Arial"/>
          <w:vanish/>
          <w:sz w:val="20"/>
          <w:szCs w:val="20"/>
        </w:rPr>
      </w:pPr>
    </w:p>
    <w:p w:rsidR="001370BE" w:rsidRPr="002A54C4" w:rsidRDefault="001370BE" w:rsidP="00771ADB">
      <w:pPr>
        <w:pStyle w:val="ListParagraph"/>
        <w:numPr>
          <w:ilvl w:val="0"/>
          <w:numId w:val="4"/>
        </w:numPr>
        <w:rPr>
          <w:rFonts w:ascii="Arial" w:hAnsi="Arial" w:cs="Arial"/>
          <w:sz w:val="20"/>
          <w:szCs w:val="20"/>
        </w:rPr>
      </w:pPr>
      <w:r w:rsidRPr="002A54C4">
        <w:rPr>
          <w:rFonts w:ascii="Arial" w:hAnsi="Arial" w:cs="Arial"/>
          <w:sz w:val="20"/>
          <w:szCs w:val="20"/>
        </w:rPr>
        <w:t>Which one of the following best describes a balance sheet?</w:t>
      </w:r>
    </w:p>
    <w:p w:rsidR="001370BE" w:rsidRPr="002A54C4" w:rsidRDefault="001370BE" w:rsidP="00771ADB">
      <w:pPr>
        <w:rPr>
          <w:rFonts w:ascii="Arial" w:hAnsi="Arial" w:cs="Arial"/>
          <w:sz w:val="20"/>
          <w:szCs w:val="20"/>
        </w:rPr>
      </w:pPr>
      <w:r w:rsidRPr="002A54C4">
        <w:rPr>
          <w:rFonts w:ascii="Arial" w:hAnsi="Arial" w:cs="Arial"/>
          <w:sz w:val="20"/>
          <w:szCs w:val="20"/>
        </w:rPr>
        <w:object w:dxaOrig="405" w:dyaOrig="360">
          <v:shape id="_x0000_i1172" type="#_x0000_t75" style="width:20.25pt;height:18pt" o:ole="">
            <v:imagedata r:id="rId6" o:title=""/>
          </v:shape>
          <w:control r:id="rId16" w:name="DefaultOcxName5" w:shapeid="_x0000_i1172"/>
        </w:object>
      </w:r>
      <w:r w:rsidRPr="002A54C4">
        <w:rPr>
          <w:rFonts w:ascii="Arial" w:hAnsi="Arial" w:cs="Arial"/>
          <w:sz w:val="20"/>
          <w:szCs w:val="20"/>
        </w:rPr>
        <w:t>A description of the entity's operations over a period of time</w:t>
      </w:r>
    </w:p>
    <w:p w:rsidR="001370BE" w:rsidRPr="002A54C4" w:rsidRDefault="001370BE" w:rsidP="00771ADB">
      <w:pPr>
        <w:rPr>
          <w:rFonts w:ascii="Arial" w:hAnsi="Arial" w:cs="Arial"/>
          <w:sz w:val="20"/>
          <w:szCs w:val="20"/>
        </w:rPr>
      </w:pPr>
      <w:r w:rsidRPr="002A54C4">
        <w:rPr>
          <w:rFonts w:ascii="Arial" w:hAnsi="Arial" w:cs="Arial"/>
          <w:sz w:val="20"/>
          <w:szCs w:val="20"/>
        </w:rPr>
        <w:object w:dxaOrig="405" w:dyaOrig="360">
          <v:shape id="_x0000_i1175" type="#_x0000_t75" style="width:20.25pt;height:18pt" o:ole="">
            <v:imagedata r:id="rId6" o:title=""/>
          </v:shape>
          <w:control r:id="rId17" w:name="DefaultOcxName12" w:shapeid="_x0000_i1175"/>
        </w:object>
      </w:r>
      <w:r w:rsidRPr="002A54C4">
        <w:rPr>
          <w:rFonts w:ascii="Arial" w:hAnsi="Arial" w:cs="Arial"/>
          <w:sz w:val="20"/>
          <w:szCs w:val="20"/>
        </w:rPr>
        <w:t>A snapshot at a point in time of an entity's assets, liabilities and owners' equity</w:t>
      </w:r>
    </w:p>
    <w:p w:rsidR="001370BE" w:rsidRPr="002A54C4" w:rsidRDefault="001370BE" w:rsidP="00771ADB">
      <w:pPr>
        <w:rPr>
          <w:rFonts w:ascii="Arial" w:hAnsi="Arial" w:cs="Arial"/>
          <w:sz w:val="20"/>
          <w:szCs w:val="20"/>
        </w:rPr>
      </w:pPr>
      <w:r w:rsidRPr="002A54C4">
        <w:rPr>
          <w:rFonts w:ascii="Arial" w:hAnsi="Arial" w:cs="Arial"/>
          <w:sz w:val="20"/>
          <w:szCs w:val="20"/>
        </w:rPr>
        <w:object w:dxaOrig="405" w:dyaOrig="360">
          <v:shape id="_x0000_i1178" type="#_x0000_t75" style="width:20.25pt;height:18pt" o:ole="">
            <v:imagedata r:id="rId6" o:title=""/>
          </v:shape>
          <w:control r:id="rId18" w:name="DefaultOcxName22" w:shapeid="_x0000_i1178"/>
        </w:object>
      </w:r>
      <w:r w:rsidRPr="002A54C4">
        <w:rPr>
          <w:rFonts w:ascii="Arial" w:hAnsi="Arial" w:cs="Arial"/>
          <w:sz w:val="20"/>
          <w:szCs w:val="20"/>
        </w:rPr>
        <w:t>A reconciliation of an entity's bank account balance</w:t>
      </w:r>
    </w:p>
    <w:p w:rsidR="001370BE" w:rsidRPr="002A54C4" w:rsidRDefault="001370BE" w:rsidP="00771ADB">
      <w:pPr>
        <w:rPr>
          <w:rFonts w:ascii="Arial" w:hAnsi="Arial" w:cs="Arial"/>
          <w:sz w:val="20"/>
          <w:szCs w:val="20"/>
        </w:rPr>
      </w:pPr>
      <w:r w:rsidRPr="002A54C4">
        <w:rPr>
          <w:rFonts w:ascii="Arial" w:hAnsi="Arial" w:cs="Arial"/>
          <w:sz w:val="20"/>
          <w:szCs w:val="20"/>
        </w:rPr>
        <w:object w:dxaOrig="405" w:dyaOrig="360">
          <v:shape id="_x0000_i1181" type="#_x0000_t75" style="width:20.25pt;height:18pt" o:ole="">
            <v:imagedata r:id="rId6" o:title=""/>
          </v:shape>
          <w:control r:id="rId19" w:name="DefaultOcxName32" w:shapeid="_x0000_i1181"/>
        </w:object>
      </w:r>
      <w:r w:rsidRPr="002A54C4">
        <w:rPr>
          <w:rFonts w:ascii="Arial" w:hAnsi="Arial" w:cs="Arial"/>
          <w:sz w:val="20"/>
          <w:szCs w:val="20"/>
        </w:rPr>
        <w:t>A description of the company's cash flows over a period of time</w:t>
      </w:r>
    </w:p>
    <w:p w:rsidR="00771ADB" w:rsidRPr="002A54C4" w:rsidRDefault="00771ADB" w:rsidP="00771ADB">
      <w:pPr>
        <w:rPr>
          <w:rFonts w:ascii="Arial" w:hAnsi="Arial" w:cs="Arial"/>
          <w:sz w:val="20"/>
          <w:szCs w:val="20"/>
        </w:rPr>
      </w:pPr>
    </w:p>
    <w:p w:rsidR="00771ADB" w:rsidRDefault="00771ADB" w:rsidP="00771ADB">
      <w:pPr>
        <w:rPr>
          <w:rFonts w:ascii="Arial" w:hAnsi="Arial" w:cs="Arial"/>
          <w:sz w:val="20"/>
          <w:szCs w:val="20"/>
        </w:rPr>
      </w:pPr>
    </w:p>
    <w:p w:rsidR="002A54C4" w:rsidRPr="002A54C4" w:rsidRDefault="002A54C4" w:rsidP="00771ADB">
      <w:pPr>
        <w:rPr>
          <w:rFonts w:ascii="Arial" w:hAnsi="Arial" w:cs="Arial"/>
          <w:sz w:val="20"/>
          <w:szCs w:val="20"/>
        </w:rPr>
      </w:pPr>
    </w:p>
    <w:p w:rsidR="00324751" w:rsidRPr="002A54C4" w:rsidRDefault="00324751" w:rsidP="00771ADB">
      <w:pPr>
        <w:rPr>
          <w:rFonts w:ascii="Arial" w:hAnsi="Arial" w:cs="Arial"/>
          <w:sz w:val="20"/>
          <w:szCs w:val="20"/>
        </w:rPr>
      </w:pPr>
    </w:p>
    <w:p w:rsidR="00771ADB" w:rsidRPr="002A54C4" w:rsidRDefault="00771ADB" w:rsidP="00771ADB">
      <w:pPr>
        <w:pStyle w:val="ListParagraph"/>
        <w:numPr>
          <w:ilvl w:val="0"/>
          <w:numId w:val="4"/>
        </w:numPr>
        <w:rPr>
          <w:rFonts w:ascii="Arial" w:hAnsi="Arial" w:cs="Arial"/>
          <w:sz w:val="20"/>
          <w:szCs w:val="20"/>
        </w:rPr>
      </w:pPr>
      <w:r w:rsidRPr="002A54C4">
        <w:rPr>
          <w:rFonts w:ascii="Arial" w:hAnsi="Arial" w:cs="Arial"/>
          <w:sz w:val="20"/>
          <w:szCs w:val="20"/>
        </w:rPr>
        <w:lastRenderedPageBreak/>
        <w:t>To be recorded as an asset, an item must meet four specific conditions. Three of them are: it must have been acquired at measurable cost, it must be obtained or controlled by the entity, and it must have been obtained or controlled in a past transaction.</w:t>
      </w:r>
      <w:r w:rsidRPr="002A54C4">
        <w:rPr>
          <w:rFonts w:ascii="Arial" w:hAnsi="Arial" w:cs="Arial"/>
          <w:sz w:val="20"/>
          <w:szCs w:val="20"/>
        </w:rPr>
        <w:br/>
      </w:r>
      <w:r w:rsidRPr="002A54C4">
        <w:rPr>
          <w:rFonts w:ascii="Arial" w:hAnsi="Arial" w:cs="Arial"/>
          <w:sz w:val="20"/>
          <w:szCs w:val="20"/>
        </w:rPr>
        <w:br/>
        <w:t>Which one of the following is the fourth condition?</w:t>
      </w:r>
    </w:p>
    <w:p w:rsidR="00771ADB" w:rsidRPr="002A54C4" w:rsidRDefault="00771ADB" w:rsidP="00771ADB">
      <w:pPr>
        <w:rPr>
          <w:rFonts w:ascii="Arial" w:hAnsi="Arial" w:cs="Arial"/>
          <w:vanish/>
          <w:sz w:val="20"/>
          <w:szCs w:val="20"/>
        </w:rPr>
      </w:pPr>
      <w:r w:rsidRPr="002A54C4">
        <w:rPr>
          <w:rFonts w:ascii="Arial" w:hAnsi="Arial" w:cs="Arial"/>
          <w:vanish/>
          <w:sz w:val="20"/>
          <w:szCs w:val="20"/>
        </w:rPr>
        <w:t>Top of Form</w:t>
      </w:r>
    </w:p>
    <w:p w:rsidR="00771ADB" w:rsidRPr="002A54C4" w:rsidRDefault="00771ADB" w:rsidP="00771ADB">
      <w:pPr>
        <w:rPr>
          <w:rFonts w:ascii="Arial" w:hAnsi="Arial" w:cs="Arial"/>
          <w:sz w:val="20"/>
          <w:szCs w:val="20"/>
        </w:rPr>
      </w:pPr>
      <w:r w:rsidRPr="002A54C4">
        <w:rPr>
          <w:rFonts w:ascii="Arial" w:hAnsi="Arial" w:cs="Arial"/>
          <w:sz w:val="20"/>
          <w:szCs w:val="20"/>
        </w:rPr>
        <w:object w:dxaOrig="405" w:dyaOrig="360">
          <v:shape id="_x0000_i1184" type="#_x0000_t75" style="width:20.25pt;height:18pt" o:ole="">
            <v:imagedata r:id="rId6" o:title=""/>
          </v:shape>
          <w:control r:id="rId20" w:name="DefaultOcxName6" w:shapeid="_x0000_i1184"/>
        </w:object>
      </w:r>
      <w:r w:rsidRPr="002A54C4">
        <w:rPr>
          <w:rFonts w:ascii="Arial" w:hAnsi="Arial" w:cs="Arial"/>
          <w:sz w:val="20"/>
          <w:szCs w:val="20"/>
        </w:rPr>
        <w:t>The item must have a measurable resale value</w:t>
      </w:r>
    </w:p>
    <w:p w:rsidR="00771ADB" w:rsidRPr="002A54C4" w:rsidRDefault="00771ADB" w:rsidP="00771ADB">
      <w:pPr>
        <w:rPr>
          <w:rFonts w:ascii="Arial" w:hAnsi="Arial" w:cs="Arial"/>
          <w:sz w:val="20"/>
          <w:szCs w:val="20"/>
        </w:rPr>
      </w:pPr>
      <w:r w:rsidRPr="002A54C4">
        <w:rPr>
          <w:rFonts w:ascii="Arial" w:hAnsi="Arial" w:cs="Arial"/>
          <w:sz w:val="20"/>
          <w:szCs w:val="20"/>
        </w:rPr>
        <w:object w:dxaOrig="405" w:dyaOrig="360">
          <v:shape id="_x0000_i1187" type="#_x0000_t75" style="width:20.25pt;height:18pt" o:ole="">
            <v:imagedata r:id="rId6" o:title=""/>
          </v:shape>
          <w:control r:id="rId21" w:name="DefaultOcxName13" w:shapeid="_x0000_i1187"/>
        </w:object>
      </w:r>
      <w:r w:rsidRPr="002A54C4">
        <w:rPr>
          <w:rFonts w:ascii="Arial" w:hAnsi="Arial" w:cs="Arial"/>
          <w:sz w:val="20"/>
          <w:szCs w:val="20"/>
        </w:rPr>
        <w:t>It must be expected to have future economic benefits</w:t>
      </w:r>
    </w:p>
    <w:p w:rsidR="00771ADB" w:rsidRPr="002A54C4" w:rsidRDefault="00771ADB" w:rsidP="00771ADB">
      <w:pPr>
        <w:rPr>
          <w:rFonts w:ascii="Arial" w:hAnsi="Arial" w:cs="Arial"/>
          <w:sz w:val="20"/>
          <w:szCs w:val="20"/>
        </w:rPr>
      </w:pPr>
      <w:r w:rsidRPr="002A54C4">
        <w:rPr>
          <w:rFonts w:ascii="Arial" w:hAnsi="Arial" w:cs="Arial"/>
          <w:sz w:val="20"/>
          <w:szCs w:val="20"/>
        </w:rPr>
        <w:object w:dxaOrig="405" w:dyaOrig="360">
          <v:shape id="_x0000_i1190" type="#_x0000_t75" style="width:20.25pt;height:18pt" o:ole="">
            <v:imagedata r:id="rId6" o:title=""/>
          </v:shape>
          <w:control r:id="rId22" w:name="DefaultOcxName23" w:shapeid="_x0000_i1190"/>
        </w:object>
      </w:r>
      <w:r w:rsidRPr="002A54C4">
        <w:rPr>
          <w:rFonts w:ascii="Arial" w:hAnsi="Arial" w:cs="Arial"/>
          <w:sz w:val="20"/>
          <w:szCs w:val="20"/>
        </w:rPr>
        <w:t>It must have been fully paid for</w:t>
      </w:r>
    </w:p>
    <w:p w:rsidR="00771ADB" w:rsidRPr="002A54C4" w:rsidRDefault="00771ADB" w:rsidP="00771ADB">
      <w:pPr>
        <w:rPr>
          <w:rFonts w:ascii="Arial" w:hAnsi="Arial" w:cs="Arial"/>
          <w:sz w:val="20"/>
          <w:szCs w:val="20"/>
        </w:rPr>
      </w:pPr>
      <w:r w:rsidRPr="002A54C4">
        <w:rPr>
          <w:rFonts w:ascii="Arial" w:hAnsi="Arial" w:cs="Arial"/>
          <w:sz w:val="20"/>
          <w:szCs w:val="20"/>
        </w:rPr>
        <w:object w:dxaOrig="405" w:dyaOrig="360">
          <v:shape id="_x0000_i1193" type="#_x0000_t75" style="width:20.25pt;height:18pt" o:ole="">
            <v:imagedata r:id="rId6" o:title=""/>
          </v:shape>
          <w:control r:id="rId23" w:name="DefaultOcxName33" w:shapeid="_x0000_i1193"/>
        </w:object>
      </w:r>
      <w:r w:rsidRPr="002A54C4">
        <w:rPr>
          <w:rFonts w:ascii="Arial" w:hAnsi="Arial" w:cs="Arial"/>
          <w:sz w:val="20"/>
          <w:szCs w:val="20"/>
        </w:rPr>
        <w:t>The entity must have a legal document confirming ownership of the item</w:t>
      </w:r>
    </w:p>
    <w:p w:rsidR="00771ADB" w:rsidRPr="002A54C4" w:rsidRDefault="00771ADB" w:rsidP="00771ADB">
      <w:pPr>
        <w:rPr>
          <w:rFonts w:ascii="Arial" w:hAnsi="Arial" w:cs="Arial"/>
          <w:sz w:val="20"/>
          <w:szCs w:val="20"/>
        </w:rPr>
      </w:pPr>
    </w:p>
    <w:p w:rsidR="00771ADB" w:rsidRPr="002A54C4" w:rsidRDefault="00771ADB" w:rsidP="00771ADB">
      <w:pPr>
        <w:pStyle w:val="ListParagraph"/>
        <w:numPr>
          <w:ilvl w:val="0"/>
          <w:numId w:val="4"/>
        </w:numPr>
        <w:rPr>
          <w:rFonts w:ascii="Arial" w:hAnsi="Arial" w:cs="Arial"/>
          <w:sz w:val="20"/>
          <w:szCs w:val="20"/>
        </w:rPr>
      </w:pPr>
      <w:proofErr w:type="spellStart"/>
      <w:r w:rsidRPr="002A54C4">
        <w:rPr>
          <w:rFonts w:ascii="Arial" w:hAnsi="Arial" w:cs="Arial"/>
          <w:sz w:val="20"/>
          <w:szCs w:val="20"/>
        </w:rPr>
        <w:t>Neura</w:t>
      </w:r>
      <w:proofErr w:type="spellEnd"/>
      <w:r w:rsidRPr="002A54C4">
        <w:rPr>
          <w:rFonts w:ascii="Arial" w:hAnsi="Arial" w:cs="Arial"/>
          <w:sz w:val="20"/>
          <w:szCs w:val="20"/>
        </w:rPr>
        <w:t xml:space="preserve"> </w:t>
      </w:r>
      <w:proofErr w:type="spellStart"/>
      <w:r w:rsidRPr="002A54C4">
        <w:rPr>
          <w:rFonts w:ascii="Arial" w:hAnsi="Arial" w:cs="Arial"/>
          <w:sz w:val="20"/>
          <w:szCs w:val="20"/>
        </w:rPr>
        <w:t>Pharma</w:t>
      </w:r>
      <w:proofErr w:type="spellEnd"/>
      <w:r w:rsidRPr="002A54C4">
        <w:rPr>
          <w:rFonts w:ascii="Arial" w:hAnsi="Arial" w:cs="Arial"/>
          <w:sz w:val="20"/>
          <w:szCs w:val="20"/>
        </w:rPr>
        <w:t>, Inc. has purchased a drug patent with a remaining useful life of 13 years. How should this new asset be classified?</w:t>
      </w:r>
    </w:p>
    <w:p w:rsidR="00771ADB" w:rsidRPr="002A54C4" w:rsidRDefault="00771ADB" w:rsidP="00771ADB">
      <w:pPr>
        <w:rPr>
          <w:rFonts w:ascii="Arial" w:hAnsi="Arial" w:cs="Arial"/>
          <w:sz w:val="20"/>
          <w:szCs w:val="20"/>
        </w:rPr>
      </w:pPr>
      <w:r w:rsidRPr="002A54C4">
        <w:rPr>
          <w:rFonts w:ascii="Arial" w:hAnsi="Arial" w:cs="Arial"/>
          <w:sz w:val="20"/>
          <w:szCs w:val="20"/>
        </w:rPr>
        <w:object w:dxaOrig="405" w:dyaOrig="360">
          <v:shape id="_x0000_i1196" type="#_x0000_t75" style="width:20.25pt;height:18pt" o:ole="">
            <v:imagedata r:id="rId6" o:title=""/>
          </v:shape>
          <w:control r:id="rId24" w:name="DefaultOcxName7" w:shapeid="_x0000_i1196"/>
        </w:object>
      </w:r>
      <w:r w:rsidRPr="002A54C4">
        <w:rPr>
          <w:rFonts w:ascii="Arial" w:hAnsi="Arial" w:cs="Arial"/>
          <w:sz w:val="20"/>
          <w:szCs w:val="20"/>
        </w:rPr>
        <w:t>A current tangible asset</w:t>
      </w:r>
    </w:p>
    <w:p w:rsidR="00771ADB" w:rsidRPr="002A54C4" w:rsidRDefault="00771ADB" w:rsidP="00771ADB">
      <w:pPr>
        <w:rPr>
          <w:rFonts w:ascii="Arial" w:hAnsi="Arial" w:cs="Arial"/>
          <w:sz w:val="20"/>
          <w:szCs w:val="20"/>
        </w:rPr>
      </w:pPr>
      <w:r w:rsidRPr="002A54C4">
        <w:rPr>
          <w:rFonts w:ascii="Arial" w:hAnsi="Arial" w:cs="Arial"/>
          <w:sz w:val="20"/>
          <w:szCs w:val="20"/>
        </w:rPr>
        <w:object w:dxaOrig="405" w:dyaOrig="360">
          <v:shape id="_x0000_i1199" type="#_x0000_t75" style="width:20.25pt;height:18pt" o:ole="">
            <v:imagedata r:id="rId6" o:title=""/>
          </v:shape>
          <w:control r:id="rId25" w:name="DefaultOcxName14" w:shapeid="_x0000_i1199"/>
        </w:object>
      </w:r>
      <w:r w:rsidRPr="002A54C4">
        <w:rPr>
          <w:rFonts w:ascii="Arial" w:hAnsi="Arial" w:cs="Arial"/>
          <w:sz w:val="20"/>
          <w:szCs w:val="20"/>
        </w:rPr>
        <w:t>A non-current tangible asset</w:t>
      </w:r>
    </w:p>
    <w:p w:rsidR="00771ADB" w:rsidRPr="002A54C4" w:rsidRDefault="00771ADB" w:rsidP="00771ADB">
      <w:pPr>
        <w:rPr>
          <w:rFonts w:ascii="Arial" w:hAnsi="Arial" w:cs="Arial"/>
          <w:sz w:val="20"/>
          <w:szCs w:val="20"/>
        </w:rPr>
      </w:pPr>
      <w:r w:rsidRPr="002A54C4">
        <w:rPr>
          <w:rFonts w:ascii="Arial" w:hAnsi="Arial" w:cs="Arial"/>
          <w:sz w:val="20"/>
          <w:szCs w:val="20"/>
        </w:rPr>
        <w:object w:dxaOrig="405" w:dyaOrig="360">
          <v:shape id="_x0000_i1202" type="#_x0000_t75" style="width:20.25pt;height:18pt" o:ole="">
            <v:imagedata r:id="rId6" o:title=""/>
          </v:shape>
          <w:control r:id="rId26" w:name="DefaultOcxName24" w:shapeid="_x0000_i1202"/>
        </w:object>
      </w:r>
      <w:r w:rsidRPr="002A54C4">
        <w:rPr>
          <w:rFonts w:ascii="Arial" w:hAnsi="Arial" w:cs="Arial"/>
          <w:sz w:val="20"/>
          <w:szCs w:val="20"/>
        </w:rPr>
        <w:t>A non-current intangible asset</w:t>
      </w:r>
    </w:p>
    <w:p w:rsidR="00771ADB" w:rsidRPr="002A54C4" w:rsidRDefault="00771ADB" w:rsidP="00771ADB">
      <w:pPr>
        <w:rPr>
          <w:rFonts w:ascii="Arial" w:hAnsi="Arial" w:cs="Arial"/>
          <w:sz w:val="20"/>
          <w:szCs w:val="20"/>
        </w:rPr>
      </w:pPr>
      <w:r w:rsidRPr="002A54C4">
        <w:rPr>
          <w:rFonts w:ascii="Arial" w:hAnsi="Arial" w:cs="Arial"/>
          <w:sz w:val="20"/>
          <w:szCs w:val="20"/>
        </w:rPr>
        <w:object w:dxaOrig="405" w:dyaOrig="360">
          <v:shape id="_x0000_i1205" type="#_x0000_t75" style="width:20.25pt;height:18pt" o:ole="">
            <v:imagedata r:id="rId6" o:title=""/>
          </v:shape>
          <w:control r:id="rId27" w:name="DefaultOcxName34" w:shapeid="_x0000_i1205"/>
        </w:object>
      </w:r>
      <w:r w:rsidRPr="002A54C4">
        <w:rPr>
          <w:rFonts w:ascii="Arial" w:hAnsi="Arial" w:cs="Arial"/>
          <w:sz w:val="20"/>
          <w:szCs w:val="20"/>
        </w:rPr>
        <w:t>A current intangible asset</w:t>
      </w:r>
    </w:p>
    <w:p w:rsidR="00771ADB" w:rsidRPr="002A54C4" w:rsidRDefault="00771ADB" w:rsidP="00771ADB">
      <w:pPr>
        <w:pStyle w:val="z-BottomofForm"/>
        <w:rPr>
          <w:vanish w:val="0"/>
          <w:sz w:val="20"/>
          <w:szCs w:val="20"/>
        </w:rPr>
      </w:pPr>
    </w:p>
    <w:p w:rsidR="00771ADB" w:rsidRPr="002A54C4" w:rsidRDefault="00771ADB" w:rsidP="00771ADB">
      <w:pPr>
        <w:rPr>
          <w:rFonts w:ascii="Arial" w:hAnsi="Arial" w:cs="Arial"/>
          <w:sz w:val="20"/>
          <w:szCs w:val="20"/>
        </w:rPr>
      </w:pPr>
    </w:p>
    <w:p w:rsidR="00771ADB" w:rsidRPr="002A54C4" w:rsidRDefault="00771ADB" w:rsidP="00771ADB">
      <w:pPr>
        <w:pStyle w:val="ListParagraph"/>
        <w:numPr>
          <w:ilvl w:val="0"/>
          <w:numId w:val="4"/>
        </w:numPr>
        <w:rPr>
          <w:rFonts w:ascii="Arial" w:hAnsi="Arial" w:cs="Arial"/>
          <w:color w:val="000000"/>
          <w:sz w:val="20"/>
          <w:szCs w:val="20"/>
        </w:rPr>
      </w:pPr>
      <w:r w:rsidRPr="002A54C4">
        <w:rPr>
          <w:rFonts w:ascii="Arial" w:hAnsi="Arial" w:cs="Arial"/>
          <w:color w:val="000000"/>
          <w:sz w:val="20"/>
          <w:szCs w:val="20"/>
        </w:rPr>
        <w:t>June Smith, a process engineer, has sold her 15-year patent for a new etching process to Silica Labs, Inc. In return, she has received $500,000 in cash and, based on its value on the sale date, $200,000 in common stock in Silica Labs. The stock is forecasted to double in market value over the next two months.</w:t>
      </w:r>
      <w:r w:rsidRPr="002A54C4">
        <w:rPr>
          <w:rFonts w:ascii="Arial" w:hAnsi="Arial" w:cs="Arial"/>
          <w:color w:val="000000"/>
          <w:sz w:val="20"/>
          <w:szCs w:val="20"/>
        </w:rPr>
        <w:br/>
      </w:r>
      <w:r w:rsidRPr="002A54C4">
        <w:rPr>
          <w:rFonts w:ascii="Arial" w:hAnsi="Arial" w:cs="Arial"/>
          <w:color w:val="000000"/>
          <w:sz w:val="20"/>
          <w:szCs w:val="20"/>
        </w:rPr>
        <w:br/>
        <w:t>How would this transaction be recorded by Silica Labs?</w:t>
      </w:r>
    </w:p>
    <w:p w:rsidR="00771ADB" w:rsidRPr="002A54C4" w:rsidRDefault="00771ADB" w:rsidP="00771ADB">
      <w:pPr>
        <w:rPr>
          <w:rFonts w:ascii="Arial" w:hAnsi="Arial" w:cs="Arial"/>
          <w:color w:val="000000"/>
          <w:sz w:val="20"/>
          <w:szCs w:val="20"/>
        </w:rPr>
      </w:pPr>
      <w:r w:rsidRPr="002A54C4">
        <w:rPr>
          <w:rFonts w:ascii="Arial" w:hAnsi="Arial" w:cs="Arial"/>
          <w:color w:val="000000"/>
          <w:sz w:val="20"/>
          <w:szCs w:val="20"/>
        </w:rPr>
        <w:object w:dxaOrig="405" w:dyaOrig="360">
          <v:shape id="_x0000_i1208" type="#_x0000_t75" style="width:20.25pt;height:18pt" o:ole="">
            <v:imagedata r:id="rId6" o:title=""/>
          </v:shape>
          <w:control r:id="rId28" w:name="DefaultOcxName8" w:shapeid="_x0000_i1208"/>
        </w:object>
      </w:r>
      <w:r w:rsidRPr="002A54C4">
        <w:rPr>
          <w:rFonts w:ascii="Arial" w:hAnsi="Arial" w:cs="Arial"/>
          <w:color w:val="000000"/>
          <w:sz w:val="20"/>
          <w:szCs w:val="20"/>
        </w:rPr>
        <w:t>Debit patent account $700,000; credit cash $500,000; credit common stock $200,000</w:t>
      </w:r>
    </w:p>
    <w:p w:rsidR="00771ADB" w:rsidRPr="002A54C4" w:rsidRDefault="00771ADB" w:rsidP="00771ADB">
      <w:pPr>
        <w:rPr>
          <w:rFonts w:ascii="Arial" w:hAnsi="Arial" w:cs="Arial"/>
          <w:color w:val="000000"/>
          <w:sz w:val="20"/>
          <w:szCs w:val="20"/>
        </w:rPr>
      </w:pPr>
      <w:r w:rsidRPr="002A54C4">
        <w:rPr>
          <w:rFonts w:ascii="Arial" w:hAnsi="Arial" w:cs="Arial"/>
          <w:color w:val="000000"/>
          <w:sz w:val="20"/>
          <w:szCs w:val="20"/>
        </w:rPr>
        <w:object w:dxaOrig="405" w:dyaOrig="360">
          <v:shape id="_x0000_i1211" type="#_x0000_t75" style="width:20.25pt;height:18pt" o:ole="">
            <v:imagedata r:id="rId6" o:title=""/>
          </v:shape>
          <w:control r:id="rId29" w:name="DefaultOcxName15" w:shapeid="_x0000_i1211"/>
        </w:object>
      </w:r>
      <w:r w:rsidRPr="002A54C4">
        <w:rPr>
          <w:rFonts w:ascii="Arial" w:hAnsi="Arial" w:cs="Arial"/>
          <w:color w:val="000000"/>
          <w:sz w:val="20"/>
          <w:szCs w:val="20"/>
        </w:rPr>
        <w:t>Debit cash $500,000; debit common stock $200,000; credit patent account $700,000</w:t>
      </w:r>
    </w:p>
    <w:p w:rsidR="00771ADB" w:rsidRPr="002A54C4" w:rsidRDefault="00771ADB" w:rsidP="00771ADB">
      <w:pPr>
        <w:rPr>
          <w:rFonts w:ascii="Arial" w:hAnsi="Arial" w:cs="Arial"/>
          <w:color w:val="000000"/>
          <w:sz w:val="20"/>
          <w:szCs w:val="20"/>
        </w:rPr>
      </w:pPr>
      <w:r w:rsidRPr="002A54C4">
        <w:rPr>
          <w:rFonts w:ascii="Arial" w:hAnsi="Arial" w:cs="Arial"/>
          <w:color w:val="000000"/>
          <w:sz w:val="20"/>
          <w:szCs w:val="20"/>
        </w:rPr>
        <w:object w:dxaOrig="405" w:dyaOrig="360">
          <v:shape id="_x0000_i1214" type="#_x0000_t75" style="width:20.25pt;height:18pt" o:ole="">
            <v:imagedata r:id="rId6" o:title=""/>
          </v:shape>
          <w:control r:id="rId30" w:name="DefaultOcxName25" w:shapeid="_x0000_i1214"/>
        </w:object>
      </w:r>
      <w:r w:rsidRPr="002A54C4">
        <w:rPr>
          <w:rFonts w:ascii="Arial" w:hAnsi="Arial" w:cs="Arial"/>
          <w:color w:val="000000"/>
          <w:sz w:val="20"/>
          <w:szCs w:val="20"/>
        </w:rPr>
        <w:t>Debit cash $500,000; credit patent account $500,000</w:t>
      </w:r>
    </w:p>
    <w:p w:rsidR="00771ADB" w:rsidRPr="002A54C4" w:rsidRDefault="00771ADB" w:rsidP="00771ADB">
      <w:pPr>
        <w:rPr>
          <w:rFonts w:ascii="Arial" w:hAnsi="Arial" w:cs="Arial"/>
          <w:color w:val="000000"/>
          <w:sz w:val="20"/>
          <w:szCs w:val="20"/>
        </w:rPr>
      </w:pPr>
      <w:r w:rsidRPr="002A54C4">
        <w:rPr>
          <w:rFonts w:ascii="Arial" w:hAnsi="Arial" w:cs="Arial"/>
          <w:color w:val="000000"/>
          <w:sz w:val="20"/>
          <w:szCs w:val="20"/>
        </w:rPr>
        <w:object w:dxaOrig="405" w:dyaOrig="360">
          <v:shape id="_x0000_i1217" type="#_x0000_t75" style="width:20.25pt;height:18pt" o:ole="">
            <v:imagedata r:id="rId6" o:title=""/>
          </v:shape>
          <w:control r:id="rId31" w:name="DefaultOcxName35" w:shapeid="_x0000_i1217"/>
        </w:object>
      </w:r>
      <w:r w:rsidRPr="002A54C4">
        <w:rPr>
          <w:rFonts w:ascii="Arial" w:hAnsi="Arial" w:cs="Arial"/>
          <w:color w:val="000000"/>
          <w:sz w:val="20"/>
          <w:szCs w:val="20"/>
        </w:rPr>
        <w:t>Debit patent account $500,000; credit cash $500,000</w:t>
      </w:r>
    </w:p>
    <w:p w:rsidR="00771ADB" w:rsidRPr="002A54C4" w:rsidRDefault="00771ADB" w:rsidP="00771ADB">
      <w:pPr>
        <w:rPr>
          <w:rFonts w:ascii="Arial" w:hAnsi="Arial" w:cs="Arial"/>
          <w:color w:val="000000"/>
          <w:sz w:val="20"/>
          <w:szCs w:val="20"/>
        </w:rPr>
      </w:pPr>
    </w:p>
    <w:p w:rsidR="00771ADB" w:rsidRPr="002A54C4" w:rsidRDefault="00771ADB" w:rsidP="00324751">
      <w:pPr>
        <w:pStyle w:val="ListParagraph"/>
        <w:numPr>
          <w:ilvl w:val="0"/>
          <w:numId w:val="4"/>
        </w:numPr>
        <w:rPr>
          <w:rFonts w:ascii="Arial" w:hAnsi="Arial" w:cs="Arial"/>
          <w:sz w:val="20"/>
          <w:szCs w:val="20"/>
        </w:rPr>
      </w:pPr>
      <w:r w:rsidRPr="002A54C4">
        <w:rPr>
          <w:rFonts w:ascii="Arial" w:hAnsi="Arial" w:cs="Arial"/>
          <w:sz w:val="20"/>
          <w:szCs w:val="20"/>
        </w:rPr>
        <w:t>Consider the same scenario as in the previous question</w:t>
      </w:r>
      <w:proofErr w:type="gramStart"/>
      <w:r w:rsidRPr="002A54C4">
        <w:rPr>
          <w:rFonts w:ascii="Arial" w:hAnsi="Arial" w:cs="Arial"/>
          <w:sz w:val="20"/>
          <w:szCs w:val="20"/>
        </w:rPr>
        <w:t>:</w:t>
      </w:r>
      <w:proofErr w:type="gramEnd"/>
      <w:r w:rsidRPr="002A54C4">
        <w:rPr>
          <w:rFonts w:ascii="Arial" w:hAnsi="Arial" w:cs="Arial"/>
          <w:sz w:val="20"/>
          <w:szCs w:val="20"/>
        </w:rPr>
        <w:br/>
      </w:r>
      <w:r w:rsidRPr="002A54C4">
        <w:rPr>
          <w:rFonts w:ascii="Arial" w:hAnsi="Arial" w:cs="Arial"/>
          <w:sz w:val="20"/>
          <w:szCs w:val="20"/>
        </w:rPr>
        <w:br/>
        <w:t>June Smith, a process engineer, has sold her 15-year patent for a new etching process to Silica Labs, Inc. In return, she has received $500,000 in cash and, based on its value on the sale date, $200,000 in common stock in Silica Labs. The stock is forecasted to double in market value over the next two months.</w:t>
      </w:r>
      <w:r w:rsidRPr="002A54C4">
        <w:rPr>
          <w:rFonts w:ascii="Arial" w:hAnsi="Arial" w:cs="Arial"/>
          <w:sz w:val="20"/>
          <w:szCs w:val="20"/>
        </w:rPr>
        <w:br/>
      </w:r>
      <w:r w:rsidRPr="002A54C4">
        <w:rPr>
          <w:rFonts w:ascii="Arial" w:hAnsi="Arial" w:cs="Arial"/>
          <w:sz w:val="20"/>
          <w:szCs w:val="20"/>
        </w:rPr>
        <w:br/>
        <w:t>Assuming that Silica Labs holds some long-term debt, which of the following describes the effect of the transaction on Silica Labs?</w:t>
      </w:r>
    </w:p>
    <w:p w:rsidR="00771ADB" w:rsidRPr="002A54C4" w:rsidRDefault="00771ADB" w:rsidP="00771ADB">
      <w:pPr>
        <w:rPr>
          <w:rFonts w:ascii="Arial" w:hAnsi="Arial" w:cs="Arial"/>
          <w:vanish/>
          <w:sz w:val="20"/>
          <w:szCs w:val="20"/>
        </w:rPr>
      </w:pPr>
      <w:r w:rsidRPr="002A54C4">
        <w:rPr>
          <w:rFonts w:ascii="Arial" w:hAnsi="Arial" w:cs="Arial"/>
          <w:vanish/>
          <w:sz w:val="20"/>
          <w:szCs w:val="20"/>
        </w:rPr>
        <w:t>Top of Form</w:t>
      </w:r>
    </w:p>
    <w:p w:rsidR="00771ADB" w:rsidRPr="002A54C4" w:rsidRDefault="00771ADB" w:rsidP="00771ADB">
      <w:pPr>
        <w:rPr>
          <w:rFonts w:ascii="Arial" w:hAnsi="Arial" w:cs="Arial"/>
          <w:sz w:val="20"/>
          <w:szCs w:val="20"/>
        </w:rPr>
      </w:pPr>
      <w:r w:rsidRPr="002A54C4">
        <w:rPr>
          <w:rFonts w:ascii="Arial" w:hAnsi="Arial" w:cs="Arial"/>
          <w:sz w:val="20"/>
          <w:szCs w:val="20"/>
        </w:rPr>
        <w:object w:dxaOrig="405" w:dyaOrig="360">
          <v:shape id="_x0000_i1220" type="#_x0000_t75" style="width:20.25pt;height:18pt" o:ole="">
            <v:imagedata r:id="rId6" o:title=""/>
          </v:shape>
          <w:control r:id="rId32" w:name="DefaultOcxName9" w:shapeid="_x0000_i1220"/>
        </w:object>
      </w:r>
      <w:r w:rsidRPr="002A54C4">
        <w:rPr>
          <w:rFonts w:ascii="Arial" w:hAnsi="Arial" w:cs="Arial"/>
          <w:sz w:val="20"/>
          <w:szCs w:val="20"/>
        </w:rPr>
        <w:t>Current ratio will decrease and total debt to equity ratio will increase</w:t>
      </w:r>
    </w:p>
    <w:p w:rsidR="00771ADB" w:rsidRPr="002A54C4" w:rsidRDefault="00771ADB" w:rsidP="00771ADB">
      <w:pPr>
        <w:rPr>
          <w:rFonts w:ascii="Arial" w:hAnsi="Arial" w:cs="Arial"/>
          <w:sz w:val="20"/>
          <w:szCs w:val="20"/>
        </w:rPr>
      </w:pPr>
      <w:r w:rsidRPr="002A54C4">
        <w:rPr>
          <w:rFonts w:ascii="Arial" w:hAnsi="Arial" w:cs="Arial"/>
          <w:sz w:val="20"/>
          <w:szCs w:val="20"/>
        </w:rPr>
        <w:object w:dxaOrig="405" w:dyaOrig="360">
          <v:shape id="_x0000_i1223" type="#_x0000_t75" style="width:20.25pt;height:18pt" o:ole="">
            <v:imagedata r:id="rId6" o:title=""/>
          </v:shape>
          <w:control r:id="rId33" w:name="DefaultOcxName16" w:shapeid="_x0000_i1223"/>
        </w:object>
      </w:r>
      <w:r w:rsidRPr="002A54C4">
        <w:rPr>
          <w:rFonts w:ascii="Arial" w:hAnsi="Arial" w:cs="Arial"/>
          <w:sz w:val="20"/>
          <w:szCs w:val="20"/>
        </w:rPr>
        <w:t>Current ratio will increase and total debt to equity ratio will decrease</w:t>
      </w:r>
    </w:p>
    <w:p w:rsidR="00771ADB" w:rsidRPr="002A54C4" w:rsidRDefault="00771ADB" w:rsidP="00771ADB">
      <w:pPr>
        <w:rPr>
          <w:rFonts w:ascii="Arial" w:hAnsi="Arial" w:cs="Arial"/>
          <w:sz w:val="20"/>
          <w:szCs w:val="20"/>
        </w:rPr>
      </w:pPr>
      <w:r w:rsidRPr="002A54C4">
        <w:rPr>
          <w:rFonts w:ascii="Arial" w:hAnsi="Arial" w:cs="Arial"/>
          <w:sz w:val="20"/>
          <w:szCs w:val="20"/>
        </w:rPr>
        <w:object w:dxaOrig="405" w:dyaOrig="360">
          <v:shape id="_x0000_i1226" type="#_x0000_t75" style="width:20.25pt;height:18pt" o:ole="">
            <v:imagedata r:id="rId6" o:title=""/>
          </v:shape>
          <w:control r:id="rId34" w:name="DefaultOcxName26" w:shapeid="_x0000_i1226"/>
        </w:object>
      </w:r>
      <w:r w:rsidRPr="002A54C4">
        <w:rPr>
          <w:rFonts w:ascii="Arial" w:hAnsi="Arial" w:cs="Arial"/>
          <w:sz w:val="20"/>
          <w:szCs w:val="20"/>
        </w:rPr>
        <w:t>Current ratio will increase and total debt to equity ratio will increase</w:t>
      </w:r>
    </w:p>
    <w:p w:rsidR="00771ADB" w:rsidRPr="002A54C4" w:rsidRDefault="00771ADB" w:rsidP="00771ADB">
      <w:pPr>
        <w:rPr>
          <w:rFonts w:ascii="Arial" w:hAnsi="Arial" w:cs="Arial"/>
          <w:sz w:val="20"/>
          <w:szCs w:val="20"/>
        </w:rPr>
      </w:pPr>
      <w:r w:rsidRPr="002A54C4">
        <w:rPr>
          <w:rFonts w:ascii="Arial" w:hAnsi="Arial" w:cs="Arial"/>
          <w:sz w:val="20"/>
          <w:szCs w:val="20"/>
        </w:rPr>
        <w:object w:dxaOrig="405" w:dyaOrig="360">
          <v:shape id="_x0000_i1229" type="#_x0000_t75" style="width:20.25pt;height:18pt" o:ole="">
            <v:imagedata r:id="rId6" o:title=""/>
          </v:shape>
          <w:control r:id="rId35" w:name="DefaultOcxName36" w:shapeid="_x0000_i1229"/>
        </w:object>
      </w:r>
      <w:r w:rsidRPr="002A54C4">
        <w:rPr>
          <w:rFonts w:ascii="Arial" w:hAnsi="Arial" w:cs="Arial"/>
          <w:sz w:val="20"/>
          <w:szCs w:val="20"/>
        </w:rPr>
        <w:t>Current ratio will decrease and total debt to equity ratio will decrease</w:t>
      </w:r>
    </w:p>
    <w:p w:rsidR="00771ADB" w:rsidRPr="002A54C4" w:rsidRDefault="00771ADB" w:rsidP="00771ADB">
      <w:pPr>
        <w:rPr>
          <w:rFonts w:ascii="Arial" w:hAnsi="Arial" w:cs="Arial"/>
          <w:vanish/>
          <w:sz w:val="20"/>
          <w:szCs w:val="20"/>
        </w:rPr>
      </w:pPr>
      <w:r w:rsidRPr="002A54C4">
        <w:rPr>
          <w:rFonts w:ascii="Arial" w:hAnsi="Arial" w:cs="Arial"/>
          <w:vanish/>
          <w:sz w:val="20"/>
          <w:szCs w:val="20"/>
        </w:rPr>
        <w:t>Bottom of Form</w:t>
      </w:r>
    </w:p>
    <w:p w:rsidR="00771ADB" w:rsidRPr="002A54C4" w:rsidRDefault="00771ADB" w:rsidP="00771ADB">
      <w:pPr>
        <w:rPr>
          <w:rFonts w:ascii="Arial" w:hAnsi="Arial" w:cs="Arial"/>
          <w:sz w:val="20"/>
          <w:szCs w:val="20"/>
        </w:rPr>
      </w:pPr>
    </w:p>
    <w:p w:rsidR="006D5ADB" w:rsidRPr="002A54C4" w:rsidRDefault="006D5ADB" w:rsidP="00324751">
      <w:pPr>
        <w:pStyle w:val="ListParagraph"/>
        <w:numPr>
          <w:ilvl w:val="0"/>
          <w:numId w:val="4"/>
        </w:numPr>
        <w:rPr>
          <w:rFonts w:ascii="Arial" w:hAnsi="Arial" w:cs="Arial"/>
          <w:sz w:val="20"/>
          <w:szCs w:val="20"/>
        </w:rPr>
      </w:pPr>
      <w:r w:rsidRPr="002A54C4">
        <w:rPr>
          <w:rFonts w:ascii="Arial" w:hAnsi="Arial" w:cs="Arial"/>
          <w:sz w:val="20"/>
          <w:szCs w:val="20"/>
        </w:rPr>
        <w:t xml:space="preserve">Lucky Lee, a video-game store in New York </w:t>
      </w:r>
      <w:proofErr w:type="gramStart"/>
      <w:r w:rsidRPr="002A54C4">
        <w:rPr>
          <w:rFonts w:ascii="Arial" w:hAnsi="Arial" w:cs="Arial"/>
          <w:sz w:val="20"/>
          <w:szCs w:val="20"/>
        </w:rPr>
        <w:t>city</w:t>
      </w:r>
      <w:proofErr w:type="gramEnd"/>
      <w:r w:rsidRPr="002A54C4">
        <w:rPr>
          <w:rFonts w:ascii="Arial" w:hAnsi="Arial" w:cs="Arial"/>
          <w:sz w:val="20"/>
          <w:szCs w:val="20"/>
        </w:rPr>
        <w:t>, purchases a game machine directly from Taiwan for $30,000. In the U.S., the same machine will probably cost at least $36,000. Pick the most appropriate accounting action for Lucky Lee:</w:t>
      </w:r>
    </w:p>
    <w:p w:rsidR="006D5ADB" w:rsidRPr="002A54C4" w:rsidRDefault="006D5ADB" w:rsidP="006D5ADB">
      <w:pPr>
        <w:rPr>
          <w:rFonts w:ascii="Arial" w:hAnsi="Arial" w:cs="Arial"/>
          <w:sz w:val="20"/>
          <w:szCs w:val="20"/>
        </w:rPr>
      </w:pPr>
      <w:r w:rsidRPr="002A54C4">
        <w:rPr>
          <w:rFonts w:ascii="Arial" w:hAnsi="Arial" w:cs="Arial"/>
          <w:sz w:val="20"/>
          <w:szCs w:val="20"/>
        </w:rPr>
        <w:object w:dxaOrig="405" w:dyaOrig="360">
          <v:shape id="_x0000_i1232" type="#_x0000_t75" style="width:20.25pt;height:18pt" o:ole="">
            <v:imagedata r:id="rId6" o:title=""/>
          </v:shape>
          <w:control r:id="rId36" w:name="DefaultOcxName10" w:shapeid="_x0000_i1232"/>
        </w:object>
      </w:r>
      <w:r w:rsidRPr="002A54C4">
        <w:rPr>
          <w:rFonts w:ascii="Arial" w:hAnsi="Arial" w:cs="Arial"/>
          <w:sz w:val="20"/>
          <w:szCs w:val="20"/>
        </w:rPr>
        <w:t>Record the machine at $36,000</w:t>
      </w:r>
    </w:p>
    <w:p w:rsidR="006D5ADB" w:rsidRPr="002A54C4" w:rsidRDefault="006D5ADB" w:rsidP="006D5ADB">
      <w:pPr>
        <w:rPr>
          <w:rFonts w:ascii="Arial" w:hAnsi="Arial" w:cs="Arial"/>
          <w:sz w:val="20"/>
          <w:szCs w:val="20"/>
        </w:rPr>
      </w:pPr>
      <w:r w:rsidRPr="002A54C4">
        <w:rPr>
          <w:rFonts w:ascii="Arial" w:hAnsi="Arial" w:cs="Arial"/>
          <w:sz w:val="20"/>
          <w:szCs w:val="20"/>
        </w:rPr>
        <w:object w:dxaOrig="405" w:dyaOrig="360">
          <v:shape id="_x0000_i1235" type="#_x0000_t75" style="width:20.25pt;height:18pt" o:ole="">
            <v:imagedata r:id="rId6" o:title=""/>
          </v:shape>
          <w:control r:id="rId37" w:name="DefaultOcxName17" w:shapeid="_x0000_i1235"/>
        </w:object>
      </w:r>
      <w:r w:rsidRPr="002A54C4">
        <w:rPr>
          <w:rFonts w:ascii="Arial" w:hAnsi="Arial" w:cs="Arial"/>
          <w:sz w:val="20"/>
          <w:szCs w:val="20"/>
        </w:rPr>
        <w:t>Record the machine at $30,000</w:t>
      </w:r>
    </w:p>
    <w:p w:rsidR="006D5ADB" w:rsidRPr="002A54C4" w:rsidRDefault="006D5ADB" w:rsidP="006D5ADB">
      <w:pPr>
        <w:rPr>
          <w:rFonts w:ascii="Arial" w:hAnsi="Arial" w:cs="Arial"/>
          <w:sz w:val="20"/>
          <w:szCs w:val="20"/>
        </w:rPr>
      </w:pPr>
      <w:r w:rsidRPr="002A54C4">
        <w:rPr>
          <w:rFonts w:ascii="Arial" w:hAnsi="Arial" w:cs="Arial"/>
          <w:sz w:val="20"/>
          <w:szCs w:val="20"/>
        </w:rPr>
        <w:object w:dxaOrig="405" w:dyaOrig="360">
          <v:shape id="_x0000_i1238" type="#_x0000_t75" style="width:20.25pt;height:18pt" o:ole="">
            <v:imagedata r:id="rId6" o:title=""/>
          </v:shape>
          <w:control r:id="rId38" w:name="DefaultOcxName27" w:shapeid="_x0000_i1238"/>
        </w:object>
      </w:r>
      <w:r w:rsidRPr="002A54C4">
        <w:rPr>
          <w:rFonts w:ascii="Arial" w:hAnsi="Arial" w:cs="Arial"/>
          <w:sz w:val="20"/>
          <w:szCs w:val="20"/>
        </w:rPr>
        <w:t>Record the machine for [($30,000+$36,000)/2] = $33,000</w:t>
      </w:r>
    </w:p>
    <w:p w:rsidR="006D5ADB" w:rsidRPr="002A54C4" w:rsidRDefault="006D5ADB" w:rsidP="006D5ADB">
      <w:pPr>
        <w:rPr>
          <w:rFonts w:ascii="Arial" w:hAnsi="Arial" w:cs="Arial"/>
          <w:sz w:val="20"/>
          <w:szCs w:val="20"/>
        </w:rPr>
      </w:pPr>
      <w:r w:rsidRPr="002A54C4">
        <w:rPr>
          <w:rFonts w:ascii="Arial" w:hAnsi="Arial" w:cs="Arial"/>
          <w:sz w:val="20"/>
          <w:szCs w:val="20"/>
        </w:rPr>
        <w:object w:dxaOrig="405" w:dyaOrig="360">
          <v:shape id="_x0000_i1241" type="#_x0000_t75" style="width:20.25pt;height:18pt" o:ole="">
            <v:imagedata r:id="rId6" o:title=""/>
          </v:shape>
          <w:control r:id="rId39" w:name="DefaultOcxName37" w:shapeid="_x0000_i1241"/>
        </w:object>
      </w:r>
      <w:r w:rsidRPr="002A54C4">
        <w:rPr>
          <w:rFonts w:ascii="Arial" w:hAnsi="Arial" w:cs="Arial"/>
          <w:sz w:val="20"/>
          <w:szCs w:val="20"/>
        </w:rPr>
        <w:t>Have the machine examined by an independent appraiser and record it at the appraised value</w:t>
      </w:r>
    </w:p>
    <w:p w:rsidR="00324751" w:rsidRPr="002A54C4" w:rsidRDefault="00324751" w:rsidP="006D5ADB">
      <w:pPr>
        <w:rPr>
          <w:rFonts w:ascii="Arial" w:hAnsi="Arial" w:cs="Arial"/>
          <w:sz w:val="20"/>
          <w:szCs w:val="20"/>
        </w:rPr>
      </w:pPr>
    </w:p>
    <w:p w:rsidR="00324751" w:rsidRPr="002A54C4" w:rsidRDefault="00324751" w:rsidP="00324751">
      <w:pPr>
        <w:pStyle w:val="ListParagraph"/>
        <w:numPr>
          <w:ilvl w:val="0"/>
          <w:numId w:val="4"/>
        </w:numPr>
        <w:rPr>
          <w:rFonts w:ascii="Arial" w:hAnsi="Arial" w:cs="Arial"/>
          <w:sz w:val="20"/>
          <w:szCs w:val="20"/>
        </w:rPr>
      </w:pPr>
      <w:r w:rsidRPr="002A54C4">
        <w:rPr>
          <w:rFonts w:ascii="Arial" w:hAnsi="Arial" w:cs="Arial"/>
          <w:sz w:val="20"/>
          <w:szCs w:val="20"/>
        </w:rPr>
        <w:t>Which one of the following is an item of owners' equity?</w:t>
      </w:r>
    </w:p>
    <w:p w:rsidR="00324751" w:rsidRPr="002A54C4" w:rsidRDefault="00324751" w:rsidP="00324751">
      <w:pPr>
        <w:rPr>
          <w:rFonts w:ascii="Arial" w:hAnsi="Arial" w:cs="Arial"/>
          <w:sz w:val="20"/>
          <w:szCs w:val="20"/>
        </w:rPr>
      </w:pPr>
      <w:r w:rsidRPr="002A54C4">
        <w:rPr>
          <w:rFonts w:ascii="Arial" w:hAnsi="Arial" w:cs="Arial"/>
          <w:sz w:val="20"/>
          <w:szCs w:val="20"/>
        </w:rPr>
        <w:object w:dxaOrig="405" w:dyaOrig="360">
          <v:shape id="_x0000_i1244" type="#_x0000_t75" style="width:20.25pt;height:18pt" o:ole="">
            <v:imagedata r:id="rId6" o:title=""/>
          </v:shape>
          <w:control r:id="rId40" w:name="DefaultOcxName19" w:shapeid="_x0000_i1244"/>
        </w:object>
      </w:r>
      <w:r w:rsidRPr="002A54C4">
        <w:rPr>
          <w:rFonts w:ascii="Arial" w:hAnsi="Arial" w:cs="Arial"/>
          <w:sz w:val="20"/>
          <w:szCs w:val="20"/>
        </w:rPr>
        <w:t>Bank loan</w:t>
      </w:r>
    </w:p>
    <w:p w:rsidR="00324751" w:rsidRPr="002A54C4" w:rsidRDefault="00324751" w:rsidP="00324751">
      <w:pPr>
        <w:rPr>
          <w:rFonts w:ascii="Arial" w:hAnsi="Arial" w:cs="Arial"/>
          <w:sz w:val="20"/>
          <w:szCs w:val="20"/>
        </w:rPr>
      </w:pPr>
      <w:r w:rsidRPr="002A54C4">
        <w:rPr>
          <w:rFonts w:ascii="Arial" w:hAnsi="Arial" w:cs="Arial"/>
          <w:sz w:val="20"/>
          <w:szCs w:val="20"/>
        </w:rPr>
        <w:object w:dxaOrig="405" w:dyaOrig="360">
          <v:shape id="_x0000_i1247" type="#_x0000_t75" style="width:20.25pt;height:18pt" o:ole="">
            <v:imagedata r:id="rId6" o:title=""/>
          </v:shape>
          <w:control r:id="rId41" w:name="DefaultOcxName18" w:shapeid="_x0000_i1247"/>
        </w:object>
      </w:r>
      <w:r w:rsidRPr="002A54C4">
        <w:rPr>
          <w:rFonts w:ascii="Arial" w:hAnsi="Arial" w:cs="Arial"/>
          <w:sz w:val="20"/>
          <w:szCs w:val="20"/>
        </w:rPr>
        <w:t>Suppliers' monetary claims</w:t>
      </w:r>
    </w:p>
    <w:p w:rsidR="00324751" w:rsidRPr="002A54C4" w:rsidRDefault="00324751" w:rsidP="00324751">
      <w:pPr>
        <w:rPr>
          <w:rFonts w:ascii="Arial" w:hAnsi="Arial" w:cs="Arial"/>
          <w:sz w:val="20"/>
          <w:szCs w:val="20"/>
        </w:rPr>
      </w:pPr>
      <w:r w:rsidRPr="002A54C4">
        <w:rPr>
          <w:rFonts w:ascii="Arial" w:hAnsi="Arial" w:cs="Arial"/>
          <w:sz w:val="20"/>
          <w:szCs w:val="20"/>
        </w:rPr>
        <w:object w:dxaOrig="405" w:dyaOrig="360">
          <v:shape id="_x0000_i1250" type="#_x0000_t75" style="width:20.25pt;height:18pt" o:ole="">
            <v:imagedata r:id="rId6" o:title=""/>
          </v:shape>
          <w:control r:id="rId42" w:name="DefaultOcxName28" w:shapeid="_x0000_i1250"/>
        </w:object>
      </w:r>
      <w:r w:rsidRPr="002A54C4">
        <w:rPr>
          <w:rFonts w:ascii="Arial" w:hAnsi="Arial" w:cs="Arial"/>
          <w:sz w:val="20"/>
          <w:szCs w:val="20"/>
        </w:rPr>
        <w:t>Prepaid expenses</w:t>
      </w:r>
    </w:p>
    <w:p w:rsidR="00324751" w:rsidRPr="002A54C4" w:rsidRDefault="00324751" w:rsidP="00324751">
      <w:pPr>
        <w:rPr>
          <w:rFonts w:ascii="Arial" w:hAnsi="Arial" w:cs="Arial"/>
          <w:sz w:val="20"/>
          <w:szCs w:val="20"/>
        </w:rPr>
      </w:pPr>
      <w:r w:rsidRPr="002A54C4">
        <w:rPr>
          <w:rFonts w:ascii="Arial" w:hAnsi="Arial" w:cs="Arial"/>
          <w:sz w:val="20"/>
          <w:szCs w:val="20"/>
        </w:rPr>
        <w:object w:dxaOrig="405" w:dyaOrig="360">
          <v:shape id="_x0000_i1253" type="#_x0000_t75" style="width:20.25pt;height:18pt" o:ole="">
            <v:imagedata r:id="rId6" o:title=""/>
          </v:shape>
          <w:control r:id="rId43" w:name="DefaultOcxName38" w:shapeid="_x0000_i1253"/>
        </w:object>
      </w:r>
      <w:r w:rsidRPr="002A54C4">
        <w:rPr>
          <w:rFonts w:ascii="Arial" w:hAnsi="Arial" w:cs="Arial"/>
          <w:sz w:val="20"/>
          <w:szCs w:val="20"/>
        </w:rPr>
        <w:t>Earnings generated by the entity</w:t>
      </w:r>
    </w:p>
    <w:p w:rsidR="00324751" w:rsidRPr="002A54C4" w:rsidRDefault="00324751" w:rsidP="00324751">
      <w:pPr>
        <w:pStyle w:val="ListParagraph"/>
        <w:numPr>
          <w:ilvl w:val="0"/>
          <w:numId w:val="4"/>
        </w:numPr>
        <w:rPr>
          <w:rFonts w:ascii="Arial" w:hAnsi="Arial" w:cs="Arial"/>
          <w:sz w:val="20"/>
          <w:szCs w:val="20"/>
        </w:rPr>
      </w:pPr>
      <w:r w:rsidRPr="002A54C4">
        <w:rPr>
          <w:rFonts w:ascii="Arial" w:hAnsi="Arial" w:cs="Arial"/>
          <w:sz w:val="20"/>
          <w:szCs w:val="20"/>
        </w:rPr>
        <w:lastRenderedPageBreak/>
        <w:t>Complete the following sentence: The Conservatism Concept directs an entity to consider recognizing a liability when it is __________________.</w:t>
      </w:r>
    </w:p>
    <w:p w:rsidR="00324751" w:rsidRPr="002A54C4" w:rsidRDefault="00324751" w:rsidP="00324751">
      <w:pPr>
        <w:rPr>
          <w:rFonts w:ascii="Arial" w:hAnsi="Arial" w:cs="Arial"/>
          <w:sz w:val="20"/>
          <w:szCs w:val="20"/>
        </w:rPr>
      </w:pPr>
      <w:r w:rsidRPr="002A54C4">
        <w:rPr>
          <w:rFonts w:ascii="Arial" w:hAnsi="Arial" w:cs="Arial"/>
          <w:sz w:val="20"/>
          <w:szCs w:val="20"/>
        </w:rPr>
        <w:object w:dxaOrig="405" w:dyaOrig="360">
          <v:shape id="_x0000_i1256" type="#_x0000_t75" style="width:20.25pt;height:18pt" o:ole="">
            <v:imagedata r:id="rId6" o:title=""/>
          </v:shape>
          <w:control r:id="rId44" w:name="DefaultOcxName20" w:shapeid="_x0000_i1256"/>
        </w:object>
      </w:r>
      <w:proofErr w:type="gramStart"/>
      <w:r w:rsidRPr="002A54C4">
        <w:rPr>
          <w:rFonts w:ascii="Arial" w:hAnsi="Arial" w:cs="Arial"/>
          <w:sz w:val="20"/>
          <w:szCs w:val="20"/>
        </w:rPr>
        <w:t>absolutely</w:t>
      </w:r>
      <w:proofErr w:type="gramEnd"/>
      <w:r w:rsidRPr="002A54C4">
        <w:rPr>
          <w:rFonts w:ascii="Arial" w:hAnsi="Arial" w:cs="Arial"/>
          <w:sz w:val="20"/>
          <w:szCs w:val="20"/>
        </w:rPr>
        <w:t xml:space="preserve"> certain economic resources may be sacrificed in the future</w:t>
      </w:r>
    </w:p>
    <w:p w:rsidR="00324751" w:rsidRPr="002A54C4" w:rsidRDefault="00324751" w:rsidP="00324751">
      <w:pPr>
        <w:rPr>
          <w:rFonts w:ascii="Arial" w:hAnsi="Arial" w:cs="Arial"/>
          <w:sz w:val="20"/>
          <w:szCs w:val="20"/>
        </w:rPr>
      </w:pPr>
      <w:r w:rsidRPr="002A54C4">
        <w:rPr>
          <w:rFonts w:ascii="Arial" w:hAnsi="Arial" w:cs="Arial"/>
          <w:sz w:val="20"/>
          <w:szCs w:val="20"/>
        </w:rPr>
        <w:object w:dxaOrig="405" w:dyaOrig="360">
          <v:shape id="_x0000_i1259" type="#_x0000_t75" style="width:20.25pt;height:18pt" o:ole="">
            <v:imagedata r:id="rId6" o:title=""/>
          </v:shape>
          <w:control r:id="rId45" w:name="DefaultOcxName110" w:shapeid="_x0000_i1259"/>
        </w:object>
      </w:r>
      <w:proofErr w:type="gramStart"/>
      <w:r w:rsidRPr="002A54C4">
        <w:rPr>
          <w:rFonts w:ascii="Arial" w:hAnsi="Arial" w:cs="Arial"/>
          <w:sz w:val="20"/>
          <w:szCs w:val="20"/>
        </w:rPr>
        <w:t>remotely</w:t>
      </w:r>
      <w:proofErr w:type="gramEnd"/>
      <w:r w:rsidRPr="002A54C4">
        <w:rPr>
          <w:rFonts w:ascii="Arial" w:hAnsi="Arial" w:cs="Arial"/>
          <w:sz w:val="20"/>
          <w:szCs w:val="20"/>
        </w:rPr>
        <w:t xml:space="preserve"> possible economic resources may be sacrificed in the future</w:t>
      </w:r>
    </w:p>
    <w:p w:rsidR="00324751" w:rsidRPr="002A54C4" w:rsidRDefault="00324751" w:rsidP="00324751">
      <w:pPr>
        <w:rPr>
          <w:rFonts w:ascii="Arial" w:hAnsi="Arial" w:cs="Arial"/>
          <w:sz w:val="20"/>
          <w:szCs w:val="20"/>
        </w:rPr>
      </w:pPr>
      <w:r w:rsidRPr="002A54C4">
        <w:rPr>
          <w:rFonts w:ascii="Arial" w:hAnsi="Arial" w:cs="Arial"/>
          <w:sz w:val="20"/>
          <w:szCs w:val="20"/>
        </w:rPr>
        <w:object w:dxaOrig="405" w:dyaOrig="360">
          <v:shape id="_x0000_i1262" type="#_x0000_t75" style="width:20.25pt;height:18pt" o:ole="">
            <v:imagedata r:id="rId6" o:title=""/>
          </v:shape>
          <w:control r:id="rId46" w:name="DefaultOcxName29" w:shapeid="_x0000_i1262"/>
        </w:object>
      </w:r>
      <w:proofErr w:type="gramStart"/>
      <w:r w:rsidRPr="002A54C4">
        <w:rPr>
          <w:rFonts w:ascii="Arial" w:hAnsi="Arial" w:cs="Arial"/>
          <w:sz w:val="20"/>
          <w:szCs w:val="20"/>
        </w:rPr>
        <w:t>reasonably</w:t>
      </w:r>
      <w:proofErr w:type="gramEnd"/>
      <w:r w:rsidRPr="002A54C4">
        <w:rPr>
          <w:rFonts w:ascii="Arial" w:hAnsi="Arial" w:cs="Arial"/>
          <w:sz w:val="20"/>
          <w:szCs w:val="20"/>
        </w:rPr>
        <w:t xml:space="preserve"> possible economic resources may be sacrificed in the future</w:t>
      </w:r>
    </w:p>
    <w:p w:rsidR="00324751" w:rsidRPr="002A54C4" w:rsidRDefault="00324751" w:rsidP="00324751">
      <w:pPr>
        <w:rPr>
          <w:rFonts w:ascii="Arial" w:hAnsi="Arial" w:cs="Arial"/>
          <w:sz w:val="20"/>
          <w:szCs w:val="20"/>
        </w:rPr>
      </w:pPr>
      <w:r w:rsidRPr="002A54C4">
        <w:rPr>
          <w:rFonts w:ascii="Arial" w:hAnsi="Arial" w:cs="Arial"/>
          <w:sz w:val="20"/>
          <w:szCs w:val="20"/>
        </w:rPr>
        <w:object w:dxaOrig="405" w:dyaOrig="360">
          <v:shape id="_x0000_i1265" type="#_x0000_t75" style="width:20.25pt;height:18pt" o:ole="">
            <v:imagedata r:id="rId6" o:title=""/>
          </v:shape>
          <w:control r:id="rId47" w:name="DefaultOcxName39" w:shapeid="_x0000_i1265"/>
        </w:object>
      </w:r>
      <w:proofErr w:type="gramStart"/>
      <w:r w:rsidRPr="002A54C4">
        <w:rPr>
          <w:rFonts w:ascii="Arial" w:hAnsi="Arial" w:cs="Arial"/>
          <w:sz w:val="20"/>
          <w:szCs w:val="20"/>
        </w:rPr>
        <w:t>reasonably</w:t>
      </w:r>
      <w:proofErr w:type="gramEnd"/>
      <w:r w:rsidRPr="002A54C4">
        <w:rPr>
          <w:rFonts w:ascii="Arial" w:hAnsi="Arial" w:cs="Arial"/>
          <w:sz w:val="20"/>
          <w:szCs w:val="20"/>
        </w:rPr>
        <w:t xml:space="preserve"> certain economic resources may be sacrificed in the future</w:t>
      </w:r>
    </w:p>
    <w:p w:rsidR="00324751" w:rsidRPr="002A54C4" w:rsidRDefault="00324751" w:rsidP="00324751">
      <w:pPr>
        <w:pStyle w:val="z-BottomofForm"/>
        <w:rPr>
          <w:vanish w:val="0"/>
          <w:sz w:val="20"/>
          <w:szCs w:val="20"/>
        </w:rPr>
      </w:pPr>
    </w:p>
    <w:p w:rsidR="00324751" w:rsidRPr="002A54C4" w:rsidRDefault="00324751" w:rsidP="00324751">
      <w:pPr>
        <w:pStyle w:val="z-BottomofForm"/>
        <w:rPr>
          <w:vanish w:val="0"/>
          <w:sz w:val="20"/>
          <w:szCs w:val="20"/>
        </w:rPr>
      </w:pPr>
    </w:p>
    <w:p w:rsidR="00324751" w:rsidRPr="002A54C4" w:rsidRDefault="00324751" w:rsidP="00324751">
      <w:pPr>
        <w:pStyle w:val="ListParagraph"/>
        <w:numPr>
          <w:ilvl w:val="0"/>
          <w:numId w:val="4"/>
        </w:numPr>
        <w:rPr>
          <w:rFonts w:ascii="Arial" w:hAnsi="Arial" w:cs="Arial"/>
          <w:sz w:val="20"/>
          <w:szCs w:val="20"/>
        </w:rPr>
      </w:pPr>
      <w:r w:rsidRPr="002A54C4">
        <w:rPr>
          <w:rFonts w:ascii="Arial" w:hAnsi="Arial" w:cs="Arial"/>
          <w:sz w:val="20"/>
          <w:szCs w:val="20"/>
        </w:rPr>
        <w:t>The realization concept states that revenue is recorded when:</w:t>
      </w:r>
    </w:p>
    <w:p w:rsidR="00324751" w:rsidRPr="002A54C4" w:rsidRDefault="00324751" w:rsidP="00324751">
      <w:pPr>
        <w:rPr>
          <w:rFonts w:ascii="Arial" w:hAnsi="Arial" w:cs="Arial"/>
          <w:sz w:val="20"/>
          <w:szCs w:val="20"/>
        </w:rPr>
      </w:pPr>
      <w:r w:rsidRPr="002A54C4">
        <w:rPr>
          <w:rFonts w:ascii="Arial" w:hAnsi="Arial" w:cs="Arial"/>
          <w:sz w:val="20"/>
          <w:szCs w:val="20"/>
        </w:rPr>
        <w:object w:dxaOrig="405" w:dyaOrig="360">
          <v:shape id="_x0000_i1268" type="#_x0000_t75" style="width:20.25pt;height:18pt" o:ole="">
            <v:imagedata r:id="rId6" o:title=""/>
          </v:shape>
          <w:control r:id="rId48" w:name="DefaultOcxName30" w:shapeid="_x0000_i1268"/>
        </w:object>
      </w:r>
      <w:r w:rsidRPr="002A54C4">
        <w:rPr>
          <w:rFonts w:ascii="Arial" w:hAnsi="Arial" w:cs="Arial"/>
          <w:sz w:val="20"/>
          <w:szCs w:val="20"/>
        </w:rPr>
        <w:t>It has been earned and realized or realizable</w:t>
      </w:r>
    </w:p>
    <w:p w:rsidR="00324751" w:rsidRPr="002A54C4" w:rsidRDefault="00324751" w:rsidP="00324751">
      <w:pPr>
        <w:rPr>
          <w:rFonts w:ascii="Arial" w:hAnsi="Arial" w:cs="Arial"/>
          <w:sz w:val="20"/>
          <w:szCs w:val="20"/>
        </w:rPr>
      </w:pPr>
      <w:r w:rsidRPr="002A54C4">
        <w:rPr>
          <w:rFonts w:ascii="Arial" w:hAnsi="Arial" w:cs="Arial"/>
          <w:sz w:val="20"/>
          <w:szCs w:val="20"/>
        </w:rPr>
        <w:object w:dxaOrig="405" w:dyaOrig="360">
          <v:shape id="_x0000_i1271" type="#_x0000_t75" style="width:20.25pt;height:18pt" o:ole="">
            <v:imagedata r:id="rId6" o:title=""/>
          </v:shape>
          <w:control r:id="rId49" w:name="DefaultOcxName111" w:shapeid="_x0000_i1271"/>
        </w:object>
      </w:r>
      <w:r w:rsidRPr="002A54C4">
        <w:rPr>
          <w:rFonts w:ascii="Arial" w:hAnsi="Arial" w:cs="Arial"/>
          <w:sz w:val="20"/>
          <w:szCs w:val="20"/>
        </w:rPr>
        <w:t>All the associated costs have been paid in cash</w:t>
      </w:r>
    </w:p>
    <w:p w:rsidR="00324751" w:rsidRPr="002A54C4" w:rsidRDefault="00324751" w:rsidP="00324751">
      <w:pPr>
        <w:rPr>
          <w:rFonts w:ascii="Arial" w:hAnsi="Arial" w:cs="Arial"/>
          <w:sz w:val="20"/>
          <w:szCs w:val="20"/>
        </w:rPr>
      </w:pPr>
      <w:r w:rsidRPr="002A54C4">
        <w:rPr>
          <w:rFonts w:ascii="Arial" w:hAnsi="Arial" w:cs="Arial"/>
          <w:sz w:val="20"/>
          <w:szCs w:val="20"/>
        </w:rPr>
        <w:object w:dxaOrig="405" w:dyaOrig="360">
          <v:shape id="_x0000_i1274" type="#_x0000_t75" style="width:20.25pt;height:18pt" o:ole="">
            <v:imagedata r:id="rId6" o:title=""/>
          </v:shape>
          <w:control r:id="rId50" w:name="DefaultOcxName210" w:shapeid="_x0000_i1274"/>
        </w:object>
      </w:r>
      <w:r w:rsidRPr="002A54C4">
        <w:rPr>
          <w:rFonts w:ascii="Arial" w:hAnsi="Arial" w:cs="Arial"/>
          <w:sz w:val="20"/>
          <w:szCs w:val="20"/>
        </w:rPr>
        <w:t>It has been received in cash</w:t>
      </w:r>
    </w:p>
    <w:p w:rsidR="00324751" w:rsidRPr="002A54C4" w:rsidRDefault="00324751" w:rsidP="00324751">
      <w:pPr>
        <w:rPr>
          <w:rFonts w:ascii="Arial" w:hAnsi="Arial" w:cs="Arial"/>
          <w:sz w:val="20"/>
          <w:szCs w:val="20"/>
        </w:rPr>
      </w:pPr>
    </w:p>
    <w:p w:rsidR="00324751" w:rsidRPr="002A54C4" w:rsidRDefault="00324751" w:rsidP="00324751">
      <w:pPr>
        <w:pStyle w:val="ListParagraph"/>
        <w:numPr>
          <w:ilvl w:val="0"/>
          <w:numId w:val="4"/>
        </w:numPr>
        <w:rPr>
          <w:rFonts w:ascii="Arial" w:hAnsi="Arial" w:cs="Arial"/>
          <w:sz w:val="20"/>
          <w:szCs w:val="20"/>
        </w:rPr>
      </w:pPr>
      <w:r w:rsidRPr="002A54C4">
        <w:rPr>
          <w:rFonts w:ascii="Arial" w:hAnsi="Arial" w:cs="Arial"/>
          <w:sz w:val="20"/>
          <w:szCs w:val="20"/>
        </w:rPr>
        <w:t>On its June 30, 2005 balance sheet, Barrows Corporation has total assets of $100,000, current liabilities of $40,000, and owners' equity of $60,000.</w:t>
      </w:r>
      <w:r w:rsidRPr="002A54C4">
        <w:rPr>
          <w:rFonts w:ascii="Arial" w:hAnsi="Arial" w:cs="Arial"/>
          <w:sz w:val="20"/>
          <w:szCs w:val="20"/>
        </w:rPr>
        <w:br/>
      </w:r>
      <w:r w:rsidRPr="002A54C4">
        <w:rPr>
          <w:rFonts w:ascii="Arial" w:hAnsi="Arial" w:cs="Arial"/>
          <w:sz w:val="20"/>
          <w:szCs w:val="20"/>
        </w:rPr>
        <w:br/>
        <w:t>Which one of the following statements must be true on June 30, 2005?</w:t>
      </w:r>
    </w:p>
    <w:p w:rsidR="00324751" w:rsidRPr="002A54C4" w:rsidRDefault="00324751" w:rsidP="00324751">
      <w:pPr>
        <w:rPr>
          <w:rFonts w:ascii="Arial" w:hAnsi="Arial" w:cs="Arial"/>
          <w:sz w:val="20"/>
          <w:szCs w:val="20"/>
        </w:rPr>
      </w:pPr>
      <w:r w:rsidRPr="002A54C4">
        <w:rPr>
          <w:rFonts w:ascii="Arial" w:hAnsi="Arial" w:cs="Arial"/>
          <w:sz w:val="20"/>
          <w:szCs w:val="20"/>
        </w:rPr>
        <w:object w:dxaOrig="405" w:dyaOrig="360">
          <v:shape id="_x0000_i1277" type="#_x0000_t75" style="width:20.25pt;height:18pt" o:ole="">
            <v:imagedata r:id="rId6" o:title=""/>
          </v:shape>
          <w:control r:id="rId51" w:name="DefaultOcxName40" w:shapeid="_x0000_i1277"/>
        </w:object>
      </w:r>
      <w:r w:rsidRPr="002A54C4">
        <w:rPr>
          <w:rFonts w:ascii="Arial" w:hAnsi="Arial" w:cs="Arial"/>
          <w:sz w:val="20"/>
          <w:szCs w:val="20"/>
        </w:rPr>
        <w:t>It has current assets of $40,000</w:t>
      </w:r>
    </w:p>
    <w:p w:rsidR="00324751" w:rsidRPr="002A54C4" w:rsidRDefault="00324751" w:rsidP="00324751">
      <w:pPr>
        <w:rPr>
          <w:rFonts w:ascii="Arial" w:hAnsi="Arial" w:cs="Arial"/>
          <w:sz w:val="20"/>
          <w:szCs w:val="20"/>
        </w:rPr>
      </w:pPr>
      <w:r w:rsidRPr="002A54C4">
        <w:rPr>
          <w:rFonts w:ascii="Arial" w:hAnsi="Arial" w:cs="Arial"/>
          <w:sz w:val="20"/>
          <w:szCs w:val="20"/>
        </w:rPr>
        <w:object w:dxaOrig="405" w:dyaOrig="360">
          <v:shape id="_x0000_i1280" type="#_x0000_t75" style="width:20.25pt;height:18pt" o:ole="">
            <v:imagedata r:id="rId6" o:title=""/>
          </v:shape>
          <w:control r:id="rId52" w:name="DefaultOcxName112" w:shapeid="_x0000_i1280"/>
        </w:object>
      </w:r>
      <w:r w:rsidRPr="002A54C4">
        <w:rPr>
          <w:rFonts w:ascii="Arial" w:hAnsi="Arial" w:cs="Arial"/>
          <w:sz w:val="20"/>
          <w:szCs w:val="20"/>
        </w:rPr>
        <w:t>It has no long-term liabilities</w:t>
      </w:r>
    </w:p>
    <w:p w:rsidR="00324751" w:rsidRPr="002A54C4" w:rsidRDefault="00324751" w:rsidP="00324751">
      <w:pPr>
        <w:rPr>
          <w:rFonts w:ascii="Arial" w:hAnsi="Arial" w:cs="Arial"/>
          <w:sz w:val="20"/>
          <w:szCs w:val="20"/>
        </w:rPr>
      </w:pPr>
      <w:r w:rsidRPr="002A54C4">
        <w:rPr>
          <w:rFonts w:ascii="Arial" w:hAnsi="Arial" w:cs="Arial"/>
          <w:sz w:val="20"/>
          <w:szCs w:val="20"/>
        </w:rPr>
        <w:object w:dxaOrig="405" w:dyaOrig="360">
          <v:shape id="_x0000_i1283" type="#_x0000_t75" style="width:20.25pt;height:18pt" o:ole="">
            <v:imagedata r:id="rId6" o:title=""/>
          </v:shape>
          <w:control r:id="rId53" w:name="DefaultOcxName211" w:shapeid="_x0000_i1283"/>
        </w:object>
      </w:r>
      <w:r w:rsidRPr="002A54C4">
        <w:rPr>
          <w:rFonts w:ascii="Arial" w:hAnsi="Arial" w:cs="Arial"/>
          <w:sz w:val="20"/>
          <w:szCs w:val="20"/>
        </w:rPr>
        <w:t>It has a cash balance of $40,000 raised through short-term debt</w:t>
      </w:r>
    </w:p>
    <w:p w:rsidR="00324751" w:rsidRPr="002A54C4" w:rsidRDefault="00324751" w:rsidP="00324751">
      <w:pPr>
        <w:rPr>
          <w:rFonts w:ascii="Arial" w:hAnsi="Arial" w:cs="Arial"/>
          <w:sz w:val="20"/>
          <w:szCs w:val="20"/>
        </w:rPr>
      </w:pPr>
      <w:r w:rsidRPr="002A54C4">
        <w:rPr>
          <w:rFonts w:ascii="Arial" w:hAnsi="Arial" w:cs="Arial"/>
          <w:sz w:val="20"/>
          <w:szCs w:val="20"/>
        </w:rPr>
        <w:object w:dxaOrig="405" w:dyaOrig="360">
          <v:shape id="_x0000_i1286" type="#_x0000_t75" style="width:20.25pt;height:18pt" o:ole="">
            <v:imagedata r:id="rId6" o:title=""/>
          </v:shape>
          <w:control r:id="rId54" w:name="DefaultOcxName310" w:shapeid="_x0000_i1286"/>
        </w:object>
      </w:r>
      <w:r w:rsidRPr="002A54C4">
        <w:rPr>
          <w:rFonts w:ascii="Arial" w:hAnsi="Arial" w:cs="Arial"/>
          <w:sz w:val="20"/>
          <w:szCs w:val="20"/>
        </w:rPr>
        <w:t>None of the above</w:t>
      </w:r>
    </w:p>
    <w:p w:rsidR="00324751" w:rsidRPr="002A54C4" w:rsidRDefault="00324751" w:rsidP="00324751">
      <w:pPr>
        <w:rPr>
          <w:rFonts w:ascii="Arial" w:hAnsi="Arial" w:cs="Arial"/>
          <w:sz w:val="20"/>
          <w:szCs w:val="20"/>
        </w:rPr>
      </w:pPr>
    </w:p>
    <w:p w:rsidR="008B3FF0" w:rsidRPr="002A54C4" w:rsidRDefault="008B3FF0" w:rsidP="008B3FF0">
      <w:pPr>
        <w:rPr>
          <w:rFonts w:ascii="Arial" w:hAnsi="Arial" w:cs="Arial"/>
          <w:sz w:val="20"/>
          <w:szCs w:val="20"/>
        </w:rPr>
      </w:pPr>
    </w:p>
    <w:p w:rsidR="008B3FF0" w:rsidRPr="002A54C4" w:rsidRDefault="008B3FF0" w:rsidP="008B3FF0">
      <w:pPr>
        <w:rPr>
          <w:rFonts w:ascii="Arial" w:hAnsi="Arial" w:cs="Arial"/>
          <w:sz w:val="20"/>
          <w:szCs w:val="20"/>
        </w:rPr>
      </w:pPr>
    </w:p>
    <w:p w:rsidR="008B3FF0" w:rsidRDefault="008B3FF0" w:rsidP="008B3FF0">
      <w:pPr>
        <w:rPr>
          <w:rFonts w:ascii="Arial" w:hAnsi="Arial" w:cs="Arial"/>
          <w:sz w:val="20"/>
          <w:szCs w:val="20"/>
        </w:rPr>
      </w:pPr>
    </w:p>
    <w:p w:rsidR="002A54C4" w:rsidRPr="002A54C4" w:rsidRDefault="002A54C4" w:rsidP="008B3FF0">
      <w:pPr>
        <w:rPr>
          <w:rFonts w:ascii="Arial" w:hAnsi="Arial" w:cs="Arial"/>
          <w:sz w:val="20"/>
          <w:szCs w:val="20"/>
        </w:rPr>
      </w:pPr>
    </w:p>
    <w:p w:rsidR="00324751" w:rsidRPr="002A54C4" w:rsidRDefault="00324751" w:rsidP="008B3FF0">
      <w:pPr>
        <w:pStyle w:val="ListParagraph"/>
        <w:numPr>
          <w:ilvl w:val="0"/>
          <w:numId w:val="4"/>
        </w:numPr>
        <w:rPr>
          <w:rFonts w:ascii="Arial" w:hAnsi="Arial" w:cs="Arial"/>
          <w:sz w:val="20"/>
          <w:szCs w:val="20"/>
        </w:rPr>
      </w:pPr>
      <w:proofErr w:type="spellStart"/>
      <w:r w:rsidRPr="002A54C4">
        <w:rPr>
          <w:rFonts w:ascii="Arial" w:hAnsi="Arial" w:cs="Arial"/>
          <w:sz w:val="20"/>
          <w:szCs w:val="20"/>
        </w:rPr>
        <w:lastRenderedPageBreak/>
        <w:t>Turnadot</w:t>
      </w:r>
      <w:proofErr w:type="spellEnd"/>
      <w:r w:rsidRPr="002A54C4">
        <w:rPr>
          <w:rFonts w:ascii="Arial" w:hAnsi="Arial" w:cs="Arial"/>
          <w:sz w:val="20"/>
          <w:szCs w:val="20"/>
        </w:rPr>
        <w:t xml:space="preserve"> &amp; Sons is a small wholesaler of decorative cast iron objects. The following events, related to a special customer order, occur as described below:</w:t>
      </w:r>
    </w:p>
    <w:p w:rsidR="00324751" w:rsidRPr="002A54C4" w:rsidRDefault="00324751" w:rsidP="008B3FF0">
      <w:pPr>
        <w:rPr>
          <w:rFonts w:ascii="Arial" w:hAnsi="Arial" w:cs="Arial"/>
          <w:sz w:val="20"/>
          <w:szCs w:val="20"/>
        </w:rPr>
      </w:pPr>
      <w:r w:rsidRPr="002A54C4">
        <w:rPr>
          <w:rFonts w:ascii="Arial" w:hAnsi="Arial" w:cs="Arial"/>
          <w:sz w:val="20"/>
          <w:szCs w:val="20"/>
        </w:rPr>
        <w:t xml:space="preserve">August 5, 2005: </w:t>
      </w:r>
      <w:proofErr w:type="spellStart"/>
      <w:r w:rsidRPr="002A54C4">
        <w:rPr>
          <w:rFonts w:ascii="Arial" w:hAnsi="Arial" w:cs="Arial"/>
          <w:sz w:val="20"/>
          <w:szCs w:val="20"/>
        </w:rPr>
        <w:t>Turnadot</w:t>
      </w:r>
      <w:proofErr w:type="spellEnd"/>
      <w:r w:rsidRPr="002A54C4">
        <w:rPr>
          <w:rFonts w:ascii="Arial" w:hAnsi="Arial" w:cs="Arial"/>
          <w:sz w:val="20"/>
          <w:szCs w:val="20"/>
        </w:rPr>
        <w:t xml:space="preserve"> receives the special order for 200 outdoor planters at a selling price of $50 each, including delivery at a future convenient time and location. The customer, with whom </w:t>
      </w:r>
      <w:proofErr w:type="spellStart"/>
      <w:r w:rsidRPr="002A54C4">
        <w:rPr>
          <w:rFonts w:ascii="Arial" w:hAnsi="Arial" w:cs="Arial"/>
          <w:sz w:val="20"/>
          <w:szCs w:val="20"/>
        </w:rPr>
        <w:t>Turnadot</w:t>
      </w:r>
      <w:proofErr w:type="spellEnd"/>
      <w:r w:rsidRPr="002A54C4">
        <w:rPr>
          <w:rFonts w:ascii="Arial" w:hAnsi="Arial" w:cs="Arial"/>
          <w:sz w:val="20"/>
          <w:szCs w:val="20"/>
        </w:rPr>
        <w:t xml:space="preserve"> has had a long-term, trouble-free relationship, pays $3,000 as a deposit and agrees to pay the rest on delivery. </w:t>
      </w:r>
      <w:proofErr w:type="spellStart"/>
      <w:r w:rsidRPr="002A54C4">
        <w:rPr>
          <w:rFonts w:ascii="Arial" w:hAnsi="Arial" w:cs="Arial"/>
          <w:sz w:val="20"/>
          <w:szCs w:val="20"/>
        </w:rPr>
        <w:t>Turnadot</w:t>
      </w:r>
      <w:proofErr w:type="spellEnd"/>
      <w:r w:rsidRPr="002A54C4">
        <w:rPr>
          <w:rFonts w:ascii="Arial" w:hAnsi="Arial" w:cs="Arial"/>
          <w:sz w:val="20"/>
          <w:szCs w:val="20"/>
        </w:rPr>
        <w:t xml:space="preserve"> immediately orders $4,000 worth of planters from its supplier and pays a $1,000 deposit for them.</w:t>
      </w:r>
    </w:p>
    <w:p w:rsidR="00324751" w:rsidRPr="002A54C4" w:rsidRDefault="00324751" w:rsidP="008B3FF0">
      <w:pPr>
        <w:rPr>
          <w:rFonts w:ascii="Arial" w:hAnsi="Arial" w:cs="Arial"/>
          <w:sz w:val="20"/>
          <w:szCs w:val="20"/>
        </w:rPr>
      </w:pPr>
      <w:r w:rsidRPr="002A54C4">
        <w:rPr>
          <w:rFonts w:ascii="Arial" w:hAnsi="Arial" w:cs="Arial"/>
          <w:sz w:val="20"/>
          <w:szCs w:val="20"/>
        </w:rPr>
        <w:t xml:space="preserve">August 27, 2005: </w:t>
      </w:r>
      <w:proofErr w:type="spellStart"/>
      <w:r w:rsidRPr="002A54C4">
        <w:rPr>
          <w:rFonts w:ascii="Arial" w:hAnsi="Arial" w:cs="Arial"/>
          <w:sz w:val="20"/>
          <w:szCs w:val="20"/>
        </w:rPr>
        <w:t>Turnadot</w:t>
      </w:r>
      <w:proofErr w:type="spellEnd"/>
      <w:r w:rsidRPr="002A54C4">
        <w:rPr>
          <w:rFonts w:ascii="Arial" w:hAnsi="Arial" w:cs="Arial"/>
          <w:sz w:val="20"/>
          <w:szCs w:val="20"/>
        </w:rPr>
        <w:t xml:space="preserve"> pays $3,000 balance due to the supplier upon delivery of the planters to its warehouse.</w:t>
      </w:r>
    </w:p>
    <w:p w:rsidR="00324751" w:rsidRPr="002A54C4" w:rsidRDefault="00324751" w:rsidP="008B3FF0">
      <w:pPr>
        <w:rPr>
          <w:rFonts w:ascii="Arial" w:hAnsi="Arial" w:cs="Arial"/>
          <w:sz w:val="20"/>
          <w:szCs w:val="20"/>
        </w:rPr>
      </w:pPr>
      <w:r w:rsidRPr="002A54C4">
        <w:rPr>
          <w:rFonts w:ascii="Arial" w:hAnsi="Arial" w:cs="Arial"/>
          <w:sz w:val="20"/>
          <w:szCs w:val="20"/>
        </w:rPr>
        <w:t>September 5, 2005: The customer calls for delivery of the planters, and pays the balance of $7,000 when they arrive at the customer site.</w:t>
      </w:r>
    </w:p>
    <w:p w:rsidR="00324751" w:rsidRPr="002A54C4" w:rsidRDefault="00324751" w:rsidP="008B3FF0">
      <w:pPr>
        <w:rPr>
          <w:rFonts w:ascii="Arial" w:hAnsi="Arial" w:cs="Arial"/>
          <w:sz w:val="20"/>
          <w:szCs w:val="20"/>
        </w:rPr>
      </w:pPr>
      <w:r w:rsidRPr="002A54C4">
        <w:rPr>
          <w:rFonts w:ascii="Arial" w:hAnsi="Arial" w:cs="Arial"/>
          <w:sz w:val="20"/>
          <w:szCs w:val="20"/>
        </w:rPr>
        <w:t xml:space="preserve">On August 5, 2005, which one of the following accounting entries, related to the $10,000 special order, should be recorded in </w:t>
      </w:r>
      <w:proofErr w:type="spellStart"/>
      <w:r w:rsidRPr="002A54C4">
        <w:rPr>
          <w:rFonts w:ascii="Arial" w:hAnsi="Arial" w:cs="Arial"/>
          <w:sz w:val="20"/>
          <w:szCs w:val="20"/>
        </w:rPr>
        <w:t>Turnadot's</w:t>
      </w:r>
      <w:proofErr w:type="spellEnd"/>
      <w:r w:rsidRPr="002A54C4">
        <w:rPr>
          <w:rFonts w:ascii="Arial" w:hAnsi="Arial" w:cs="Arial"/>
          <w:sz w:val="20"/>
          <w:szCs w:val="20"/>
        </w:rPr>
        <w:t xml:space="preserve"> financial accounting system?</w:t>
      </w:r>
    </w:p>
    <w:p w:rsidR="00324751" w:rsidRPr="002A54C4" w:rsidRDefault="00324751" w:rsidP="008B3FF0">
      <w:pPr>
        <w:rPr>
          <w:rFonts w:ascii="Arial" w:hAnsi="Arial" w:cs="Arial"/>
          <w:sz w:val="20"/>
          <w:szCs w:val="20"/>
        </w:rPr>
      </w:pPr>
      <w:r w:rsidRPr="002A54C4">
        <w:rPr>
          <w:rFonts w:ascii="Arial" w:hAnsi="Arial" w:cs="Arial"/>
          <w:sz w:val="20"/>
          <w:szCs w:val="20"/>
        </w:rPr>
        <w:object w:dxaOrig="405" w:dyaOrig="360">
          <v:shape id="_x0000_i1289" type="#_x0000_t75" style="width:20.25pt;height:18pt" o:ole="">
            <v:imagedata r:id="rId6" o:title=""/>
          </v:shape>
          <w:control r:id="rId55" w:name="DefaultOcxName41" w:shapeid="_x0000_i1289"/>
        </w:object>
      </w:r>
      <w:r w:rsidRPr="002A54C4">
        <w:rPr>
          <w:rFonts w:ascii="Arial" w:hAnsi="Arial" w:cs="Arial"/>
          <w:sz w:val="20"/>
          <w:szCs w:val="20"/>
        </w:rPr>
        <w:t>Debit accounts receivable $10,000; credit revenues $10,000</w:t>
      </w:r>
    </w:p>
    <w:p w:rsidR="00324751" w:rsidRPr="002A54C4" w:rsidRDefault="00324751" w:rsidP="008B3FF0">
      <w:pPr>
        <w:rPr>
          <w:rFonts w:ascii="Arial" w:hAnsi="Arial" w:cs="Arial"/>
          <w:sz w:val="20"/>
          <w:szCs w:val="20"/>
        </w:rPr>
      </w:pPr>
      <w:r w:rsidRPr="002A54C4">
        <w:rPr>
          <w:rFonts w:ascii="Arial" w:hAnsi="Arial" w:cs="Arial"/>
          <w:sz w:val="20"/>
          <w:szCs w:val="20"/>
        </w:rPr>
        <w:object w:dxaOrig="405" w:dyaOrig="360">
          <v:shape id="_x0000_i1292" type="#_x0000_t75" style="width:20.25pt;height:18pt" o:ole="">
            <v:imagedata r:id="rId6" o:title=""/>
          </v:shape>
          <w:control r:id="rId56" w:name="DefaultOcxName113" w:shapeid="_x0000_i1292"/>
        </w:object>
      </w:r>
      <w:r w:rsidRPr="002A54C4">
        <w:rPr>
          <w:rFonts w:ascii="Arial" w:hAnsi="Arial" w:cs="Arial"/>
          <w:sz w:val="20"/>
          <w:szCs w:val="20"/>
        </w:rPr>
        <w:t>Debit cash $3,000; credit revenues $3,000</w:t>
      </w:r>
    </w:p>
    <w:p w:rsidR="00324751" w:rsidRPr="002A54C4" w:rsidRDefault="00324751" w:rsidP="008B3FF0">
      <w:pPr>
        <w:rPr>
          <w:rFonts w:ascii="Arial" w:hAnsi="Arial" w:cs="Arial"/>
          <w:sz w:val="20"/>
          <w:szCs w:val="20"/>
        </w:rPr>
      </w:pPr>
      <w:r w:rsidRPr="002A54C4">
        <w:rPr>
          <w:rFonts w:ascii="Arial" w:hAnsi="Arial" w:cs="Arial"/>
          <w:sz w:val="20"/>
          <w:szCs w:val="20"/>
        </w:rPr>
        <w:object w:dxaOrig="405" w:dyaOrig="360">
          <v:shape id="_x0000_i1295" type="#_x0000_t75" style="width:20.25pt;height:18pt" o:ole="">
            <v:imagedata r:id="rId6" o:title=""/>
          </v:shape>
          <w:control r:id="rId57" w:name="DefaultOcxName212" w:shapeid="_x0000_i1295"/>
        </w:object>
      </w:r>
      <w:r w:rsidRPr="002A54C4">
        <w:rPr>
          <w:rFonts w:ascii="Arial" w:hAnsi="Arial" w:cs="Arial"/>
          <w:sz w:val="20"/>
          <w:szCs w:val="20"/>
        </w:rPr>
        <w:t>Debit cash $3,000; credit a liability 'advances from customers' $3,000</w:t>
      </w:r>
    </w:p>
    <w:p w:rsidR="00324751" w:rsidRPr="002A54C4" w:rsidRDefault="00324751" w:rsidP="008B3FF0">
      <w:pPr>
        <w:rPr>
          <w:rFonts w:ascii="Arial" w:hAnsi="Arial" w:cs="Arial"/>
          <w:sz w:val="20"/>
          <w:szCs w:val="20"/>
        </w:rPr>
      </w:pPr>
      <w:r w:rsidRPr="002A54C4">
        <w:rPr>
          <w:rFonts w:ascii="Arial" w:hAnsi="Arial" w:cs="Arial"/>
          <w:sz w:val="20"/>
          <w:szCs w:val="20"/>
        </w:rPr>
        <w:object w:dxaOrig="405" w:dyaOrig="360">
          <v:shape id="_x0000_i1298" type="#_x0000_t75" style="width:20.25pt;height:18pt" o:ole="">
            <v:imagedata r:id="rId6" o:title=""/>
          </v:shape>
          <w:control r:id="rId58" w:name="DefaultOcxName311" w:shapeid="_x0000_i1298"/>
        </w:object>
      </w:r>
      <w:r w:rsidRPr="002A54C4">
        <w:rPr>
          <w:rFonts w:ascii="Arial" w:hAnsi="Arial" w:cs="Arial"/>
          <w:sz w:val="20"/>
          <w:szCs w:val="20"/>
        </w:rPr>
        <w:t>Debit cash $3,000; debit accounts receivable $7,000; credit revenues $10,000</w:t>
      </w:r>
    </w:p>
    <w:p w:rsidR="008B3FF0" w:rsidRDefault="008B3FF0" w:rsidP="008B3FF0">
      <w:pPr>
        <w:rPr>
          <w:rFonts w:ascii="Arial" w:hAnsi="Arial" w:cs="Arial"/>
          <w:sz w:val="20"/>
          <w:szCs w:val="20"/>
        </w:rPr>
      </w:pPr>
    </w:p>
    <w:p w:rsidR="002A54C4" w:rsidRDefault="002A54C4" w:rsidP="008B3FF0">
      <w:pPr>
        <w:rPr>
          <w:rFonts w:ascii="Arial" w:hAnsi="Arial" w:cs="Arial"/>
          <w:sz w:val="20"/>
          <w:szCs w:val="20"/>
        </w:rPr>
      </w:pPr>
    </w:p>
    <w:p w:rsidR="002A54C4" w:rsidRDefault="002A54C4" w:rsidP="008B3FF0">
      <w:pPr>
        <w:rPr>
          <w:rFonts w:ascii="Arial" w:hAnsi="Arial" w:cs="Arial"/>
          <w:sz w:val="20"/>
          <w:szCs w:val="20"/>
        </w:rPr>
      </w:pPr>
    </w:p>
    <w:p w:rsidR="002A54C4" w:rsidRDefault="002A54C4" w:rsidP="008B3FF0">
      <w:pPr>
        <w:rPr>
          <w:rFonts w:ascii="Arial" w:hAnsi="Arial" w:cs="Arial"/>
          <w:sz w:val="20"/>
          <w:szCs w:val="20"/>
        </w:rPr>
      </w:pPr>
    </w:p>
    <w:p w:rsidR="002A54C4" w:rsidRDefault="002A54C4" w:rsidP="008B3FF0">
      <w:pPr>
        <w:rPr>
          <w:rFonts w:ascii="Arial" w:hAnsi="Arial" w:cs="Arial"/>
          <w:sz w:val="20"/>
          <w:szCs w:val="20"/>
        </w:rPr>
      </w:pPr>
    </w:p>
    <w:p w:rsidR="002A54C4" w:rsidRDefault="002A54C4" w:rsidP="008B3FF0">
      <w:pPr>
        <w:rPr>
          <w:rFonts w:ascii="Arial" w:hAnsi="Arial" w:cs="Arial"/>
          <w:sz w:val="20"/>
          <w:szCs w:val="20"/>
        </w:rPr>
      </w:pPr>
    </w:p>
    <w:p w:rsidR="002A54C4" w:rsidRDefault="002A54C4" w:rsidP="008B3FF0">
      <w:pPr>
        <w:rPr>
          <w:rFonts w:ascii="Arial" w:hAnsi="Arial" w:cs="Arial"/>
          <w:sz w:val="20"/>
          <w:szCs w:val="20"/>
        </w:rPr>
      </w:pPr>
    </w:p>
    <w:p w:rsidR="002A54C4" w:rsidRDefault="002A54C4" w:rsidP="008B3FF0">
      <w:pPr>
        <w:rPr>
          <w:rFonts w:ascii="Arial" w:hAnsi="Arial" w:cs="Arial"/>
          <w:sz w:val="20"/>
          <w:szCs w:val="20"/>
        </w:rPr>
      </w:pPr>
    </w:p>
    <w:p w:rsidR="002A54C4" w:rsidRDefault="002A54C4" w:rsidP="008B3FF0">
      <w:pPr>
        <w:rPr>
          <w:rFonts w:ascii="Arial" w:hAnsi="Arial" w:cs="Arial"/>
          <w:sz w:val="20"/>
          <w:szCs w:val="20"/>
        </w:rPr>
      </w:pPr>
    </w:p>
    <w:p w:rsidR="002A54C4" w:rsidRPr="002A54C4" w:rsidRDefault="002A54C4" w:rsidP="008B3FF0">
      <w:pPr>
        <w:rPr>
          <w:rFonts w:ascii="Arial" w:hAnsi="Arial" w:cs="Arial"/>
          <w:sz w:val="20"/>
          <w:szCs w:val="20"/>
        </w:rPr>
      </w:pPr>
    </w:p>
    <w:p w:rsidR="008B3FF0" w:rsidRPr="002A54C4" w:rsidRDefault="008B3FF0" w:rsidP="008B3FF0">
      <w:pPr>
        <w:rPr>
          <w:rFonts w:ascii="Arial" w:hAnsi="Arial" w:cs="Arial"/>
          <w:sz w:val="20"/>
          <w:szCs w:val="20"/>
        </w:rPr>
      </w:pPr>
    </w:p>
    <w:p w:rsidR="008B3FF0" w:rsidRPr="002A54C4" w:rsidRDefault="008B3FF0" w:rsidP="008B3FF0">
      <w:pPr>
        <w:rPr>
          <w:rFonts w:ascii="Arial" w:hAnsi="Arial" w:cs="Arial"/>
          <w:sz w:val="20"/>
          <w:szCs w:val="20"/>
        </w:rPr>
      </w:pPr>
    </w:p>
    <w:p w:rsidR="008B3FF0" w:rsidRPr="002A54C4" w:rsidRDefault="008B3FF0" w:rsidP="008B3FF0">
      <w:pPr>
        <w:pStyle w:val="ListParagraph"/>
        <w:numPr>
          <w:ilvl w:val="0"/>
          <w:numId w:val="4"/>
        </w:numPr>
        <w:rPr>
          <w:rFonts w:ascii="Arial" w:hAnsi="Arial" w:cs="Arial"/>
          <w:color w:val="000000"/>
          <w:sz w:val="20"/>
          <w:szCs w:val="20"/>
        </w:rPr>
      </w:pPr>
      <w:proofErr w:type="spellStart"/>
      <w:r w:rsidRPr="002A54C4">
        <w:rPr>
          <w:rFonts w:ascii="Arial" w:hAnsi="Arial" w:cs="Arial"/>
          <w:color w:val="000000"/>
          <w:sz w:val="20"/>
          <w:szCs w:val="20"/>
        </w:rPr>
        <w:lastRenderedPageBreak/>
        <w:t>Turnadot</w:t>
      </w:r>
      <w:proofErr w:type="spellEnd"/>
      <w:r w:rsidRPr="002A54C4">
        <w:rPr>
          <w:rFonts w:ascii="Arial" w:hAnsi="Arial" w:cs="Arial"/>
          <w:color w:val="000000"/>
          <w:sz w:val="20"/>
          <w:szCs w:val="20"/>
        </w:rPr>
        <w:t xml:space="preserve"> &amp; Sons is a small wholesaler of decorative cast iron objects. The following events, related to a special customer order, occur as described below:</w:t>
      </w:r>
    </w:p>
    <w:p w:rsidR="008B3FF0" w:rsidRPr="002A54C4" w:rsidRDefault="008B3FF0" w:rsidP="008B3FF0">
      <w:pPr>
        <w:rPr>
          <w:rFonts w:ascii="Arial" w:hAnsi="Arial" w:cs="Arial"/>
          <w:color w:val="000000"/>
          <w:sz w:val="20"/>
          <w:szCs w:val="20"/>
        </w:rPr>
      </w:pPr>
      <w:r w:rsidRPr="002A54C4">
        <w:rPr>
          <w:rFonts w:ascii="Arial" w:hAnsi="Arial" w:cs="Arial"/>
          <w:color w:val="000000"/>
          <w:sz w:val="20"/>
          <w:szCs w:val="20"/>
        </w:rPr>
        <w:t xml:space="preserve">August 5, 2005: </w:t>
      </w:r>
      <w:proofErr w:type="spellStart"/>
      <w:r w:rsidRPr="002A54C4">
        <w:rPr>
          <w:rFonts w:ascii="Arial" w:hAnsi="Arial" w:cs="Arial"/>
          <w:color w:val="000000"/>
          <w:sz w:val="20"/>
          <w:szCs w:val="20"/>
        </w:rPr>
        <w:t>Turnadot</w:t>
      </w:r>
      <w:proofErr w:type="spellEnd"/>
      <w:r w:rsidRPr="002A54C4">
        <w:rPr>
          <w:rFonts w:ascii="Arial" w:hAnsi="Arial" w:cs="Arial"/>
          <w:color w:val="000000"/>
          <w:sz w:val="20"/>
          <w:szCs w:val="20"/>
        </w:rPr>
        <w:t xml:space="preserve"> receives the special order for 200 outdoor planters at a selling price of $50 each, including delivery at a future convenient time and location. The customer, with whom </w:t>
      </w:r>
      <w:proofErr w:type="spellStart"/>
      <w:r w:rsidRPr="002A54C4">
        <w:rPr>
          <w:rFonts w:ascii="Arial" w:hAnsi="Arial" w:cs="Arial"/>
          <w:color w:val="000000"/>
          <w:sz w:val="20"/>
          <w:szCs w:val="20"/>
        </w:rPr>
        <w:t>Turnadot</w:t>
      </w:r>
      <w:proofErr w:type="spellEnd"/>
      <w:r w:rsidRPr="002A54C4">
        <w:rPr>
          <w:rFonts w:ascii="Arial" w:hAnsi="Arial" w:cs="Arial"/>
          <w:color w:val="000000"/>
          <w:sz w:val="20"/>
          <w:szCs w:val="20"/>
        </w:rPr>
        <w:t xml:space="preserve"> has had a long-term, trouble-free relationship, pays $3,000 as a deposit and agrees to pay the rest on delivery. </w:t>
      </w:r>
      <w:proofErr w:type="spellStart"/>
      <w:r w:rsidRPr="002A54C4">
        <w:rPr>
          <w:rFonts w:ascii="Arial" w:hAnsi="Arial" w:cs="Arial"/>
          <w:color w:val="000000"/>
          <w:sz w:val="20"/>
          <w:szCs w:val="20"/>
        </w:rPr>
        <w:t>Turnadot</w:t>
      </w:r>
      <w:proofErr w:type="spellEnd"/>
      <w:r w:rsidRPr="002A54C4">
        <w:rPr>
          <w:rFonts w:ascii="Arial" w:hAnsi="Arial" w:cs="Arial"/>
          <w:color w:val="000000"/>
          <w:sz w:val="20"/>
          <w:szCs w:val="20"/>
        </w:rPr>
        <w:t xml:space="preserve"> immediately orders $4,000 worth of planters from its supplier and pays a $1,000 deposit for them.</w:t>
      </w:r>
    </w:p>
    <w:p w:rsidR="008B3FF0" w:rsidRPr="002A54C4" w:rsidRDefault="008B3FF0" w:rsidP="008B3FF0">
      <w:pPr>
        <w:rPr>
          <w:rFonts w:ascii="Arial" w:hAnsi="Arial" w:cs="Arial"/>
          <w:color w:val="000000"/>
          <w:sz w:val="20"/>
          <w:szCs w:val="20"/>
        </w:rPr>
      </w:pPr>
      <w:r w:rsidRPr="002A54C4">
        <w:rPr>
          <w:rFonts w:ascii="Arial" w:hAnsi="Arial" w:cs="Arial"/>
          <w:color w:val="000000"/>
          <w:sz w:val="20"/>
          <w:szCs w:val="20"/>
        </w:rPr>
        <w:t xml:space="preserve">August 27, 2005: </w:t>
      </w:r>
      <w:proofErr w:type="spellStart"/>
      <w:r w:rsidRPr="002A54C4">
        <w:rPr>
          <w:rFonts w:ascii="Arial" w:hAnsi="Arial" w:cs="Arial"/>
          <w:color w:val="000000"/>
          <w:sz w:val="20"/>
          <w:szCs w:val="20"/>
        </w:rPr>
        <w:t>Turnadot</w:t>
      </w:r>
      <w:proofErr w:type="spellEnd"/>
      <w:r w:rsidRPr="002A54C4">
        <w:rPr>
          <w:rFonts w:ascii="Arial" w:hAnsi="Arial" w:cs="Arial"/>
          <w:color w:val="000000"/>
          <w:sz w:val="20"/>
          <w:szCs w:val="20"/>
        </w:rPr>
        <w:t xml:space="preserve"> pays $3,000 balance due to the supplier upon delivery of the planters to its warehouse.</w:t>
      </w:r>
    </w:p>
    <w:p w:rsidR="008B3FF0" w:rsidRPr="002A54C4" w:rsidRDefault="008B3FF0" w:rsidP="008B3FF0">
      <w:pPr>
        <w:rPr>
          <w:rFonts w:ascii="Arial" w:hAnsi="Arial" w:cs="Arial"/>
          <w:color w:val="000000"/>
          <w:sz w:val="20"/>
          <w:szCs w:val="20"/>
        </w:rPr>
      </w:pPr>
      <w:r w:rsidRPr="002A54C4">
        <w:rPr>
          <w:rFonts w:ascii="Arial" w:hAnsi="Arial" w:cs="Arial"/>
          <w:color w:val="000000"/>
          <w:sz w:val="20"/>
          <w:szCs w:val="20"/>
        </w:rPr>
        <w:t>September 5, 2005: The customer calls for delivery of the planters, and pays the balance of $7,000 when they arrive at the customer site.</w:t>
      </w:r>
    </w:p>
    <w:p w:rsidR="008B3FF0" w:rsidRPr="002A54C4" w:rsidRDefault="008B3FF0" w:rsidP="008B3FF0">
      <w:pPr>
        <w:rPr>
          <w:rFonts w:ascii="Arial" w:hAnsi="Arial" w:cs="Arial"/>
          <w:color w:val="000000"/>
          <w:sz w:val="20"/>
          <w:szCs w:val="20"/>
        </w:rPr>
      </w:pPr>
      <w:r w:rsidRPr="002A54C4">
        <w:rPr>
          <w:rFonts w:ascii="Arial" w:hAnsi="Arial" w:cs="Arial"/>
          <w:color w:val="000000"/>
          <w:sz w:val="20"/>
          <w:szCs w:val="20"/>
        </w:rPr>
        <w:t xml:space="preserve">On August 5, 2005, which one of the following accounting entries, related to the $1,000 deposit paid to the supplier for the </w:t>
      </w:r>
      <w:proofErr w:type="gramStart"/>
      <w:r w:rsidRPr="002A54C4">
        <w:rPr>
          <w:rFonts w:ascii="Arial" w:hAnsi="Arial" w:cs="Arial"/>
          <w:color w:val="000000"/>
          <w:sz w:val="20"/>
          <w:szCs w:val="20"/>
        </w:rPr>
        <w:t>planters,</w:t>
      </w:r>
      <w:proofErr w:type="gramEnd"/>
      <w:r w:rsidRPr="002A54C4">
        <w:rPr>
          <w:rFonts w:ascii="Arial" w:hAnsi="Arial" w:cs="Arial"/>
          <w:color w:val="000000"/>
          <w:sz w:val="20"/>
          <w:szCs w:val="20"/>
        </w:rPr>
        <w:t xml:space="preserve"> should be recorded in </w:t>
      </w:r>
      <w:proofErr w:type="spellStart"/>
      <w:r w:rsidRPr="002A54C4">
        <w:rPr>
          <w:rFonts w:ascii="Arial" w:hAnsi="Arial" w:cs="Arial"/>
          <w:color w:val="000000"/>
          <w:sz w:val="20"/>
          <w:szCs w:val="20"/>
        </w:rPr>
        <w:t>Turnadot's</w:t>
      </w:r>
      <w:proofErr w:type="spellEnd"/>
      <w:r w:rsidRPr="002A54C4">
        <w:rPr>
          <w:rFonts w:ascii="Arial" w:hAnsi="Arial" w:cs="Arial"/>
          <w:color w:val="000000"/>
          <w:sz w:val="20"/>
          <w:szCs w:val="20"/>
        </w:rPr>
        <w:t xml:space="preserve"> financial accounting system?</w:t>
      </w:r>
    </w:p>
    <w:p w:rsidR="008B3FF0" w:rsidRPr="002A54C4" w:rsidRDefault="008B3FF0" w:rsidP="008B3FF0">
      <w:pPr>
        <w:rPr>
          <w:rFonts w:ascii="Arial" w:hAnsi="Arial" w:cs="Arial"/>
          <w:color w:val="000000"/>
          <w:sz w:val="20"/>
          <w:szCs w:val="20"/>
        </w:rPr>
      </w:pPr>
      <w:r w:rsidRPr="002A54C4">
        <w:rPr>
          <w:rFonts w:ascii="Arial" w:hAnsi="Arial" w:cs="Arial"/>
          <w:color w:val="000000"/>
          <w:sz w:val="20"/>
          <w:szCs w:val="20"/>
        </w:rPr>
        <w:object w:dxaOrig="405" w:dyaOrig="360">
          <v:shape id="_x0000_i1301" type="#_x0000_t75" style="width:20.25pt;height:18pt" o:ole="">
            <v:imagedata r:id="rId6" o:title=""/>
          </v:shape>
          <w:control r:id="rId59" w:name="DefaultOcxName42" w:shapeid="_x0000_i1301"/>
        </w:object>
      </w:r>
      <w:r w:rsidRPr="002A54C4">
        <w:rPr>
          <w:rFonts w:ascii="Arial" w:hAnsi="Arial" w:cs="Arial"/>
          <w:color w:val="000000"/>
          <w:sz w:val="20"/>
          <w:szCs w:val="20"/>
        </w:rPr>
        <w:t>Debit the current asset 'advances to suppliers' $1,000; credit cash $1,000</w:t>
      </w:r>
    </w:p>
    <w:p w:rsidR="008B3FF0" w:rsidRPr="002A54C4" w:rsidRDefault="008B3FF0" w:rsidP="008B3FF0">
      <w:pPr>
        <w:rPr>
          <w:rFonts w:ascii="Arial" w:hAnsi="Arial" w:cs="Arial"/>
          <w:color w:val="000000"/>
          <w:sz w:val="20"/>
          <w:szCs w:val="20"/>
        </w:rPr>
      </w:pPr>
      <w:r w:rsidRPr="002A54C4">
        <w:rPr>
          <w:rFonts w:ascii="Arial" w:hAnsi="Arial" w:cs="Arial"/>
          <w:color w:val="000000"/>
          <w:sz w:val="20"/>
          <w:szCs w:val="20"/>
        </w:rPr>
        <w:object w:dxaOrig="405" w:dyaOrig="360">
          <v:shape id="_x0000_i1304" type="#_x0000_t75" style="width:20.25pt;height:18pt" o:ole="">
            <v:imagedata r:id="rId6" o:title=""/>
          </v:shape>
          <w:control r:id="rId60" w:name="DefaultOcxName114" w:shapeid="_x0000_i1304"/>
        </w:object>
      </w:r>
      <w:r w:rsidRPr="002A54C4">
        <w:rPr>
          <w:rFonts w:ascii="Arial" w:hAnsi="Arial" w:cs="Arial"/>
          <w:color w:val="000000"/>
          <w:sz w:val="20"/>
          <w:szCs w:val="20"/>
        </w:rPr>
        <w:t>Debit inventory $1,000; credit cash $1,000</w:t>
      </w:r>
    </w:p>
    <w:p w:rsidR="008B3FF0" w:rsidRPr="002A54C4" w:rsidRDefault="008B3FF0" w:rsidP="008B3FF0">
      <w:pPr>
        <w:rPr>
          <w:rFonts w:ascii="Arial" w:hAnsi="Arial" w:cs="Arial"/>
          <w:color w:val="000000"/>
          <w:sz w:val="20"/>
          <w:szCs w:val="20"/>
        </w:rPr>
      </w:pPr>
      <w:r w:rsidRPr="002A54C4">
        <w:rPr>
          <w:rFonts w:ascii="Arial" w:hAnsi="Arial" w:cs="Arial"/>
          <w:color w:val="000000"/>
          <w:sz w:val="20"/>
          <w:szCs w:val="20"/>
        </w:rPr>
        <w:object w:dxaOrig="405" w:dyaOrig="360">
          <v:shape id="_x0000_i1307" type="#_x0000_t75" style="width:20.25pt;height:18pt" o:ole="">
            <v:imagedata r:id="rId6" o:title=""/>
          </v:shape>
          <w:control r:id="rId61" w:name="DefaultOcxName213" w:shapeid="_x0000_i1307"/>
        </w:object>
      </w:r>
      <w:r w:rsidRPr="002A54C4">
        <w:rPr>
          <w:rFonts w:ascii="Arial" w:hAnsi="Arial" w:cs="Arial"/>
          <w:color w:val="000000"/>
          <w:sz w:val="20"/>
          <w:szCs w:val="20"/>
        </w:rPr>
        <w:t>Debit cost of goods sold $4,000; credit cash $1,000; credit accounts payable $3,000</w:t>
      </w:r>
    </w:p>
    <w:p w:rsidR="008B3FF0" w:rsidRPr="002A54C4" w:rsidRDefault="008B3FF0" w:rsidP="008B3FF0">
      <w:pPr>
        <w:rPr>
          <w:rFonts w:ascii="Arial" w:hAnsi="Arial" w:cs="Arial"/>
          <w:color w:val="000000"/>
          <w:sz w:val="20"/>
          <w:szCs w:val="20"/>
        </w:rPr>
      </w:pPr>
      <w:r w:rsidRPr="002A54C4">
        <w:rPr>
          <w:rFonts w:ascii="Arial" w:hAnsi="Arial" w:cs="Arial"/>
          <w:color w:val="000000"/>
          <w:sz w:val="20"/>
          <w:szCs w:val="20"/>
        </w:rPr>
        <w:object w:dxaOrig="405" w:dyaOrig="360">
          <v:shape id="_x0000_i1310" type="#_x0000_t75" style="width:20.25pt;height:18pt" o:ole="">
            <v:imagedata r:id="rId6" o:title=""/>
          </v:shape>
          <w:control r:id="rId62" w:name="DefaultOcxName312" w:shapeid="_x0000_i1310"/>
        </w:object>
      </w:r>
      <w:r w:rsidRPr="002A54C4">
        <w:rPr>
          <w:rFonts w:ascii="Arial" w:hAnsi="Arial" w:cs="Arial"/>
          <w:color w:val="000000"/>
          <w:sz w:val="20"/>
          <w:szCs w:val="20"/>
        </w:rPr>
        <w:t>Debit cost of goods sold $1,000; credit revenues $1,000</w:t>
      </w:r>
    </w:p>
    <w:p w:rsidR="008B3FF0" w:rsidRPr="002A54C4" w:rsidRDefault="008B3FF0" w:rsidP="008B3FF0">
      <w:pPr>
        <w:rPr>
          <w:rFonts w:ascii="Arial" w:hAnsi="Arial" w:cs="Arial"/>
          <w:sz w:val="20"/>
          <w:szCs w:val="20"/>
        </w:rPr>
      </w:pPr>
    </w:p>
    <w:p w:rsidR="008B3FF0" w:rsidRPr="002A54C4" w:rsidRDefault="008B3FF0" w:rsidP="008B3FF0">
      <w:pPr>
        <w:rPr>
          <w:rFonts w:ascii="Arial" w:hAnsi="Arial" w:cs="Arial"/>
          <w:sz w:val="20"/>
          <w:szCs w:val="20"/>
        </w:rPr>
      </w:pPr>
    </w:p>
    <w:p w:rsidR="008B3FF0" w:rsidRPr="002A54C4" w:rsidRDefault="008B3FF0" w:rsidP="008B3FF0">
      <w:pPr>
        <w:pStyle w:val="ListParagraph"/>
        <w:numPr>
          <w:ilvl w:val="0"/>
          <w:numId w:val="4"/>
        </w:numPr>
        <w:rPr>
          <w:rFonts w:ascii="Arial" w:hAnsi="Arial" w:cs="Arial"/>
          <w:color w:val="000000"/>
          <w:sz w:val="20"/>
          <w:szCs w:val="20"/>
        </w:rPr>
      </w:pPr>
      <w:proofErr w:type="spellStart"/>
      <w:r w:rsidRPr="002A54C4">
        <w:rPr>
          <w:rFonts w:ascii="Arial" w:hAnsi="Arial" w:cs="Arial"/>
          <w:color w:val="000000"/>
          <w:sz w:val="20"/>
          <w:szCs w:val="20"/>
        </w:rPr>
        <w:t>Turnadot</w:t>
      </w:r>
      <w:proofErr w:type="spellEnd"/>
      <w:r w:rsidRPr="002A54C4">
        <w:rPr>
          <w:rFonts w:ascii="Arial" w:hAnsi="Arial" w:cs="Arial"/>
          <w:color w:val="000000"/>
          <w:sz w:val="20"/>
          <w:szCs w:val="20"/>
        </w:rPr>
        <w:t xml:space="preserve"> &amp; Sons is a small wholesaler of decorative cast iron objects. The following events, related to a special customer order, occur as described below:</w:t>
      </w:r>
    </w:p>
    <w:p w:rsidR="008B3FF0" w:rsidRPr="002A54C4" w:rsidRDefault="008B3FF0" w:rsidP="008B3FF0">
      <w:pPr>
        <w:rPr>
          <w:rFonts w:ascii="Arial" w:hAnsi="Arial" w:cs="Arial"/>
          <w:color w:val="000000"/>
          <w:sz w:val="20"/>
          <w:szCs w:val="20"/>
        </w:rPr>
      </w:pPr>
      <w:r w:rsidRPr="002A54C4">
        <w:rPr>
          <w:rFonts w:ascii="Arial" w:hAnsi="Arial" w:cs="Arial"/>
          <w:color w:val="000000"/>
          <w:sz w:val="20"/>
          <w:szCs w:val="20"/>
        </w:rPr>
        <w:t xml:space="preserve">August 5, 2005: </w:t>
      </w:r>
      <w:proofErr w:type="spellStart"/>
      <w:r w:rsidRPr="002A54C4">
        <w:rPr>
          <w:rFonts w:ascii="Arial" w:hAnsi="Arial" w:cs="Arial"/>
          <w:color w:val="000000"/>
          <w:sz w:val="20"/>
          <w:szCs w:val="20"/>
        </w:rPr>
        <w:t>Turnadot</w:t>
      </w:r>
      <w:proofErr w:type="spellEnd"/>
      <w:r w:rsidRPr="002A54C4">
        <w:rPr>
          <w:rFonts w:ascii="Arial" w:hAnsi="Arial" w:cs="Arial"/>
          <w:color w:val="000000"/>
          <w:sz w:val="20"/>
          <w:szCs w:val="20"/>
        </w:rPr>
        <w:t xml:space="preserve"> receives the special order for 200 outdoor planters at a selling price of $50 each, including delivery at a future convenient time and location. The customer, with whom </w:t>
      </w:r>
      <w:proofErr w:type="spellStart"/>
      <w:r w:rsidRPr="002A54C4">
        <w:rPr>
          <w:rFonts w:ascii="Arial" w:hAnsi="Arial" w:cs="Arial"/>
          <w:color w:val="000000"/>
          <w:sz w:val="20"/>
          <w:szCs w:val="20"/>
        </w:rPr>
        <w:t>Turnadot</w:t>
      </w:r>
      <w:proofErr w:type="spellEnd"/>
      <w:r w:rsidRPr="002A54C4">
        <w:rPr>
          <w:rFonts w:ascii="Arial" w:hAnsi="Arial" w:cs="Arial"/>
          <w:color w:val="000000"/>
          <w:sz w:val="20"/>
          <w:szCs w:val="20"/>
        </w:rPr>
        <w:t xml:space="preserve"> has had a long-term, trouble-free relationship, pays $3,000 as a deposit and agrees to pay the rest on delivery. </w:t>
      </w:r>
      <w:proofErr w:type="spellStart"/>
      <w:r w:rsidRPr="002A54C4">
        <w:rPr>
          <w:rFonts w:ascii="Arial" w:hAnsi="Arial" w:cs="Arial"/>
          <w:color w:val="000000"/>
          <w:sz w:val="20"/>
          <w:szCs w:val="20"/>
        </w:rPr>
        <w:t>Turnadot</w:t>
      </w:r>
      <w:proofErr w:type="spellEnd"/>
      <w:r w:rsidRPr="002A54C4">
        <w:rPr>
          <w:rFonts w:ascii="Arial" w:hAnsi="Arial" w:cs="Arial"/>
          <w:color w:val="000000"/>
          <w:sz w:val="20"/>
          <w:szCs w:val="20"/>
        </w:rPr>
        <w:t xml:space="preserve"> immediately orders $4,000 worth of planters from its supplier and pays a $1,000 deposit for them.</w:t>
      </w:r>
    </w:p>
    <w:p w:rsidR="008B3FF0" w:rsidRPr="002A54C4" w:rsidRDefault="008B3FF0" w:rsidP="008B3FF0">
      <w:pPr>
        <w:rPr>
          <w:rFonts w:ascii="Arial" w:hAnsi="Arial" w:cs="Arial"/>
          <w:color w:val="000000"/>
          <w:sz w:val="20"/>
          <w:szCs w:val="20"/>
        </w:rPr>
      </w:pPr>
      <w:r w:rsidRPr="002A54C4">
        <w:rPr>
          <w:rFonts w:ascii="Arial" w:hAnsi="Arial" w:cs="Arial"/>
          <w:color w:val="000000"/>
          <w:sz w:val="20"/>
          <w:szCs w:val="20"/>
        </w:rPr>
        <w:t xml:space="preserve">August 27, 2005: </w:t>
      </w:r>
      <w:proofErr w:type="spellStart"/>
      <w:r w:rsidRPr="002A54C4">
        <w:rPr>
          <w:rFonts w:ascii="Arial" w:hAnsi="Arial" w:cs="Arial"/>
          <w:color w:val="000000"/>
          <w:sz w:val="20"/>
          <w:szCs w:val="20"/>
        </w:rPr>
        <w:t>Turnadot</w:t>
      </w:r>
      <w:proofErr w:type="spellEnd"/>
      <w:r w:rsidRPr="002A54C4">
        <w:rPr>
          <w:rFonts w:ascii="Arial" w:hAnsi="Arial" w:cs="Arial"/>
          <w:color w:val="000000"/>
          <w:sz w:val="20"/>
          <w:szCs w:val="20"/>
        </w:rPr>
        <w:t xml:space="preserve"> pays $3,000 balance due to the supplier upon delivery of the planters to its warehouse.</w:t>
      </w:r>
    </w:p>
    <w:p w:rsidR="008B3FF0" w:rsidRPr="002A54C4" w:rsidRDefault="008B3FF0" w:rsidP="008B3FF0">
      <w:pPr>
        <w:rPr>
          <w:rFonts w:ascii="Arial" w:hAnsi="Arial" w:cs="Arial"/>
          <w:color w:val="000000"/>
          <w:sz w:val="20"/>
          <w:szCs w:val="20"/>
        </w:rPr>
      </w:pPr>
      <w:r w:rsidRPr="002A54C4">
        <w:rPr>
          <w:rFonts w:ascii="Arial" w:hAnsi="Arial" w:cs="Arial"/>
          <w:color w:val="000000"/>
          <w:sz w:val="20"/>
          <w:szCs w:val="20"/>
        </w:rPr>
        <w:t>September 5, 2005: The customer calls for delivery of the planters, and pays the balance of $7,000 when they arrive at the customer site.</w:t>
      </w:r>
    </w:p>
    <w:p w:rsidR="008B3FF0" w:rsidRPr="002A54C4" w:rsidRDefault="008B3FF0" w:rsidP="008B3FF0">
      <w:pPr>
        <w:rPr>
          <w:rFonts w:ascii="Arial" w:hAnsi="Arial" w:cs="Arial"/>
          <w:color w:val="000000"/>
          <w:sz w:val="20"/>
          <w:szCs w:val="20"/>
        </w:rPr>
      </w:pPr>
      <w:r w:rsidRPr="002A54C4">
        <w:rPr>
          <w:rFonts w:ascii="Arial" w:hAnsi="Arial" w:cs="Arial"/>
          <w:color w:val="000000"/>
          <w:sz w:val="20"/>
          <w:szCs w:val="20"/>
        </w:rPr>
        <w:t xml:space="preserve">On August 27, 2005, upon delivery of planters to </w:t>
      </w:r>
      <w:proofErr w:type="spellStart"/>
      <w:r w:rsidRPr="002A54C4">
        <w:rPr>
          <w:rFonts w:ascii="Arial" w:hAnsi="Arial" w:cs="Arial"/>
          <w:color w:val="000000"/>
          <w:sz w:val="20"/>
          <w:szCs w:val="20"/>
        </w:rPr>
        <w:t>Turnadot's</w:t>
      </w:r>
      <w:proofErr w:type="spellEnd"/>
      <w:r w:rsidRPr="002A54C4">
        <w:rPr>
          <w:rFonts w:ascii="Arial" w:hAnsi="Arial" w:cs="Arial"/>
          <w:color w:val="000000"/>
          <w:sz w:val="20"/>
          <w:szCs w:val="20"/>
        </w:rPr>
        <w:t xml:space="preserve"> warehouse and payment of $3,000 balance due to the supplier, which one of the following journal entries best reflects the economic impact of the transaction?</w:t>
      </w:r>
    </w:p>
    <w:p w:rsidR="008B3FF0" w:rsidRPr="002A54C4" w:rsidRDefault="008B3FF0" w:rsidP="008B3FF0">
      <w:pPr>
        <w:rPr>
          <w:rFonts w:ascii="Arial" w:hAnsi="Arial" w:cs="Arial"/>
          <w:color w:val="000000"/>
          <w:sz w:val="20"/>
          <w:szCs w:val="20"/>
        </w:rPr>
      </w:pPr>
      <w:r w:rsidRPr="002A54C4">
        <w:rPr>
          <w:rFonts w:ascii="Arial" w:hAnsi="Arial" w:cs="Arial"/>
          <w:color w:val="000000"/>
          <w:sz w:val="20"/>
          <w:szCs w:val="20"/>
        </w:rPr>
        <w:lastRenderedPageBreak/>
        <w:object w:dxaOrig="405" w:dyaOrig="360">
          <v:shape id="_x0000_i1313" type="#_x0000_t75" style="width:20.25pt;height:18pt" o:ole="">
            <v:imagedata r:id="rId6" o:title=""/>
          </v:shape>
          <w:control r:id="rId63" w:name="DefaultOcxName43" w:shapeid="_x0000_i1313"/>
        </w:object>
      </w:r>
      <w:r w:rsidRPr="002A54C4">
        <w:rPr>
          <w:rFonts w:ascii="Arial" w:hAnsi="Arial" w:cs="Arial"/>
          <w:color w:val="000000"/>
          <w:sz w:val="20"/>
          <w:szCs w:val="20"/>
        </w:rPr>
        <w:t>Debit inventory $3,000; credit cash $3,000</w:t>
      </w:r>
    </w:p>
    <w:p w:rsidR="008B3FF0" w:rsidRPr="002A54C4" w:rsidRDefault="008B3FF0" w:rsidP="008B3FF0">
      <w:pPr>
        <w:rPr>
          <w:rFonts w:ascii="Arial" w:hAnsi="Arial" w:cs="Arial"/>
          <w:color w:val="000000"/>
          <w:sz w:val="20"/>
          <w:szCs w:val="20"/>
        </w:rPr>
      </w:pPr>
      <w:r w:rsidRPr="002A54C4">
        <w:rPr>
          <w:rFonts w:ascii="Arial" w:hAnsi="Arial" w:cs="Arial"/>
          <w:color w:val="000000"/>
          <w:sz w:val="20"/>
          <w:szCs w:val="20"/>
        </w:rPr>
        <w:object w:dxaOrig="405" w:dyaOrig="360">
          <v:shape id="_x0000_i1316" type="#_x0000_t75" style="width:20.25pt;height:18pt" o:ole="">
            <v:imagedata r:id="rId6" o:title=""/>
          </v:shape>
          <w:control r:id="rId64" w:name="DefaultOcxName115" w:shapeid="_x0000_i1316"/>
        </w:object>
      </w:r>
      <w:r w:rsidRPr="002A54C4">
        <w:rPr>
          <w:rFonts w:ascii="Arial" w:hAnsi="Arial" w:cs="Arial"/>
          <w:color w:val="000000"/>
          <w:sz w:val="20"/>
          <w:szCs w:val="20"/>
        </w:rPr>
        <w:t>Debit inventory $4,000; credit the current asset 'advances to suppliers' $1,000; credit cash $3,000</w:t>
      </w:r>
    </w:p>
    <w:p w:rsidR="008B3FF0" w:rsidRPr="002A54C4" w:rsidRDefault="008B3FF0" w:rsidP="008B3FF0">
      <w:pPr>
        <w:rPr>
          <w:rFonts w:ascii="Arial" w:hAnsi="Arial" w:cs="Arial"/>
          <w:color w:val="000000"/>
          <w:sz w:val="20"/>
          <w:szCs w:val="20"/>
        </w:rPr>
      </w:pPr>
      <w:r w:rsidRPr="002A54C4">
        <w:rPr>
          <w:rFonts w:ascii="Arial" w:hAnsi="Arial" w:cs="Arial"/>
          <w:color w:val="000000"/>
          <w:sz w:val="20"/>
          <w:szCs w:val="20"/>
        </w:rPr>
        <w:object w:dxaOrig="405" w:dyaOrig="360">
          <v:shape id="_x0000_i1319" type="#_x0000_t75" style="width:20.25pt;height:18pt" o:ole="">
            <v:imagedata r:id="rId6" o:title=""/>
          </v:shape>
          <w:control r:id="rId65" w:name="DefaultOcxName214" w:shapeid="_x0000_i1319"/>
        </w:object>
      </w:r>
      <w:r w:rsidRPr="002A54C4">
        <w:rPr>
          <w:rFonts w:ascii="Arial" w:hAnsi="Arial" w:cs="Arial"/>
          <w:color w:val="000000"/>
          <w:sz w:val="20"/>
          <w:szCs w:val="20"/>
        </w:rPr>
        <w:t>Debit cost of goods sold $4,000; credit cash $3,000; credit accounts payable $1,000</w:t>
      </w:r>
    </w:p>
    <w:p w:rsidR="008B3FF0" w:rsidRPr="002A54C4" w:rsidRDefault="008B3FF0" w:rsidP="008B3FF0">
      <w:pPr>
        <w:rPr>
          <w:rFonts w:ascii="Arial" w:hAnsi="Arial" w:cs="Arial"/>
          <w:color w:val="000000"/>
          <w:sz w:val="20"/>
          <w:szCs w:val="20"/>
        </w:rPr>
      </w:pPr>
      <w:r w:rsidRPr="002A54C4">
        <w:rPr>
          <w:rFonts w:ascii="Arial" w:hAnsi="Arial" w:cs="Arial"/>
          <w:color w:val="000000"/>
          <w:sz w:val="20"/>
          <w:szCs w:val="20"/>
        </w:rPr>
        <w:object w:dxaOrig="405" w:dyaOrig="360">
          <v:shape id="_x0000_i1322" type="#_x0000_t75" style="width:20.25pt;height:18pt" o:ole="">
            <v:imagedata r:id="rId6" o:title=""/>
          </v:shape>
          <w:control r:id="rId66" w:name="DefaultOcxName313" w:shapeid="_x0000_i1322"/>
        </w:object>
      </w:r>
      <w:r w:rsidRPr="002A54C4">
        <w:rPr>
          <w:rFonts w:ascii="Arial" w:hAnsi="Arial" w:cs="Arial"/>
          <w:color w:val="000000"/>
          <w:sz w:val="20"/>
          <w:szCs w:val="20"/>
        </w:rPr>
        <w:t>Debit inventory $4,000; credit revenues $4,000</w:t>
      </w:r>
    </w:p>
    <w:p w:rsidR="008B3FF0" w:rsidRPr="002A54C4" w:rsidRDefault="008B3FF0" w:rsidP="008B3FF0">
      <w:pPr>
        <w:pStyle w:val="z-BottomofForm"/>
        <w:rPr>
          <w:vanish w:val="0"/>
          <w:sz w:val="20"/>
          <w:szCs w:val="20"/>
        </w:rPr>
      </w:pPr>
    </w:p>
    <w:p w:rsidR="008B3FF0" w:rsidRPr="002A54C4" w:rsidRDefault="008B3FF0" w:rsidP="008B3FF0">
      <w:pPr>
        <w:pStyle w:val="z-BottomofForm"/>
        <w:rPr>
          <w:vanish w:val="0"/>
          <w:sz w:val="20"/>
          <w:szCs w:val="20"/>
        </w:rPr>
      </w:pPr>
    </w:p>
    <w:p w:rsidR="008B3FF0" w:rsidRPr="002A54C4" w:rsidRDefault="008B3FF0" w:rsidP="008B3FF0">
      <w:pPr>
        <w:rPr>
          <w:rFonts w:ascii="Arial" w:hAnsi="Arial" w:cs="Arial"/>
          <w:sz w:val="20"/>
          <w:szCs w:val="20"/>
        </w:rPr>
      </w:pPr>
    </w:p>
    <w:p w:rsidR="008B3FF0" w:rsidRPr="002A54C4" w:rsidRDefault="008B3FF0" w:rsidP="008B3FF0">
      <w:pPr>
        <w:pStyle w:val="ListParagraph"/>
        <w:numPr>
          <w:ilvl w:val="0"/>
          <w:numId w:val="4"/>
        </w:numPr>
        <w:rPr>
          <w:rFonts w:ascii="Arial" w:hAnsi="Arial" w:cs="Arial"/>
          <w:color w:val="000000"/>
          <w:sz w:val="20"/>
          <w:szCs w:val="20"/>
        </w:rPr>
      </w:pPr>
      <w:proofErr w:type="spellStart"/>
      <w:r w:rsidRPr="002A54C4">
        <w:rPr>
          <w:rFonts w:ascii="Arial" w:hAnsi="Arial" w:cs="Arial"/>
          <w:color w:val="000000"/>
          <w:sz w:val="20"/>
          <w:szCs w:val="20"/>
        </w:rPr>
        <w:t>Turnadot</w:t>
      </w:r>
      <w:proofErr w:type="spellEnd"/>
      <w:r w:rsidRPr="002A54C4">
        <w:rPr>
          <w:rFonts w:ascii="Arial" w:hAnsi="Arial" w:cs="Arial"/>
          <w:color w:val="000000"/>
          <w:sz w:val="20"/>
          <w:szCs w:val="20"/>
        </w:rPr>
        <w:t xml:space="preserve"> &amp; Sons is a small wholesaler of decorative cast iron objects. The following events, related to a special customer order, occur as described below:</w:t>
      </w:r>
    </w:p>
    <w:p w:rsidR="008B3FF0" w:rsidRPr="002A54C4" w:rsidRDefault="008B3FF0" w:rsidP="008B3FF0">
      <w:pPr>
        <w:rPr>
          <w:rFonts w:ascii="Arial" w:hAnsi="Arial" w:cs="Arial"/>
          <w:color w:val="000000"/>
          <w:sz w:val="20"/>
          <w:szCs w:val="20"/>
        </w:rPr>
      </w:pPr>
      <w:r w:rsidRPr="002A54C4">
        <w:rPr>
          <w:rFonts w:ascii="Arial" w:hAnsi="Arial" w:cs="Arial"/>
          <w:color w:val="000000"/>
          <w:sz w:val="20"/>
          <w:szCs w:val="20"/>
        </w:rPr>
        <w:t xml:space="preserve">August 5, 2005: </w:t>
      </w:r>
      <w:proofErr w:type="spellStart"/>
      <w:r w:rsidRPr="002A54C4">
        <w:rPr>
          <w:rFonts w:ascii="Arial" w:hAnsi="Arial" w:cs="Arial"/>
          <w:color w:val="000000"/>
          <w:sz w:val="20"/>
          <w:szCs w:val="20"/>
        </w:rPr>
        <w:t>Turnadot</w:t>
      </w:r>
      <w:proofErr w:type="spellEnd"/>
      <w:r w:rsidRPr="002A54C4">
        <w:rPr>
          <w:rFonts w:ascii="Arial" w:hAnsi="Arial" w:cs="Arial"/>
          <w:color w:val="000000"/>
          <w:sz w:val="20"/>
          <w:szCs w:val="20"/>
        </w:rPr>
        <w:t xml:space="preserve"> receives the special order for 200 outdoor planters at a selling price of $50 each, including delivery at a future convenient time and location. The customer, with whom </w:t>
      </w:r>
      <w:proofErr w:type="spellStart"/>
      <w:r w:rsidRPr="002A54C4">
        <w:rPr>
          <w:rFonts w:ascii="Arial" w:hAnsi="Arial" w:cs="Arial"/>
          <w:color w:val="000000"/>
          <w:sz w:val="20"/>
          <w:szCs w:val="20"/>
        </w:rPr>
        <w:t>Turnadot</w:t>
      </w:r>
      <w:proofErr w:type="spellEnd"/>
      <w:r w:rsidRPr="002A54C4">
        <w:rPr>
          <w:rFonts w:ascii="Arial" w:hAnsi="Arial" w:cs="Arial"/>
          <w:color w:val="000000"/>
          <w:sz w:val="20"/>
          <w:szCs w:val="20"/>
        </w:rPr>
        <w:t xml:space="preserve"> has had a long-term, trouble-free relationship, pays $3,000 as a deposit and agrees to pay the rest on delivery. </w:t>
      </w:r>
      <w:proofErr w:type="spellStart"/>
      <w:r w:rsidRPr="002A54C4">
        <w:rPr>
          <w:rFonts w:ascii="Arial" w:hAnsi="Arial" w:cs="Arial"/>
          <w:color w:val="000000"/>
          <w:sz w:val="20"/>
          <w:szCs w:val="20"/>
        </w:rPr>
        <w:t>Turnadot</w:t>
      </w:r>
      <w:proofErr w:type="spellEnd"/>
      <w:r w:rsidRPr="002A54C4">
        <w:rPr>
          <w:rFonts w:ascii="Arial" w:hAnsi="Arial" w:cs="Arial"/>
          <w:color w:val="000000"/>
          <w:sz w:val="20"/>
          <w:szCs w:val="20"/>
        </w:rPr>
        <w:t xml:space="preserve"> immediately orders $4,000 worth of planters from its supplier and pays a $1,000 deposit for them.</w:t>
      </w:r>
    </w:p>
    <w:p w:rsidR="008B3FF0" w:rsidRPr="002A54C4" w:rsidRDefault="008B3FF0" w:rsidP="008B3FF0">
      <w:pPr>
        <w:rPr>
          <w:rFonts w:ascii="Arial" w:hAnsi="Arial" w:cs="Arial"/>
          <w:color w:val="000000"/>
          <w:sz w:val="20"/>
          <w:szCs w:val="20"/>
        </w:rPr>
      </w:pPr>
      <w:r w:rsidRPr="002A54C4">
        <w:rPr>
          <w:rFonts w:ascii="Arial" w:hAnsi="Arial" w:cs="Arial"/>
          <w:color w:val="000000"/>
          <w:sz w:val="20"/>
          <w:szCs w:val="20"/>
        </w:rPr>
        <w:t xml:space="preserve">August 27, 2005: </w:t>
      </w:r>
      <w:proofErr w:type="spellStart"/>
      <w:r w:rsidRPr="002A54C4">
        <w:rPr>
          <w:rFonts w:ascii="Arial" w:hAnsi="Arial" w:cs="Arial"/>
          <w:color w:val="000000"/>
          <w:sz w:val="20"/>
          <w:szCs w:val="20"/>
        </w:rPr>
        <w:t>Turnadot</w:t>
      </w:r>
      <w:proofErr w:type="spellEnd"/>
      <w:r w:rsidRPr="002A54C4">
        <w:rPr>
          <w:rFonts w:ascii="Arial" w:hAnsi="Arial" w:cs="Arial"/>
          <w:color w:val="000000"/>
          <w:sz w:val="20"/>
          <w:szCs w:val="20"/>
        </w:rPr>
        <w:t xml:space="preserve"> pays $3,000 balance due to the supplier upon delivery of the planters to its warehouse.</w:t>
      </w:r>
    </w:p>
    <w:p w:rsidR="008B3FF0" w:rsidRPr="002A54C4" w:rsidRDefault="008B3FF0" w:rsidP="008B3FF0">
      <w:pPr>
        <w:rPr>
          <w:rFonts w:ascii="Arial" w:hAnsi="Arial" w:cs="Arial"/>
          <w:color w:val="000000"/>
          <w:sz w:val="20"/>
          <w:szCs w:val="20"/>
        </w:rPr>
      </w:pPr>
      <w:r w:rsidRPr="002A54C4">
        <w:rPr>
          <w:rFonts w:ascii="Arial" w:hAnsi="Arial" w:cs="Arial"/>
          <w:color w:val="000000"/>
          <w:sz w:val="20"/>
          <w:szCs w:val="20"/>
        </w:rPr>
        <w:t>September 5, 2005: The customer calls for delivery of the planters, and pays the balance of $7,000 when they arrive at the customer site.</w:t>
      </w:r>
    </w:p>
    <w:p w:rsidR="008B3FF0" w:rsidRPr="002A54C4" w:rsidRDefault="008B3FF0" w:rsidP="008B3FF0">
      <w:pPr>
        <w:rPr>
          <w:rFonts w:ascii="Arial" w:hAnsi="Arial" w:cs="Arial"/>
          <w:color w:val="000000"/>
          <w:sz w:val="20"/>
          <w:szCs w:val="20"/>
        </w:rPr>
      </w:pPr>
      <w:r w:rsidRPr="002A54C4">
        <w:rPr>
          <w:rFonts w:ascii="Arial" w:hAnsi="Arial" w:cs="Arial"/>
          <w:color w:val="000000"/>
          <w:sz w:val="20"/>
          <w:szCs w:val="20"/>
        </w:rPr>
        <w:t xml:space="preserve">On September 5, 2005, when the planters are delivered and the balance of $7,000 due from the customer is collected, which one of the following journal entries best reflects the full economic impact of the special order on </w:t>
      </w:r>
      <w:proofErr w:type="spellStart"/>
      <w:r w:rsidRPr="002A54C4">
        <w:rPr>
          <w:rFonts w:ascii="Arial" w:hAnsi="Arial" w:cs="Arial"/>
          <w:color w:val="000000"/>
          <w:sz w:val="20"/>
          <w:szCs w:val="20"/>
        </w:rPr>
        <w:t>Turnadot's</w:t>
      </w:r>
      <w:proofErr w:type="spellEnd"/>
      <w:r w:rsidRPr="002A54C4">
        <w:rPr>
          <w:rFonts w:ascii="Arial" w:hAnsi="Arial" w:cs="Arial"/>
          <w:color w:val="000000"/>
          <w:sz w:val="20"/>
          <w:szCs w:val="20"/>
        </w:rPr>
        <w:t xml:space="preserve"> financial condition?</w:t>
      </w:r>
    </w:p>
    <w:p w:rsidR="008B3FF0" w:rsidRPr="002A54C4" w:rsidRDefault="008B3FF0" w:rsidP="008B3FF0">
      <w:pPr>
        <w:rPr>
          <w:rFonts w:ascii="Arial" w:hAnsi="Arial" w:cs="Arial"/>
          <w:color w:val="000000"/>
          <w:sz w:val="20"/>
          <w:szCs w:val="20"/>
        </w:rPr>
      </w:pPr>
      <w:r w:rsidRPr="002A54C4">
        <w:rPr>
          <w:rFonts w:ascii="Arial" w:hAnsi="Arial" w:cs="Arial"/>
          <w:color w:val="000000"/>
          <w:sz w:val="20"/>
          <w:szCs w:val="20"/>
        </w:rPr>
        <w:object w:dxaOrig="405" w:dyaOrig="360">
          <v:shape id="_x0000_i1325" type="#_x0000_t75" style="width:20.25pt;height:18pt" o:ole="">
            <v:imagedata r:id="rId6" o:title=""/>
          </v:shape>
          <w:control r:id="rId67" w:name="DefaultOcxName44" w:shapeid="_x0000_i1325"/>
        </w:object>
      </w:r>
      <w:r w:rsidRPr="002A54C4">
        <w:rPr>
          <w:rFonts w:ascii="Arial" w:hAnsi="Arial" w:cs="Arial"/>
          <w:color w:val="000000"/>
          <w:sz w:val="20"/>
          <w:szCs w:val="20"/>
        </w:rPr>
        <w:t>Dr. Cash</w:t>
      </w:r>
      <w:proofErr w:type="gramStart"/>
      <w:r w:rsidRPr="002A54C4">
        <w:rPr>
          <w:rFonts w:ascii="Arial" w:hAnsi="Arial" w:cs="Arial"/>
          <w:color w:val="000000"/>
          <w:sz w:val="20"/>
          <w:szCs w:val="20"/>
        </w:rPr>
        <w:t>  7,000</w:t>
      </w:r>
      <w:proofErr w:type="gramEnd"/>
      <w:r w:rsidRPr="002A54C4">
        <w:rPr>
          <w:rFonts w:ascii="Arial" w:hAnsi="Arial" w:cs="Arial"/>
          <w:color w:val="000000"/>
          <w:sz w:val="20"/>
          <w:szCs w:val="20"/>
        </w:rPr>
        <w:t>,  Cr. Revenues  7,000   and</w:t>
      </w:r>
      <w:r w:rsidRPr="002A54C4">
        <w:rPr>
          <w:rFonts w:ascii="Arial" w:hAnsi="Arial" w:cs="Arial"/>
          <w:color w:val="000000"/>
          <w:sz w:val="20"/>
          <w:szCs w:val="20"/>
        </w:rPr>
        <w:br/>
        <w:t>Dr. COGS  4,000,  Cr. Inventory  4,000</w:t>
      </w:r>
    </w:p>
    <w:p w:rsidR="008B3FF0" w:rsidRPr="002A54C4" w:rsidRDefault="008B3FF0" w:rsidP="008B3FF0">
      <w:pPr>
        <w:rPr>
          <w:rFonts w:ascii="Arial" w:hAnsi="Arial" w:cs="Arial"/>
          <w:color w:val="000000"/>
          <w:sz w:val="20"/>
          <w:szCs w:val="20"/>
        </w:rPr>
      </w:pPr>
      <w:r w:rsidRPr="002A54C4">
        <w:rPr>
          <w:rFonts w:ascii="Arial" w:hAnsi="Arial" w:cs="Arial"/>
          <w:color w:val="000000"/>
          <w:sz w:val="20"/>
          <w:szCs w:val="20"/>
        </w:rPr>
        <w:object w:dxaOrig="405" w:dyaOrig="360">
          <v:shape id="_x0000_i1328" type="#_x0000_t75" style="width:20.25pt;height:18pt" o:ole="">
            <v:imagedata r:id="rId6" o:title=""/>
          </v:shape>
          <w:control r:id="rId68" w:name="DefaultOcxName116" w:shapeid="_x0000_i1328"/>
        </w:object>
      </w:r>
      <w:r w:rsidRPr="002A54C4">
        <w:rPr>
          <w:rFonts w:ascii="Arial" w:hAnsi="Arial" w:cs="Arial"/>
          <w:color w:val="000000"/>
          <w:sz w:val="20"/>
          <w:szCs w:val="20"/>
        </w:rPr>
        <w:t>Dr. Cash</w:t>
      </w:r>
      <w:proofErr w:type="gramStart"/>
      <w:r w:rsidRPr="002A54C4">
        <w:rPr>
          <w:rFonts w:ascii="Arial" w:hAnsi="Arial" w:cs="Arial"/>
          <w:color w:val="000000"/>
          <w:sz w:val="20"/>
          <w:szCs w:val="20"/>
        </w:rPr>
        <w:t>  7,000</w:t>
      </w:r>
      <w:proofErr w:type="gramEnd"/>
      <w:r w:rsidRPr="002A54C4">
        <w:rPr>
          <w:rFonts w:ascii="Arial" w:hAnsi="Arial" w:cs="Arial"/>
          <w:color w:val="000000"/>
          <w:sz w:val="20"/>
          <w:szCs w:val="20"/>
        </w:rPr>
        <w:t>,  Cr. Revenues  7,000   and</w:t>
      </w:r>
      <w:r w:rsidRPr="002A54C4">
        <w:rPr>
          <w:rFonts w:ascii="Arial" w:hAnsi="Arial" w:cs="Arial"/>
          <w:color w:val="000000"/>
          <w:sz w:val="20"/>
          <w:szCs w:val="20"/>
        </w:rPr>
        <w:br/>
        <w:t>Dr. Inventory  4,000,  Cr. COGS  4,000</w:t>
      </w:r>
    </w:p>
    <w:p w:rsidR="008B3FF0" w:rsidRPr="002A54C4" w:rsidRDefault="008B3FF0" w:rsidP="008B3FF0">
      <w:pPr>
        <w:rPr>
          <w:rFonts w:ascii="Arial" w:hAnsi="Arial" w:cs="Arial"/>
          <w:color w:val="000000"/>
          <w:sz w:val="20"/>
          <w:szCs w:val="20"/>
        </w:rPr>
      </w:pPr>
      <w:r w:rsidRPr="002A54C4">
        <w:rPr>
          <w:rFonts w:ascii="Arial" w:hAnsi="Arial" w:cs="Arial"/>
          <w:color w:val="000000"/>
          <w:sz w:val="20"/>
          <w:szCs w:val="20"/>
        </w:rPr>
        <w:object w:dxaOrig="405" w:dyaOrig="360">
          <v:shape id="_x0000_i1331" type="#_x0000_t75" style="width:20.25pt;height:18pt" o:ole="">
            <v:imagedata r:id="rId6" o:title=""/>
          </v:shape>
          <w:control r:id="rId69" w:name="DefaultOcxName215" w:shapeid="_x0000_i1331"/>
        </w:object>
      </w:r>
      <w:r w:rsidRPr="002A54C4">
        <w:rPr>
          <w:rFonts w:ascii="Arial" w:hAnsi="Arial" w:cs="Arial"/>
          <w:color w:val="000000"/>
          <w:sz w:val="20"/>
          <w:szCs w:val="20"/>
        </w:rPr>
        <w:t>Dr. Cash  7,000,  Dr. Advances from customers (liability) 3,000,  Cr. Revenues  10,000   and</w:t>
      </w:r>
      <w:r w:rsidRPr="002A54C4">
        <w:rPr>
          <w:rFonts w:ascii="Arial" w:hAnsi="Arial" w:cs="Arial"/>
          <w:color w:val="000000"/>
          <w:sz w:val="20"/>
          <w:szCs w:val="20"/>
        </w:rPr>
        <w:br/>
        <w:t>Dr. COGS  4,000,  Cr. Inventory  4,000</w:t>
      </w:r>
    </w:p>
    <w:p w:rsidR="008B3FF0" w:rsidRPr="002A54C4" w:rsidRDefault="008B3FF0" w:rsidP="008B3FF0">
      <w:pPr>
        <w:pStyle w:val="z-BottomofForm"/>
        <w:rPr>
          <w:vanish w:val="0"/>
          <w:sz w:val="20"/>
          <w:szCs w:val="20"/>
        </w:rPr>
      </w:pPr>
    </w:p>
    <w:p w:rsidR="008B3FF0" w:rsidRDefault="008B3FF0" w:rsidP="008B3FF0">
      <w:pPr>
        <w:pStyle w:val="z-BottomofForm"/>
        <w:rPr>
          <w:vanish w:val="0"/>
          <w:sz w:val="20"/>
          <w:szCs w:val="20"/>
        </w:rPr>
      </w:pPr>
    </w:p>
    <w:p w:rsidR="002A54C4" w:rsidRDefault="002A54C4" w:rsidP="002A54C4"/>
    <w:p w:rsidR="002A54C4" w:rsidRDefault="002A54C4" w:rsidP="002A54C4"/>
    <w:p w:rsidR="002A54C4" w:rsidRPr="002A54C4" w:rsidRDefault="002A54C4" w:rsidP="002A54C4"/>
    <w:p w:rsidR="008B3FF0" w:rsidRPr="002A54C4" w:rsidRDefault="008B3FF0" w:rsidP="008B3FF0">
      <w:pPr>
        <w:pStyle w:val="ListParagraph"/>
        <w:numPr>
          <w:ilvl w:val="0"/>
          <w:numId w:val="4"/>
        </w:numPr>
        <w:rPr>
          <w:rFonts w:ascii="Arial" w:hAnsi="Arial" w:cs="Arial"/>
          <w:sz w:val="20"/>
          <w:szCs w:val="20"/>
        </w:rPr>
      </w:pPr>
      <w:proofErr w:type="spellStart"/>
      <w:r w:rsidRPr="002A54C4">
        <w:rPr>
          <w:rFonts w:ascii="Arial" w:hAnsi="Arial" w:cs="Arial"/>
          <w:sz w:val="20"/>
          <w:szCs w:val="20"/>
        </w:rPr>
        <w:lastRenderedPageBreak/>
        <w:t>Turnadot</w:t>
      </w:r>
      <w:proofErr w:type="spellEnd"/>
      <w:r w:rsidRPr="002A54C4">
        <w:rPr>
          <w:rFonts w:ascii="Arial" w:hAnsi="Arial" w:cs="Arial"/>
          <w:sz w:val="20"/>
          <w:szCs w:val="20"/>
        </w:rPr>
        <w:t xml:space="preserve"> &amp; Sons is a small wholesaler of decorative cast iron objects. The following events, related to a special customer order, occur as described below:</w:t>
      </w:r>
    </w:p>
    <w:p w:rsidR="008B3FF0" w:rsidRPr="002A54C4" w:rsidRDefault="008B3FF0" w:rsidP="008B3FF0">
      <w:pPr>
        <w:rPr>
          <w:rFonts w:ascii="Arial" w:hAnsi="Arial" w:cs="Arial"/>
          <w:sz w:val="20"/>
          <w:szCs w:val="20"/>
        </w:rPr>
      </w:pPr>
      <w:r w:rsidRPr="002A54C4">
        <w:rPr>
          <w:rFonts w:ascii="Arial" w:hAnsi="Arial" w:cs="Arial"/>
          <w:sz w:val="20"/>
          <w:szCs w:val="20"/>
        </w:rPr>
        <w:t xml:space="preserve">August 5, 2005: </w:t>
      </w:r>
      <w:proofErr w:type="spellStart"/>
      <w:r w:rsidRPr="002A54C4">
        <w:rPr>
          <w:rFonts w:ascii="Arial" w:hAnsi="Arial" w:cs="Arial"/>
          <w:sz w:val="20"/>
          <w:szCs w:val="20"/>
        </w:rPr>
        <w:t>Turnadot</w:t>
      </w:r>
      <w:proofErr w:type="spellEnd"/>
      <w:r w:rsidRPr="002A54C4">
        <w:rPr>
          <w:rFonts w:ascii="Arial" w:hAnsi="Arial" w:cs="Arial"/>
          <w:sz w:val="20"/>
          <w:szCs w:val="20"/>
        </w:rPr>
        <w:t xml:space="preserve"> receives the special order for 200 outdoor planters at a selling price of $50 each, including delivery at a future convenient time and location. The customer, with whom </w:t>
      </w:r>
      <w:proofErr w:type="spellStart"/>
      <w:r w:rsidRPr="002A54C4">
        <w:rPr>
          <w:rFonts w:ascii="Arial" w:hAnsi="Arial" w:cs="Arial"/>
          <w:sz w:val="20"/>
          <w:szCs w:val="20"/>
        </w:rPr>
        <w:t>Turnadot</w:t>
      </w:r>
      <w:proofErr w:type="spellEnd"/>
      <w:r w:rsidRPr="002A54C4">
        <w:rPr>
          <w:rFonts w:ascii="Arial" w:hAnsi="Arial" w:cs="Arial"/>
          <w:sz w:val="20"/>
          <w:szCs w:val="20"/>
        </w:rPr>
        <w:t xml:space="preserve"> has had a long-term, trouble-free relationship, pays $3,000 as a deposit and agrees to pay the rest on delivery. </w:t>
      </w:r>
      <w:proofErr w:type="spellStart"/>
      <w:r w:rsidRPr="002A54C4">
        <w:rPr>
          <w:rFonts w:ascii="Arial" w:hAnsi="Arial" w:cs="Arial"/>
          <w:sz w:val="20"/>
          <w:szCs w:val="20"/>
        </w:rPr>
        <w:t>Turnadot</w:t>
      </w:r>
      <w:proofErr w:type="spellEnd"/>
      <w:r w:rsidRPr="002A54C4">
        <w:rPr>
          <w:rFonts w:ascii="Arial" w:hAnsi="Arial" w:cs="Arial"/>
          <w:sz w:val="20"/>
          <w:szCs w:val="20"/>
        </w:rPr>
        <w:t xml:space="preserve"> immediately orders $4,000 worth of planters from its supplier and pays a $1,000 deposit for them.</w:t>
      </w:r>
    </w:p>
    <w:p w:rsidR="008B3FF0" w:rsidRPr="002A54C4" w:rsidRDefault="008B3FF0" w:rsidP="008B3FF0">
      <w:pPr>
        <w:rPr>
          <w:rFonts w:ascii="Arial" w:hAnsi="Arial" w:cs="Arial"/>
          <w:sz w:val="20"/>
          <w:szCs w:val="20"/>
        </w:rPr>
      </w:pPr>
      <w:r w:rsidRPr="002A54C4">
        <w:rPr>
          <w:rFonts w:ascii="Arial" w:hAnsi="Arial" w:cs="Arial"/>
          <w:sz w:val="20"/>
          <w:szCs w:val="20"/>
        </w:rPr>
        <w:t xml:space="preserve">August 27, 2005: </w:t>
      </w:r>
      <w:proofErr w:type="spellStart"/>
      <w:r w:rsidRPr="002A54C4">
        <w:rPr>
          <w:rFonts w:ascii="Arial" w:hAnsi="Arial" w:cs="Arial"/>
          <w:sz w:val="20"/>
          <w:szCs w:val="20"/>
        </w:rPr>
        <w:t>Turnadot</w:t>
      </w:r>
      <w:proofErr w:type="spellEnd"/>
      <w:r w:rsidRPr="002A54C4">
        <w:rPr>
          <w:rFonts w:ascii="Arial" w:hAnsi="Arial" w:cs="Arial"/>
          <w:sz w:val="20"/>
          <w:szCs w:val="20"/>
        </w:rPr>
        <w:t xml:space="preserve"> pays $3,000 balance due to the supplier upon delivery of the planters to its warehouse.</w:t>
      </w:r>
    </w:p>
    <w:p w:rsidR="008B3FF0" w:rsidRPr="002A54C4" w:rsidRDefault="008B3FF0" w:rsidP="008B3FF0">
      <w:pPr>
        <w:rPr>
          <w:rFonts w:ascii="Arial" w:hAnsi="Arial" w:cs="Arial"/>
          <w:sz w:val="20"/>
          <w:szCs w:val="20"/>
        </w:rPr>
      </w:pPr>
      <w:r w:rsidRPr="002A54C4">
        <w:rPr>
          <w:rFonts w:ascii="Arial" w:hAnsi="Arial" w:cs="Arial"/>
          <w:sz w:val="20"/>
          <w:szCs w:val="20"/>
        </w:rPr>
        <w:t>September 5, 2005: The customer calls for delivery of the planters, and pays the balance of $7,000 when they arrive at the customer site.</w:t>
      </w:r>
    </w:p>
    <w:p w:rsidR="008B3FF0" w:rsidRPr="002A54C4" w:rsidRDefault="008B3FF0" w:rsidP="008B3FF0">
      <w:pPr>
        <w:rPr>
          <w:rFonts w:ascii="Arial" w:hAnsi="Arial" w:cs="Arial"/>
          <w:sz w:val="20"/>
          <w:szCs w:val="20"/>
        </w:rPr>
      </w:pPr>
      <w:r w:rsidRPr="002A54C4">
        <w:rPr>
          <w:rFonts w:ascii="Arial" w:hAnsi="Arial" w:cs="Arial"/>
          <w:sz w:val="20"/>
          <w:szCs w:val="20"/>
        </w:rPr>
        <w:t xml:space="preserve">What is the dollar gross margin earned by </w:t>
      </w:r>
      <w:proofErr w:type="spellStart"/>
      <w:r w:rsidRPr="002A54C4">
        <w:rPr>
          <w:rFonts w:ascii="Arial" w:hAnsi="Arial" w:cs="Arial"/>
          <w:sz w:val="20"/>
          <w:szCs w:val="20"/>
        </w:rPr>
        <w:t>Turnadot</w:t>
      </w:r>
      <w:proofErr w:type="spellEnd"/>
      <w:r w:rsidRPr="002A54C4">
        <w:rPr>
          <w:rFonts w:ascii="Arial" w:hAnsi="Arial" w:cs="Arial"/>
          <w:sz w:val="20"/>
          <w:szCs w:val="20"/>
        </w:rPr>
        <w:t xml:space="preserve"> on the special order for 200 planters?</w:t>
      </w:r>
    </w:p>
    <w:p w:rsidR="008B3FF0" w:rsidRPr="002A54C4" w:rsidRDefault="008B3FF0" w:rsidP="008B3FF0">
      <w:pPr>
        <w:rPr>
          <w:rFonts w:ascii="Arial" w:hAnsi="Arial" w:cs="Arial"/>
          <w:sz w:val="20"/>
          <w:szCs w:val="20"/>
        </w:rPr>
      </w:pPr>
      <w:r w:rsidRPr="002A54C4">
        <w:rPr>
          <w:rFonts w:ascii="Arial" w:hAnsi="Arial" w:cs="Arial"/>
          <w:sz w:val="20"/>
          <w:szCs w:val="20"/>
        </w:rPr>
        <w:object w:dxaOrig="405" w:dyaOrig="360">
          <v:shape id="_x0000_i1334" type="#_x0000_t75" style="width:20.25pt;height:18pt" o:ole="">
            <v:imagedata r:id="rId6" o:title=""/>
          </v:shape>
          <w:control r:id="rId70" w:name="DefaultOcxName45" w:shapeid="_x0000_i1334"/>
        </w:object>
      </w:r>
      <w:r w:rsidRPr="002A54C4">
        <w:rPr>
          <w:rFonts w:ascii="Arial" w:hAnsi="Arial" w:cs="Arial"/>
          <w:sz w:val="20"/>
          <w:szCs w:val="20"/>
        </w:rPr>
        <w:t>$2,000</w:t>
      </w:r>
    </w:p>
    <w:p w:rsidR="008B3FF0" w:rsidRPr="002A54C4" w:rsidRDefault="008B3FF0" w:rsidP="008B3FF0">
      <w:pPr>
        <w:rPr>
          <w:rFonts w:ascii="Arial" w:hAnsi="Arial" w:cs="Arial"/>
          <w:sz w:val="20"/>
          <w:szCs w:val="20"/>
        </w:rPr>
      </w:pPr>
      <w:r w:rsidRPr="002A54C4">
        <w:rPr>
          <w:rFonts w:ascii="Arial" w:hAnsi="Arial" w:cs="Arial"/>
          <w:sz w:val="20"/>
          <w:szCs w:val="20"/>
        </w:rPr>
        <w:object w:dxaOrig="405" w:dyaOrig="360">
          <v:shape id="_x0000_i1337" type="#_x0000_t75" style="width:20.25pt;height:18pt" o:ole="">
            <v:imagedata r:id="rId6" o:title=""/>
          </v:shape>
          <w:control r:id="rId71" w:name="DefaultOcxName117" w:shapeid="_x0000_i1337"/>
        </w:object>
      </w:r>
      <w:r w:rsidRPr="002A54C4">
        <w:rPr>
          <w:rFonts w:ascii="Arial" w:hAnsi="Arial" w:cs="Arial"/>
          <w:sz w:val="20"/>
          <w:szCs w:val="20"/>
        </w:rPr>
        <w:t>$7,000</w:t>
      </w:r>
    </w:p>
    <w:p w:rsidR="008B3FF0" w:rsidRPr="002A54C4" w:rsidRDefault="008B3FF0" w:rsidP="008B3FF0">
      <w:pPr>
        <w:rPr>
          <w:rFonts w:ascii="Arial" w:hAnsi="Arial" w:cs="Arial"/>
          <w:sz w:val="20"/>
          <w:szCs w:val="20"/>
        </w:rPr>
      </w:pPr>
      <w:r w:rsidRPr="002A54C4">
        <w:rPr>
          <w:rFonts w:ascii="Arial" w:hAnsi="Arial" w:cs="Arial"/>
          <w:sz w:val="20"/>
          <w:szCs w:val="20"/>
        </w:rPr>
        <w:object w:dxaOrig="405" w:dyaOrig="360">
          <v:shape id="_x0000_i1340" type="#_x0000_t75" style="width:20.25pt;height:18pt" o:ole="">
            <v:imagedata r:id="rId6" o:title=""/>
          </v:shape>
          <w:control r:id="rId72" w:name="DefaultOcxName216" w:shapeid="_x0000_i1340"/>
        </w:object>
      </w:r>
      <w:r w:rsidRPr="002A54C4">
        <w:rPr>
          <w:rFonts w:ascii="Arial" w:hAnsi="Arial" w:cs="Arial"/>
          <w:sz w:val="20"/>
          <w:szCs w:val="20"/>
        </w:rPr>
        <w:t>$9,000</w:t>
      </w:r>
    </w:p>
    <w:p w:rsidR="008B3FF0" w:rsidRPr="002A54C4" w:rsidRDefault="008B3FF0" w:rsidP="008B3FF0">
      <w:pPr>
        <w:rPr>
          <w:rFonts w:ascii="Arial" w:hAnsi="Arial" w:cs="Arial"/>
          <w:sz w:val="20"/>
          <w:szCs w:val="20"/>
        </w:rPr>
      </w:pPr>
      <w:r w:rsidRPr="002A54C4">
        <w:rPr>
          <w:rFonts w:ascii="Arial" w:hAnsi="Arial" w:cs="Arial"/>
          <w:sz w:val="20"/>
          <w:szCs w:val="20"/>
        </w:rPr>
        <w:object w:dxaOrig="405" w:dyaOrig="360">
          <v:shape id="_x0000_i1343" type="#_x0000_t75" style="width:20.25pt;height:18pt" o:ole="">
            <v:imagedata r:id="rId6" o:title=""/>
          </v:shape>
          <w:control r:id="rId73" w:name="DefaultOcxName314" w:shapeid="_x0000_i1343"/>
        </w:object>
      </w:r>
      <w:r w:rsidRPr="002A54C4">
        <w:rPr>
          <w:rFonts w:ascii="Arial" w:hAnsi="Arial" w:cs="Arial"/>
          <w:sz w:val="20"/>
          <w:szCs w:val="20"/>
        </w:rPr>
        <w:t>$6,000</w:t>
      </w:r>
    </w:p>
    <w:p w:rsidR="008B3FF0" w:rsidRPr="002A54C4" w:rsidRDefault="008B3FF0" w:rsidP="008B3FF0">
      <w:pPr>
        <w:rPr>
          <w:rFonts w:ascii="Arial" w:hAnsi="Arial" w:cs="Arial"/>
          <w:sz w:val="20"/>
          <w:szCs w:val="20"/>
        </w:rPr>
      </w:pPr>
    </w:p>
    <w:p w:rsidR="008B3FF0" w:rsidRPr="002A54C4" w:rsidRDefault="008B3FF0" w:rsidP="008B3FF0">
      <w:pPr>
        <w:rPr>
          <w:rFonts w:ascii="Arial" w:hAnsi="Arial" w:cs="Arial"/>
          <w:sz w:val="20"/>
          <w:szCs w:val="20"/>
        </w:rPr>
      </w:pPr>
    </w:p>
    <w:p w:rsidR="008B3FF0" w:rsidRPr="002A54C4" w:rsidRDefault="008B3FF0" w:rsidP="008B3FF0">
      <w:pPr>
        <w:pStyle w:val="ListParagraph"/>
        <w:numPr>
          <w:ilvl w:val="0"/>
          <w:numId w:val="4"/>
        </w:numPr>
        <w:rPr>
          <w:rFonts w:ascii="Arial" w:hAnsi="Arial" w:cs="Arial"/>
          <w:sz w:val="20"/>
          <w:szCs w:val="20"/>
        </w:rPr>
      </w:pPr>
      <w:r w:rsidRPr="002A54C4">
        <w:rPr>
          <w:rFonts w:ascii="Arial" w:hAnsi="Arial" w:cs="Arial"/>
          <w:sz w:val="20"/>
          <w:szCs w:val="20"/>
        </w:rPr>
        <w:t>The next 6 questions refer to Quentin Company's December 31, 2004 Balance Sheet.</w:t>
      </w:r>
      <w:r w:rsidRPr="002A54C4">
        <w:rPr>
          <w:rFonts w:ascii="Arial" w:hAnsi="Arial" w:cs="Arial"/>
          <w:sz w:val="20"/>
          <w:szCs w:val="20"/>
        </w:rPr>
        <w:br/>
      </w:r>
      <w:r w:rsidRPr="002A54C4">
        <w:rPr>
          <w:rFonts w:ascii="Arial" w:hAnsi="Arial" w:cs="Arial"/>
          <w:sz w:val="20"/>
          <w:szCs w:val="20"/>
        </w:rPr>
        <w:br/>
        <w:t>Quentin began 2004 with the following non-current asset balances: Plant and equipment (net) $59,000; Patent (net) $28,000. No long-term assets were purchased or sold during the year. How much amortization and depreciation expense did Quentin record during 2004?</w:t>
      </w:r>
    </w:p>
    <w:p w:rsidR="008B3FF0" w:rsidRPr="002A54C4" w:rsidRDefault="008B3FF0" w:rsidP="008B3FF0">
      <w:pPr>
        <w:rPr>
          <w:rFonts w:ascii="Arial" w:hAnsi="Arial" w:cs="Arial"/>
          <w:sz w:val="20"/>
          <w:szCs w:val="20"/>
        </w:rPr>
      </w:pPr>
    </w:p>
    <w:p w:rsidR="008B3FF0" w:rsidRPr="002A54C4" w:rsidRDefault="008B3FF0" w:rsidP="008B3FF0">
      <w:pPr>
        <w:rPr>
          <w:rFonts w:ascii="Arial" w:hAnsi="Arial" w:cs="Arial"/>
          <w:sz w:val="20"/>
          <w:szCs w:val="20"/>
        </w:rPr>
      </w:pPr>
      <w:r w:rsidRPr="002A54C4">
        <w:rPr>
          <w:rFonts w:ascii="Arial" w:hAnsi="Arial" w:cs="Arial"/>
          <w:sz w:val="20"/>
          <w:szCs w:val="20"/>
        </w:rPr>
        <w:object w:dxaOrig="405" w:dyaOrig="360">
          <v:shape id="_x0000_i1346" type="#_x0000_t75" style="width:20.25pt;height:18pt" o:ole="">
            <v:imagedata r:id="rId6" o:title=""/>
          </v:shape>
          <w:control r:id="rId74" w:name="DefaultOcxName46" w:shapeid="_x0000_i1346"/>
        </w:object>
      </w:r>
      <w:r w:rsidRPr="002A54C4">
        <w:rPr>
          <w:rFonts w:ascii="Arial" w:hAnsi="Arial" w:cs="Arial"/>
          <w:sz w:val="20"/>
          <w:szCs w:val="20"/>
        </w:rPr>
        <w:t>$3,000</w:t>
      </w:r>
    </w:p>
    <w:p w:rsidR="008B3FF0" w:rsidRPr="002A54C4" w:rsidRDefault="008B3FF0" w:rsidP="008B3FF0">
      <w:pPr>
        <w:rPr>
          <w:rFonts w:ascii="Arial" w:hAnsi="Arial" w:cs="Arial"/>
          <w:sz w:val="20"/>
          <w:szCs w:val="20"/>
        </w:rPr>
      </w:pPr>
      <w:r w:rsidRPr="002A54C4">
        <w:rPr>
          <w:rFonts w:ascii="Arial" w:hAnsi="Arial" w:cs="Arial"/>
          <w:sz w:val="20"/>
          <w:szCs w:val="20"/>
        </w:rPr>
        <w:object w:dxaOrig="405" w:dyaOrig="360">
          <v:shape id="_x0000_i1349" type="#_x0000_t75" style="width:20.25pt;height:18pt" o:ole="">
            <v:imagedata r:id="rId6" o:title=""/>
          </v:shape>
          <w:control r:id="rId75" w:name="DefaultOcxName118" w:shapeid="_x0000_i1349"/>
        </w:object>
      </w:r>
      <w:r w:rsidRPr="002A54C4">
        <w:rPr>
          <w:rFonts w:ascii="Arial" w:hAnsi="Arial" w:cs="Arial"/>
          <w:sz w:val="20"/>
          <w:szCs w:val="20"/>
        </w:rPr>
        <w:t>$4,000</w:t>
      </w:r>
    </w:p>
    <w:p w:rsidR="008B3FF0" w:rsidRPr="002A54C4" w:rsidRDefault="008B3FF0" w:rsidP="008B3FF0">
      <w:pPr>
        <w:rPr>
          <w:rFonts w:ascii="Arial" w:hAnsi="Arial" w:cs="Arial"/>
          <w:sz w:val="20"/>
          <w:szCs w:val="20"/>
        </w:rPr>
      </w:pPr>
      <w:r w:rsidRPr="002A54C4">
        <w:rPr>
          <w:rFonts w:ascii="Arial" w:hAnsi="Arial" w:cs="Arial"/>
          <w:sz w:val="20"/>
          <w:szCs w:val="20"/>
        </w:rPr>
        <w:object w:dxaOrig="405" w:dyaOrig="360">
          <v:shape id="_x0000_i1352" type="#_x0000_t75" style="width:20.25pt;height:18pt" o:ole="">
            <v:imagedata r:id="rId6" o:title=""/>
          </v:shape>
          <w:control r:id="rId76" w:name="DefaultOcxName217" w:shapeid="_x0000_i1352"/>
        </w:object>
      </w:r>
      <w:r w:rsidRPr="002A54C4">
        <w:rPr>
          <w:rFonts w:ascii="Arial" w:hAnsi="Arial" w:cs="Arial"/>
          <w:sz w:val="20"/>
          <w:szCs w:val="20"/>
        </w:rPr>
        <w:t>$7,000</w:t>
      </w:r>
    </w:p>
    <w:p w:rsidR="008B3FF0" w:rsidRPr="002A54C4" w:rsidRDefault="008B3FF0" w:rsidP="008B3FF0">
      <w:pPr>
        <w:rPr>
          <w:rFonts w:ascii="Arial" w:hAnsi="Arial" w:cs="Arial"/>
          <w:sz w:val="20"/>
          <w:szCs w:val="20"/>
        </w:rPr>
      </w:pPr>
      <w:r w:rsidRPr="002A54C4">
        <w:rPr>
          <w:rFonts w:ascii="Arial" w:hAnsi="Arial" w:cs="Arial"/>
          <w:sz w:val="20"/>
          <w:szCs w:val="20"/>
        </w:rPr>
        <w:object w:dxaOrig="405" w:dyaOrig="360">
          <v:shape id="_x0000_i1355" type="#_x0000_t75" style="width:20.25pt;height:18pt" o:ole="">
            <v:imagedata r:id="rId6" o:title=""/>
          </v:shape>
          <w:control r:id="rId77" w:name="DefaultOcxName315" w:shapeid="_x0000_i1355"/>
        </w:object>
      </w:r>
      <w:r w:rsidRPr="002A54C4">
        <w:rPr>
          <w:rFonts w:ascii="Arial" w:hAnsi="Arial" w:cs="Arial"/>
          <w:sz w:val="20"/>
          <w:szCs w:val="20"/>
        </w:rPr>
        <w:t>Cannot be estimated</w:t>
      </w:r>
    </w:p>
    <w:p w:rsidR="008B3FF0" w:rsidRPr="002A54C4" w:rsidRDefault="008B3FF0" w:rsidP="008B3FF0">
      <w:pPr>
        <w:pStyle w:val="z-BottomofForm"/>
        <w:rPr>
          <w:vanish w:val="0"/>
          <w:sz w:val="20"/>
          <w:szCs w:val="20"/>
        </w:rPr>
      </w:pPr>
      <w:r w:rsidRPr="002A54C4">
        <w:rPr>
          <w:noProof/>
          <w:vanish w:val="0"/>
          <w:sz w:val="20"/>
          <w:szCs w:val="20"/>
        </w:rPr>
        <w:lastRenderedPageBreak/>
        <w:drawing>
          <wp:inline distT="0" distB="0" distL="0" distR="0" wp14:anchorId="3D3BED98" wp14:editId="3F16BE7B">
            <wp:extent cx="4057650" cy="21050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4057650" cy="2105025"/>
                    </a:xfrm>
                    <a:prstGeom prst="rect">
                      <a:avLst/>
                    </a:prstGeom>
                    <a:noFill/>
                    <a:ln>
                      <a:noFill/>
                    </a:ln>
                  </pic:spPr>
                </pic:pic>
              </a:graphicData>
            </a:graphic>
          </wp:inline>
        </w:drawing>
      </w:r>
    </w:p>
    <w:p w:rsidR="008B3FF0" w:rsidRPr="002A54C4" w:rsidRDefault="008B3FF0" w:rsidP="008B3FF0">
      <w:pPr>
        <w:pStyle w:val="z-BottomofForm"/>
        <w:rPr>
          <w:vanish w:val="0"/>
          <w:sz w:val="20"/>
          <w:szCs w:val="20"/>
        </w:rPr>
      </w:pPr>
    </w:p>
    <w:p w:rsidR="008B3FF0" w:rsidRPr="002A54C4" w:rsidRDefault="008B3FF0" w:rsidP="008B3FF0">
      <w:pPr>
        <w:pStyle w:val="z-BottomofForm"/>
        <w:rPr>
          <w:vanish w:val="0"/>
          <w:sz w:val="20"/>
          <w:szCs w:val="20"/>
        </w:rPr>
      </w:pPr>
    </w:p>
    <w:p w:rsidR="00C36954" w:rsidRPr="002A54C4" w:rsidRDefault="00C36954" w:rsidP="00C36954">
      <w:pPr>
        <w:rPr>
          <w:rFonts w:ascii="Arial" w:hAnsi="Arial" w:cs="Arial"/>
          <w:sz w:val="20"/>
          <w:szCs w:val="20"/>
        </w:rPr>
      </w:pPr>
    </w:p>
    <w:p w:rsidR="00C36954" w:rsidRPr="002A54C4" w:rsidRDefault="00C36954" w:rsidP="00C36954">
      <w:pPr>
        <w:rPr>
          <w:rFonts w:ascii="Arial" w:hAnsi="Arial" w:cs="Arial"/>
          <w:sz w:val="20"/>
          <w:szCs w:val="20"/>
        </w:rPr>
      </w:pPr>
    </w:p>
    <w:p w:rsidR="00C36954" w:rsidRPr="002A54C4" w:rsidRDefault="00C36954" w:rsidP="00C36954">
      <w:pPr>
        <w:rPr>
          <w:rFonts w:ascii="Arial" w:hAnsi="Arial" w:cs="Arial"/>
          <w:sz w:val="20"/>
          <w:szCs w:val="20"/>
        </w:rPr>
      </w:pPr>
    </w:p>
    <w:p w:rsidR="008B3FF0" w:rsidRPr="002A54C4" w:rsidRDefault="00C36954" w:rsidP="00C36954">
      <w:pPr>
        <w:rPr>
          <w:rFonts w:ascii="Arial" w:hAnsi="Arial" w:cs="Arial"/>
          <w:sz w:val="20"/>
          <w:szCs w:val="20"/>
        </w:rPr>
      </w:pPr>
      <w:r w:rsidRPr="002A54C4">
        <w:rPr>
          <w:rFonts w:ascii="Arial" w:hAnsi="Arial" w:cs="Arial"/>
          <w:sz w:val="20"/>
          <w:szCs w:val="20"/>
        </w:rPr>
        <w:t>1</w:t>
      </w:r>
      <w:r w:rsidR="008B3FF0" w:rsidRPr="002A54C4">
        <w:rPr>
          <w:rFonts w:ascii="Arial" w:hAnsi="Arial" w:cs="Arial"/>
          <w:sz w:val="20"/>
          <w:szCs w:val="20"/>
        </w:rPr>
        <w:t>9.</w:t>
      </w:r>
      <w:r w:rsidRPr="002A54C4">
        <w:rPr>
          <w:rFonts w:ascii="Arial" w:hAnsi="Arial" w:cs="Arial"/>
          <w:sz w:val="20"/>
          <w:szCs w:val="20"/>
        </w:rPr>
        <w:t xml:space="preserve"> </w:t>
      </w:r>
      <w:r w:rsidR="008B3FF0" w:rsidRPr="002A54C4">
        <w:rPr>
          <w:rFonts w:ascii="Arial" w:hAnsi="Arial" w:cs="Arial"/>
          <w:sz w:val="20"/>
          <w:szCs w:val="20"/>
        </w:rPr>
        <w:t>Quentin's 2004 net income was $5,000. No dividends were declared or paid during 2004. What was Quentin's retained earnings balance on December 31, 2003?</w:t>
      </w:r>
    </w:p>
    <w:p w:rsidR="008B3FF0" w:rsidRPr="002A54C4" w:rsidRDefault="008B3FF0" w:rsidP="00C36954">
      <w:pPr>
        <w:rPr>
          <w:rFonts w:ascii="Arial" w:hAnsi="Arial" w:cs="Arial"/>
          <w:sz w:val="20"/>
          <w:szCs w:val="20"/>
        </w:rPr>
      </w:pPr>
      <w:r w:rsidRPr="002A54C4">
        <w:rPr>
          <w:rFonts w:ascii="Arial" w:hAnsi="Arial" w:cs="Arial"/>
          <w:noProof/>
          <w:sz w:val="20"/>
          <w:szCs w:val="20"/>
        </w:rPr>
        <mc:AlternateContent>
          <mc:Choice Requires="wps">
            <w:drawing>
              <wp:inline distT="0" distB="0" distL="0" distR="0" wp14:anchorId="66963B7D" wp14:editId="2C751D34">
                <wp:extent cx="304800" cy="304800"/>
                <wp:effectExtent l="0" t="0" r="0" b="0"/>
                <wp:docPr id="4" name="Rectangle 4" descr="https://eproduct.hbsp.harvard.edu/eproduct/product/financialaccounting/content/item/2569/finalexam1_balance.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4" o:spid="_x0000_s1026" alt="https://eproduct.hbsp.harvard.edu/eproduct/product/financialaccounting/content/item/2569/finalexam1_balance.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g5t/QIAAC8GAAAOAAAAZHJzL2Uyb0RvYy54bWysVN9v0zAQfkfif7D8nibp0h+Jlk6jaRDS&#10;gInBM3Jtp7FI7GC7TQfif+fstF27vSDAD5Z9d7777u7zXd/s2wbtuDZCyRzHowgjLqliQm5y/OVz&#10;GcwxMpZIRholeY4fucE3i9evrvsu42NVq4ZxjcCJNFnf5bi2tsvC0NCat8SMVMclKCulW2Lhqjch&#10;06QH720TjqNoGvZKs04ryo0BaTEo8cL7rypO7ceqMtyiJseAzfpd+33t9nBxTbKNJl0t6AEG+QsU&#10;LRESgp5cFcQStNXihatWUK2MquyIqjZUVSUo9zlANnH0LJuHmnTc5wLFMd2pTOb/uaUfdvcaCZbj&#10;BCNJWmjRJygakZuGIxAxbiiUy7XFQF84lJptqR3Va9ONaqJ3RLMRZ9uTJjxYhJWQRFJBGkKp2koL&#10;3QmpkpZLGwrL23A8mabequF70sZf12AqKR91cuPa0kNAQPfQ3WtXWNPdKfrNIKmWNaDjt6YDnEA5&#10;gH0Uaa36mhMG9Ymdi/DCh7sY8IbW/XvFIFGytco3bV/p1sWAdqC958bjiRt8bxEF4VWUzCNgEAXV&#10;4ewikOz4uNPGvuWqRe6QYw3ovHOyuzN2MD2auFhSlaJpQE6yRl4IwOcggdDw1OkcCM+mn2mUruar&#10;eRIk4+kqSKKiCG7LZRJMy3g2Ka6K5bKIf7m4cZLVgjEuXZgjs+Pkz5hz+GMDJ0/cNqoRzLlzkIze&#10;rJeNRjsCP6v0y5ccNE9m4SUMXy/I5VlK8TiJ3ozToJzOZ0FSJpMgnUXzIIrTN+k0StKkKC9TuhOS&#10;/3tKqM9xOhlPfJfOQD/LLfLrZW4ka4HGGjWizTFQA5YzIplj4Eoyf7ZENMP5rBQO/lMpoN3HRnu+&#10;OooO7F8r9gh01QroBMyDKQuHWukfGPUwsXJsvm+J5hg17yRQPo2TxI04f0kmszFc9Llmfa6Brwau&#10;cmwxGo5LCzd4su202NQQKfaFkeoWvkklPIXdFxpQHT4XTCWfyWGCurF3fvdWT3N+8Rs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AQ&#10;rg5t/QIAAC8GAAAOAAAAAAAAAAAAAAAAAC4CAABkcnMvZTJvRG9jLnhtbFBLAQItABQABgAIAAAA&#10;IQBMoOks2AAAAAMBAAAPAAAAAAAAAAAAAAAAAFcFAABkcnMvZG93bnJldi54bWxQSwUGAAAAAAQA&#10;BADzAAAAXAYAAAAA&#10;" filled="f" stroked="f">
                <o:lock v:ext="edit" aspectratio="t"/>
                <w10:anchorlock/>
              </v:rect>
            </w:pict>
          </mc:Fallback>
        </mc:AlternateContent>
      </w:r>
    </w:p>
    <w:p w:rsidR="008B3FF0" w:rsidRPr="002A54C4" w:rsidRDefault="008B3FF0" w:rsidP="00C36954">
      <w:pPr>
        <w:rPr>
          <w:rFonts w:ascii="Arial" w:hAnsi="Arial" w:cs="Arial"/>
          <w:sz w:val="20"/>
          <w:szCs w:val="20"/>
        </w:rPr>
      </w:pPr>
      <w:r w:rsidRPr="002A54C4">
        <w:rPr>
          <w:rFonts w:ascii="Arial" w:hAnsi="Arial" w:cs="Arial"/>
          <w:sz w:val="20"/>
          <w:szCs w:val="20"/>
        </w:rPr>
        <w:object w:dxaOrig="405" w:dyaOrig="360">
          <v:shape id="_x0000_i1358" type="#_x0000_t75" style="width:20.25pt;height:18pt" o:ole="">
            <v:imagedata r:id="rId6" o:title=""/>
          </v:shape>
          <w:control r:id="rId79" w:name="DefaultOcxName47" w:shapeid="_x0000_i1358"/>
        </w:object>
      </w:r>
      <w:r w:rsidRPr="002A54C4">
        <w:rPr>
          <w:rFonts w:ascii="Arial" w:hAnsi="Arial" w:cs="Arial"/>
          <w:sz w:val="20"/>
          <w:szCs w:val="20"/>
        </w:rPr>
        <w:t>$39,000</w:t>
      </w:r>
    </w:p>
    <w:p w:rsidR="008B3FF0" w:rsidRPr="002A54C4" w:rsidRDefault="008B3FF0" w:rsidP="00C36954">
      <w:pPr>
        <w:rPr>
          <w:rFonts w:ascii="Arial" w:hAnsi="Arial" w:cs="Arial"/>
          <w:sz w:val="20"/>
          <w:szCs w:val="20"/>
        </w:rPr>
      </w:pPr>
      <w:r w:rsidRPr="002A54C4">
        <w:rPr>
          <w:rFonts w:ascii="Arial" w:hAnsi="Arial" w:cs="Arial"/>
          <w:sz w:val="20"/>
          <w:szCs w:val="20"/>
        </w:rPr>
        <w:object w:dxaOrig="405" w:dyaOrig="360">
          <v:shape id="_x0000_i1361" type="#_x0000_t75" style="width:20.25pt;height:18pt" o:ole="">
            <v:imagedata r:id="rId6" o:title=""/>
          </v:shape>
          <w:control r:id="rId80" w:name="DefaultOcxName119" w:shapeid="_x0000_i1361"/>
        </w:object>
      </w:r>
      <w:r w:rsidRPr="002A54C4">
        <w:rPr>
          <w:rFonts w:ascii="Arial" w:hAnsi="Arial" w:cs="Arial"/>
          <w:sz w:val="20"/>
          <w:szCs w:val="20"/>
        </w:rPr>
        <w:t>$49,000</w:t>
      </w:r>
    </w:p>
    <w:p w:rsidR="008B3FF0" w:rsidRPr="002A54C4" w:rsidRDefault="008B3FF0" w:rsidP="00C36954">
      <w:pPr>
        <w:rPr>
          <w:rFonts w:ascii="Arial" w:hAnsi="Arial" w:cs="Arial"/>
          <w:sz w:val="20"/>
          <w:szCs w:val="20"/>
        </w:rPr>
      </w:pPr>
      <w:r w:rsidRPr="002A54C4">
        <w:rPr>
          <w:rFonts w:ascii="Arial" w:hAnsi="Arial" w:cs="Arial"/>
          <w:sz w:val="20"/>
          <w:szCs w:val="20"/>
        </w:rPr>
        <w:object w:dxaOrig="405" w:dyaOrig="360">
          <v:shape id="_x0000_i1364" type="#_x0000_t75" style="width:20.25pt;height:18pt" o:ole="">
            <v:imagedata r:id="rId6" o:title=""/>
          </v:shape>
          <w:control r:id="rId81" w:name="DefaultOcxName218" w:shapeid="_x0000_i1364"/>
        </w:object>
      </w:r>
      <w:r w:rsidRPr="002A54C4">
        <w:rPr>
          <w:rFonts w:ascii="Arial" w:hAnsi="Arial" w:cs="Arial"/>
          <w:sz w:val="20"/>
          <w:szCs w:val="20"/>
        </w:rPr>
        <w:t>$34,000</w:t>
      </w:r>
    </w:p>
    <w:p w:rsidR="008B3FF0" w:rsidRPr="002A54C4" w:rsidRDefault="008B3FF0" w:rsidP="00C36954">
      <w:pPr>
        <w:rPr>
          <w:rFonts w:ascii="Arial" w:hAnsi="Arial" w:cs="Arial"/>
          <w:sz w:val="20"/>
          <w:szCs w:val="20"/>
        </w:rPr>
      </w:pPr>
      <w:r w:rsidRPr="002A54C4">
        <w:rPr>
          <w:rFonts w:ascii="Arial" w:hAnsi="Arial" w:cs="Arial"/>
          <w:sz w:val="20"/>
          <w:szCs w:val="20"/>
        </w:rPr>
        <w:object w:dxaOrig="405" w:dyaOrig="360">
          <v:shape id="_x0000_i1367" type="#_x0000_t75" style="width:20.25pt;height:18pt" o:ole="">
            <v:imagedata r:id="rId6" o:title=""/>
          </v:shape>
          <w:control r:id="rId82" w:name="DefaultOcxName316" w:shapeid="_x0000_i1367"/>
        </w:object>
      </w:r>
      <w:r w:rsidRPr="002A54C4">
        <w:rPr>
          <w:rFonts w:ascii="Arial" w:hAnsi="Arial" w:cs="Arial"/>
          <w:sz w:val="20"/>
          <w:szCs w:val="20"/>
        </w:rPr>
        <w:t>Cannot be estimated</w:t>
      </w:r>
    </w:p>
    <w:p w:rsidR="00312F93" w:rsidRPr="002A54C4" w:rsidRDefault="00C36954" w:rsidP="00C36954">
      <w:pPr>
        <w:rPr>
          <w:rFonts w:ascii="Arial" w:hAnsi="Arial" w:cs="Arial"/>
          <w:sz w:val="20"/>
          <w:szCs w:val="20"/>
        </w:rPr>
      </w:pPr>
      <w:r w:rsidRPr="002A54C4">
        <w:rPr>
          <w:rFonts w:ascii="Arial" w:hAnsi="Arial" w:cs="Arial"/>
          <w:noProof/>
          <w:sz w:val="20"/>
          <w:szCs w:val="20"/>
        </w:rPr>
        <w:drawing>
          <wp:inline distT="0" distB="0" distL="0" distR="0" wp14:anchorId="23EE11DC" wp14:editId="7F2FE0B6">
            <wp:extent cx="4010025" cy="21431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4010025" cy="2143125"/>
                    </a:xfrm>
                    <a:prstGeom prst="rect">
                      <a:avLst/>
                    </a:prstGeom>
                    <a:noFill/>
                    <a:ln>
                      <a:noFill/>
                    </a:ln>
                  </pic:spPr>
                </pic:pic>
              </a:graphicData>
            </a:graphic>
          </wp:inline>
        </w:drawing>
      </w:r>
    </w:p>
    <w:p w:rsidR="00C36954" w:rsidRPr="002A54C4" w:rsidRDefault="00C36954" w:rsidP="00C36954">
      <w:pPr>
        <w:rPr>
          <w:rFonts w:ascii="Arial" w:hAnsi="Arial" w:cs="Arial"/>
          <w:sz w:val="20"/>
          <w:szCs w:val="20"/>
        </w:rPr>
      </w:pPr>
      <w:r w:rsidRPr="002A54C4">
        <w:rPr>
          <w:rFonts w:ascii="Arial" w:hAnsi="Arial" w:cs="Arial"/>
          <w:sz w:val="20"/>
          <w:szCs w:val="20"/>
        </w:rPr>
        <w:lastRenderedPageBreak/>
        <w:t>20</w:t>
      </w:r>
      <w:proofErr w:type="gramStart"/>
      <w:r w:rsidRPr="002A54C4">
        <w:rPr>
          <w:rFonts w:ascii="Arial" w:hAnsi="Arial" w:cs="Arial"/>
          <w:sz w:val="20"/>
          <w:szCs w:val="20"/>
        </w:rPr>
        <w:t>.Quentin's</w:t>
      </w:r>
      <w:proofErr w:type="gramEnd"/>
      <w:r w:rsidRPr="002A54C4">
        <w:rPr>
          <w:rFonts w:ascii="Arial" w:hAnsi="Arial" w:cs="Arial"/>
          <w:sz w:val="20"/>
          <w:szCs w:val="20"/>
        </w:rPr>
        <w:t xml:space="preserve"> current ratio on December 31, 2004 is:</w:t>
      </w:r>
    </w:p>
    <w:p w:rsidR="00C36954" w:rsidRPr="002A54C4" w:rsidRDefault="00C36954" w:rsidP="00C36954">
      <w:pPr>
        <w:rPr>
          <w:rFonts w:ascii="Arial" w:hAnsi="Arial" w:cs="Arial"/>
          <w:sz w:val="20"/>
          <w:szCs w:val="20"/>
        </w:rPr>
      </w:pPr>
      <w:r w:rsidRPr="002A54C4">
        <w:rPr>
          <w:rFonts w:ascii="Arial" w:hAnsi="Arial" w:cs="Arial"/>
          <w:sz w:val="20"/>
          <w:szCs w:val="20"/>
        </w:rPr>
        <w:object w:dxaOrig="405" w:dyaOrig="360">
          <v:shape id="_x0000_i1370" type="#_x0000_t75" style="width:20.25pt;height:18pt" o:ole="">
            <v:imagedata r:id="rId6" o:title=""/>
          </v:shape>
          <w:control r:id="rId84" w:name="DefaultOcxName48" w:shapeid="_x0000_i1370"/>
        </w:object>
      </w:r>
      <w:r w:rsidRPr="002A54C4">
        <w:rPr>
          <w:rFonts w:ascii="Arial" w:hAnsi="Arial" w:cs="Arial"/>
          <w:sz w:val="20"/>
          <w:szCs w:val="20"/>
        </w:rPr>
        <w:t>1.25</w:t>
      </w:r>
    </w:p>
    <w:p w:rsidR="00C36954" w:rsidRPr="002A54C4" w:rsidRDefault="00C36954" w:rsidP="00C36954">
      <w:pPr>
        <w:rPr>
          <w:rFonts w:ascii="Arial" w:hAnsi="Arial" w:cs="Arial"/>
          <w:sz w:val="20"/>
          <w:szCs w:val="20"/>
        </w:rPr>
      </w:pPr>
      <w:r w:rsidRPr="002A54C4">
        <w:rPr>
          <w:rFonts w:ascii="Arial" w:hAnsi="Arial" w:cs="Arial"/>
          <w:sz w:val="20"/>
          <w:szCs w:val="20"/>
        </w:rPr>
        <w:object w:dxaOrig="405" w:dyaOrig="360">
          <v:shape id="_x0000_i1373" type="#_x0000_t75" style="width:20.25pt;height:18pt" o:ole="">
            <v:imagedata r:id="rId6" o:title=""/>
          </v:shape>
          <w:control r:id="rId85" w:name="DefaultOcxName120" w:shapeid="_x0000_i1373"/>
        </w:object>
      </w:r>
      <w:r w:rsidRPr="002A54C4">
        <w:rPr>
          <w:rFonts w:ascii="Arial" w:hAnsi="Arial" w:cs="Arial"/>
          <w:sz w:val="20"/>
          <w:szCs w:val="20"/>
        </w:rPr>
        <w:t>0.80</w:t>
      </w:r>
    </w:p>
    <w:p w:rsidR="00C36954" w:rsidRPr="002A54C4" w:rsidRDefault="00C36954" w:rsidP="00C36954">
      <w:pPr>
        <w:rPr>
          <w:rFonts w:ascii="Arial" w:hAnsi="Arial" w:cs="Arial"/>
          <w:sz w:val="20"/>
          <w:szCs w:val="20"/>
        </w:rPr>
      </w:pPr>
      <w:r w:rsidRPr="002A54C4">
        <w:rPr>
          <w:rFonts w:ascii="Arial" w:hAnsi="Arial" w:cs="Arial"/>
          <w:sz w:val="20"/>
          <w:szCs w:val="20"/>
        </w:rPr>
        <w:object w:dxaOrig="405" w:dyaOrig="360">
          <v:shape id="_x0000_i1376" type="#_x0000_t75" style="width:20.25pt;height:18pt" o:ole="">
            <v:imagedata r:id="rId6" o:title=""/>
          </v:shape>
          <w:control r:id="rId86" w:name="DefaultOcxName219" w:shapeid="_x0000_i1376"/>
        </w:object>
      </w:r>
      <w:r w:rsidRPr="002A54C4">
        <w:rPr>
          <w:rFonts w:ascii="Arial" w:hAnsi="Arial" w:cs="Arial"/>
          <w:sz w:val="20"/>
          <w:szCs w:val="20"/>
        </w:rPr>
        <w:t>0.53</w:t>
      </w:r>
    </w:p>
    <w:p w:rsidR="00C36954" w:rsidRPr="002A54C4" w:rsidRDefault="00C36954" w:rsidP="00C36954">
      <w:pPr>
        <w:rPr>
          <w:rFonts w:ascii="Arial" w:hAnsi="Arial" w:cs="Arial"/>
          <w:sz w:val="20"/>
          <w:szCs w:val="20"/>
        </w:rPr>
      </w:pPr>
      <w:r w:rsidRPr="002A54C4">
        <w:rPr>
          <w:rFonts w:ascii="Arial" w:hAnsi="Arial" w:cs="Arial"/>
          <w:sz w:val="20"/>
          <w:szCs w:val="20"/>
        </w:rPr>
        <w:object w:dxaOrig="405" w:dyaOrig="360">
          <v:shape id="_x0000_i1379" type="#_x0000_t75" style="width:20.25pt;height:18pt" o:ole="">
            <v:imagedata r:id="rId6" o:title=""/>
          </v:shape>
          <w:control r:id="rId87" w:name="DefaultOcxName317" w:shapeid="_x0000_i1379"/>
        </w:object>
      </w:r>
      <w:r w:rsidRPr="002A54C4">
        <w:rPr>
          <w:rFonts w:ascii="Arial" w:hAnsi="Arial" w:cs="Arial"/>
          <w:sz w:val="20"/>
          <w:szCs w:val="20"/>
        </w:rPr>
        <w:t>1.125</w:t>
      </w:r>
    </w:p>
    <w:p w:rsidR="00312F93" w:rsidRPr="002A54C4" w:rsidRDefault="00312F93" w:rsidP="00312F93">
      <w:pPr>
        <w:rPr>
          <w:rFonts w:ascii="Arial" w:hAnsi="Arial" w:cs="Arial"/>
          <w:sz w:val="20"/>
          <w:szCs w:val="20"/>
        </w:rPr>
      </w:pPr>
      <w:r w:rsidRPr="002A54C4">
        <w:rPr>
          <w:rFonts w:ascii="Arial" w:hAnsi="Arial" w:cs="Arial"/>
          <w:noProof/>
          <w:sz w:val="20"/>
          <w:szCs w:val="20"/>
        </w:rPr>
        <w:drawing>
          <wp:inline distT="0" distB="0" distL="0" distR="0" wp14:anchorId="6ACCA45E" wp14:editId="47CAACE6">
            <wp:extent cx="3981450" cy="21050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981450" cy="2105025"/>
                    </a:xfrm>
                    <a:prstGeom prst="rect">
                      <a:avLst/>
                    </a:prstGeom>
                    <a:noFill/>
                    <a:ln>
                      <a:noFill/>
                    </a:ln>
                  </pic:spPr>
                </pic:pic>
              </a:graphicData>
            </a:graphic>
          </wp:inline>
        </w:drawing>
      </w:r>
    </w:p>
    <w:p w:rsidR="00312F93" w:rsidRPr="002A54C4" w:rsidRDefault="00312F93" w:rsidP="00312F93">
      <w:pPr>
        <w:rPr>
          <w:rFonts w:ascii="Arial" w:hAnsi="Arial" w:cs="Arial"/>
          <w:color w:val="000000"/>
          <w:sz w:val="20"/>
          <w:szCs w:val="20"/>
        </w:rPr>
      </w:pPr>
      <w:r w:rsidRPr="002A54C4">
        <w:rPr>
          <w:rFonts w:ascii="Arial" w:hAnsi="Arial" w:cs="Arial"/>
          <w:b/>
          <w:bCs/>
          <w:color w:val="000000"/>
          <w:sz w:val="20"/>
          <w:szCs w:val="20"/>
        </w:rPr>
        <w:t xml:space="preserve">21. </w:t>
      </w:r>
      <w:r w:rsidRPr="002A54C4">
        <w:rPr>
          <w:rFonts w:ascii="Arial" w:hAnsi="Arial" w:cs="Arial"/>
          <w:color w:val="000000"/>
          <w:sz w:val="20"/>
          <w:szCs w:val="20"/>
        </w:rPr>
        <w:t>Quentin's total debt to equity ratio on December 31, 2004 is:</w:t>
      </w:r>
    </w:p>
    <w:p w:rsidR="00312F93" w:rsidRPr="002A54C4" w:rsidRDefault="00312F93" w:rsidP="00312F93">
      <w:pPr>
        <w:rPr>
          <w:rFonts w:ascii="Arial" w:hAnsi="Arial" w:cs="Arial"/>
          <w:color w:val="000000"/>
          <w:sz w:val="20"/>
          <w:szCs w:val="20"/>
        </w:rPr>
      </w:pPr>
      <w:r w:rsidRPr="002A54C4">
        <w:rPr>
          <w:rFonts w:ascii="Arial" w:hAnsi="Arial" w:cs="Arial"/>
          <w:color w:val="000000"/>
          <w:sz w:val="20"/>
          <w:szCs w:val="20"/>
        </w:rPr>
        <w:object w:dxaOrig="405" w:dyaOrig="360">
          <v:shape id="_x0000_i1382" type="#_x0000_t75" style="width:20.25pt;height:18pt" o:ole="">
            <v:imagedata r:id="rId6" o:title=""/>
          </v:shape>
          <w:control r:id="rId89" w:name="DefaultOcxName49" w:shapeid="_x0000_i1382"/>
        </w:object>
      </w:r>
      <w:r w:rsidRPr="002A54C4">
        <w:rPr>
          <w:rFonts w:ascii="Arial" w:hAnsi="Arial" w:cs="Arial"/>
          <w:color w:val="000000"/>
          <w:sz w:val="20"/>
          <w:szCs w:val="20"/>
        </w:rPr>
        <w:t>2.12</w:t>
      </w:r>
    </w:p>
    <w:p w:rsidR="00312F93" w:rsidRPr="002A54C4" w:rsidRDefault="00312F93" w:rsidP="00312F93">
      <w:pPr>
        <w:rPr>
          <w:rFonts w:ascii="Arial" w:hAnsi="Arial" w:cs="Arial"/>
          <w:color w:val="000000"/>
          <w:sz w:val="20"/>
          <w:szCs w:val="20"/>
        </w:rPr>
      </w:pPr>
      <w:r w:rsidRPr="002A54C4">
        <w:rPr>
          <w:rFonts w:ascii="Arial" w:hAnsi="Arial" w:cs="Arial"/>
          <w:color w:val="000000"/>
          <w:sz w:val="20"/>
          <w:szCs w:val="20"/>
        </w:rPr>
        <w:object w:dxaOrig="405" w:dyaOrig="360">
          <v:shape id="_x0000_i1385" type="#_x0000_t75" style="width:20.25pt;height:18pt" o:ole="">
            <v:imagedata r:id="rId6" o:title=""/>
          </v:shape>
          <w:control r:id="rId90" w:name="DefaultOcxName121" w:shapeid="_x0000_i1385"/>
        </w:object>
      </w:r>
      <w:r w:rsidRPr="002A54C4">
        <w:rPr>
          <w:rFonts w:ascii="Arial" w:hAnsi="Arial" w:cs="Arial"/>
          <w:color w:val="000000"/>
          <w:sz w:val="20"/>
          <w:szCs w:val="20"/>
        </w:rPr>
        <w:t>1.52</w:t>
      </w:r>
    </w:p>
    <w:p w:rsidR="00312F93" w:rsidRPr="002A54C4" w:rsidRDefault="00312F93" w:rsidP="00312F93">
      <w:pPr>
        <w:rPr>
          <w:rFonts w:ascii="Arial" w:hAnsi="Arial" w:cs="Arial"/>
          <w:color w:val="000000"/>
          <w:sz w:val="20"/>
          <w:szCs w:val="20"/>
        </w:rPr>
      </w:pPr>
      <w:r w:rsidRPr="002A54C4">
        <w:rPr>
          <w:rFonts w:ascii="Arial" w:hAnsi="Arial" w:cs="Arial"/>
          <w:color w:val="000000"/>
          <w:sz w:val="20"/>
          <w:szCs w:val="20"/>
        </w:rPr>
        <w:object w:dxaOrig="405" w:dyaOrig="360">
          <v:shape id="_x0000_i1388" type="#_x0000_t75" style="width:20.25pt;height:18pt" o:ole="">
            <v:imagedata r:id="rId6" o:title=""/>
          </v:shape>
          <w:control r:id="rId91" w:name="DefaultOcxName220" w:shapeid="_x0000_i1388"/>
        </w:object>
      </w:r>
      <w:r w:rsidRPr="002A54C4">
        <w:rPr>
          <w:rFonts w:ascii="Arial" w:hAnsi="Arial" w:cs="Arial"/>
          <w:color w:val="000000"/>
          <w:sz w:val="20"/>
          <w:szCs w:val="20"/>
        </w:rPr>
        <w:t>1.19</w:t>
      </w:r>
    </w:p>
    <w:p w:rsidR="00312F93" w:rsidRPr="002A54C4" w:rsidRDefault="00312F93" w:rsidP="00312F93">
      <w:pPr>
        <w:rPr>
          <w:rFonts w:ascii="Arial" w:hAnsi="Arial" w:cs="Arial"/>
          <w:color w:val="000000"/>
          <w:sz w:val="20"/>
          <w:szCs w:val="20"/>
        </w:rPr>
      </w:pPr>
      <w:r w:rsidRPr="002A54C4">
        <w:rPr>
          <w:rFonts w:ascii="Arial" w:hAnsi="Arial" w:cs="Arial"/>
          <w:color w:val="000000"/>
          <w:sz w:val="20"/>
          <w:szCs w:val="20"/>
        </w:rPr>
        <w:object w:dxaOrig="405" w:dyaOrig="360">
          <v:shape id="_x0000_i1391" type="#_x0000_t75" style="width:20.25pt;height:18pt" o:ole="">
            <v:imagedata r:id="rId6" o:title=""/>
          </v:shape>
          <w:control r:id="rId92" w:name="DefaultOcxName318" w:shapeid="_x0000_i1391"/>
        </w:object>
      </w:r>
      <w:r w:rsidRPr="002A54C4">
        <w:rPr>
          <w:rFonts w:ascii="Arial" w:hAnsi="Arial" w:cs="Arial"/>
          <w:color w:val="000000"/>
          <w:sz w:val="20"/>
          <w:szCs w:val="20"/>
        </w:rPr>
        <w:t>0.53</w:t>
      </w:r>
    </w:p>
    <w:p w:rsidR="001778B4" w:rsidRPr="002A54C4" w:rsidRDefault="001778B4" w:rsidP="00312F93">
      <w:pPr>
        <w:pStyle w:val="z-BottomofForm"/>
        <w:jc w:val="left"/>
        <w:rPr>
          <w:noProof/>
          <w:vanish w:val="0"/>
          <w:sz w:val="20"/>
          <w:szCs w:val="20"/>
        </w:rPr>
      </w:pPr>
    </w:p>
    <w:p w:rsidR="001778B4" w:rsidRPr="002A54C4" w:rsidRDefault="001778B4" w:rsidP="00312F93">
      <w:pPr>
        <w:pStyle w:val="z-BottomofForm"/>
        <w:jc w:val="left"/>
        <w:rPr>
          <w:noProof/>
          <w:vanish w:val="0"/>
          <w:sz w:val="20"/>
          <w:szCs w:val="20"/>
        </w:rPr>
      </w:pPr>
    </w:p>
    <w:p w:rsidR="001778B4" w:rsidRPr="002A54C4" w:rsidRDefault="001778B4" w:rsidP="00312F93">
      <w:pPr>
        <w:pStyle w:val="z-BottomofForm"/>
        <w:jc w:val="left"/>
        <w:rPr>
          <w:noProof/>
          <w:vanish w:val="0"/>
          <w:sz w:val="20"/>
          <w:szCs w:val="20"/>
        </w:rPr>
      </w:pPr>
      <w:r w:rsidRPr="002A54C4">
        <w:rPr>
          <w:noProof/>
          <w:vanish w:val="0"/>
          <w:sz w:val="20"/>
          <w:szCs w:val="20"/>
        </w:rPr>
        <w:drawing>
          <wp:inline distT="0" distB="0" distL="0" distR="0" wp14:anchorId="4557CC0C" wp14:editId="543BAFB1">
            <wp:extent cx="3200400" cy="1656151"/>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3200400" cy="1656151"/>
                    </a:xfrm>
                    <a:prstGeom prst="rect">
                      <a:avLst/>
                    </a:prstGeom>
                    <a:noFill/>
                    <a:ln>
                      <a:noFill/>
                    </a:ln>
                  </pic:spPr>
                </pic:pic>
              </a:graphicData>
            </a:graphic>
          </wp:inline>
        </w:drawing>
      </w:r>
    </w:p>
    <w:p w:rsidR="001778B4" w:rsidRPr="002A54C4" w:rsidRDefault="001778B4" w:rsidP="00312F93">
      <w:pPr>
        <w:pStyle w:val="z-BottomofForm"/>
        <w:jc w:val="left"/>
        <w:rPr>
          <w:noProof/>
          <w:vanish w:val="0"/>
          <w:sz w:val="20"/>
          <w:szCs w:val="20"/>
        </w:rPr>
      </w:pPr>
    </w:p>
    <w:p w:rsidR="001778B4" w:rsidRPr="002A54C4" w:rsidRDefault="001778B4" w:rsidP="00312F93">
      <w:pPr>
        <w:pStyle w:val="z-BottomofForm"/>
        <w:jc w:val="left"/>
        <w:rPr>
          <w:noProof/>
          <w:vanish w:val="0"/>
          <w:sz w:val="20"/>
          <w:szCs w:val="20"/>
        </w:rPr>
      </w:pPr>
    </w:p>
    <w:p w:rsidR="001778B4" w:rsidRPr="002A54C4" w:rsidRDefault="001778B4" w:rsidP="001778B4">
      <w:pPr>
        <w:rPr>
          <w:rFonts w:ascii="Arial" w:hAnsi="Arial" w:cs="Arial"/>
          <w:sz w:val="20"/>
          <w:szCs w:val="20"/>
        </w:rPr>
      </w:pPr>
      <w:r w:rsidRPr="002A54C4">
        <w:rPr>
          <w:rFonts w:ascii="Arial" w:hAnsi="Arial" w:cs="Arial"/>
          <w:sz w:val="20"/>
          <w:szCs w:val="20"/>
        </w:rPr>
        <w:t xml:space="preserve">22. Quentin Company's year-end 2004 total assets </w:t>
      </w:r>
      <w:proofErr w:type="gramStart"/>
      <w:r w:rsidRPr="002A54C4">
        <w:rPr>
          <w:rFonts w:ascii="Arial" w:hAnsi="Arial" w:cs="Arial"/>
          <w:sz w:val="20"/>
          <w:szCs w:val="20"/>
        </w:rPr>
        <w:t>equals</w:t>
      </w:r>
      <w:proofErr w:type="gramEnd"/>
      <w:r w:rsidRPr="002A54C4">
        <w:rPr>
          <w:rFonts w:ascii="Arial" w:hAnsi="Arial" w:cs="Arial"/>
          <w:sz w:val="20"/>
          <w:szCs w:val="20"/>
        </w:rPr>
        <w:t xml:space="preserve"> its year-end 2004 total liabilities and owners' equity. This is most likely the result of the company following the:</w:t>
      </w:r>
    </w:p>
    <w:p w:rsidR="001778B4" w:rsidRPr="002A54C4" w:rsidRDefault="001778B4" w:rsidP="001778B4">
      <w:pPr>
        <w:rPr>
          <w:rFonts w:ascii="Arial" w:hAnsi="Arial" w:cs="Arial"/>
          <w:sz w:val="20"/>
          <w:szCs w:val="20"/>
        </w:rPr>
      </w:pPr>
      <w:r w:rsidRPr="002A54C4">
        <w:rPr>
          <w:rFonts w:ascii="Arial" w:hAnsi="Arial" w:cs="Arial"/>
          <w:sz w:val="20"/>
          <w:szCs w:val="20"/>
        </w:rPr>
        <w:object w:dxaOrig="405" w:dyaOrig="360">
          <v:shape id="_x0000_i1394" type="#_x0000_t75" style="width:20.25pt;height:18pt" o:ole="">
            <v:imagedata r:id="rId6" o:title=""/>
          </v:shape>
          <w:control r:id="rId94" w:name="DefaultOcxName50" w:shapeid="_x0000_i1394"/>
        </w:object>
      </w:r>
      <w:r w:rsidRPr="002A54C4">
        <w:rPr>
          <w:rFonts w:ascii="Arial" w:hAnsi="Arial" w:cs="Arial"/>
          <w:sz w:val="20"/>
          <w:szCs w:val="20"/>
        </w:rPr>
        <w:t>Historical Cost concept</w:t>
      </w:r>
    </w:p>
    <w:p w:rsidR="001778B4" w:rsidRPr="002A54C4" w:rsidRDefault="001778B4" w:rsidP="001778B4">
      <w:pPr>
        <w:rPr>
          <w:rFonts w:ascii="Arial" w:hAnsi="Arial" w:cs="Arial"/>
          <w:sz w:val="20"/>
          <w:szCs w:val="20"/>
        </w:rPr>
      </w:pPr>
      <w:r w:rsidRPr="002A54C4">
        <w:rPr>
          <w:rFonts w:ascii="Arial" w:hAnsi="Arial" w:cs="Arial"/>
          <w:sz w:val="20"/>
          <w:szCs w:val="20"/>
        </w:rPr>
        <w:object w:dxaOrig="405" w:dyaOrig="360">
          <v:shape id="_x0000_i1397" type="#_x0000_t75" style="width:20.25pt;height:18pt" o:ole="">
            <v:imagedata r:id="rId6" o:title=""/>
          </v:shape>
          <w:control r:id="rId95" w:name="DefaultOcxName122" w:shapeid="_x0000_i1397"/>
        </w:object>
      </w:r>
      <w:r w:rsidRPr="002A54C4">
        <w:rPr>
          <w:rFonts w:ascii="Arial" w:hAnsi="Arial" w:cs="Arial"/>
          <w:sz w:val="20"/>
          <w:szCs w:val="20"/>
        </w:rPr>
        <w:t>Dual-aspect concept</w:t>
      </w:r>
    </w:p>
    <w:p w:rsidR="001778B4" w:rsidRPr="002A54C4" w:rsidRDefault="001778B4" w:rsidP="001778B4">
      <w:pPr>
        <w:rPr>
          <w:rFonts w:ascii="Arial" w:hAnsi="Arial" w:cs="Arial"/>
          <w:sz w:val="20"/>
          <w:szCs w:val="20"/>
        </w:rPr>
      </w:pPr>
      <w:r w:rsidRPr="002A54C4">
        <w:rPr>
          <w:rFonts w:ascii="Arial" w:hAnsi="Arial" w:cs="Arial"/>
          <w:sz w:val="20"/>
          <w:szCs w:val="20"/>
        </w:rPr>
        <w:object w:dxaOrig="405" w:dyaOrig="360">
          <v:shape id="_x0000_i1400" type="#_x0000_t75" style="width:20.25pt;height:18pt" o:ole="">
            <v:imagedata r:id="rId6" o:title=""/>
          </v:shape>
          <w:control r:id="rId96" w:name="DefaultOcxName221" w:shapeid="_x0000_i1400"/>
        </w:object>
      </w:r>
      <w:r w:rsidRPr="002A54C4">
        <w:rPr>
          <w:rFonts w:ascii="Arial" w:hAnsi="Arial" w:cs="Arial"/>
          <w:sz w:val="20"/>
          <w:szCs w:val="20"/>
        </w:rPr>
        <w:t>Materiality concept</w:t>
      </w:r>
    </w:p>
    <w:p w:rsidR="001778B4" w:rsidRPr="002A54C4" w:rsidRDefault="001778B4" w:rsidP="001778B4">
      <w:pPr>
        <w:rPr>
          <w:rFonts w:ascii="Arial" w:hAnsi="Arial" w:cs="Arial"/>
          <w:sz w:val="20"/>
          <w:szCs w:val="20"/>
        </w:rPr>
      </w:pPr>
      <w:r w:rsidRPr="002A54C4">
        <w:rPr>
          <w:rFonts w:ascii="Arial" w:hAnsi="Arial" w:cs="Arial"/>
          <w:sz w:val="20"/>
          <w:szCs w:val="20"/>
        </w:rPr>
        <w:object w:dxaOrig="405" w:dyaOrig="360">
          <v:shape id="_x0000_i1403" type="#_x0000_t75" style="width:20.25pt;height:18pt" o:ole="">
            <v:imagedata r:id="rId6" o:title=""/>
          </v:shape>
          <w:control r:id="rId97" w:name="DefaultOcxName319" w:shapeid="_x0000_i1403"/>
        </w:object>
      </w:r>
      <w:r w:rsidRPr="002A54C4">
        <w:rPr>
          <w:rFonts w:ascii="Arial" w:hAnsi="Arial" w:cs="Arial"/>
          <w:sz w:val="20"/>
          <w:szCs w:val="20"/>
        </w:rPr>
        <w:t>Money measurement concept</w:t>
      </w:r>
    </w:p>
    <w:p w:rsidR="00BC3867" w:rsidRPr="002A54C4" w:rsidRDefault="00BC3867" w:rsidP="001778B4">
      <w:pPr>
        <w:rPr>
          <w:rFonts w:ascii="Arial" w:hAnsi="Arial" w:cs="Arial"/>
          <w:sz w:val="20"/>
          <w:szCs w:val="20"/>
        </w:rPr>
      </w:pPr>
    </w:p>
    <w:p w:rsidR="00BC3867" w:rsidRPr="002A54C4" w:rsidRDefault="00BC3867" w:rsidP="00BC3867">
      <w:pPr>
        <w:rPr>
          <w:rFonts w:ascii="Arial" w:eastAsia="Times New Roman" w:hAnsi="Arial" w:cs="Arial"/>
          <w:color w:val="000000"/>
          <w:sz w:val="20"/>
          <w:szCs w:val="20"/>
        </w:rPr>
      </w:pPr>
      <w:r w:rsidRPr="002A54C4">
        <w:rPr>
          <w:rFonts w:ascii="Arial" w:eastAsia="Times New Roman" w:hAnsi="Arial" w:cs="Arial"/>
          <w:b/>
          <w:bCs/>
          <w:color w:val="000000"/>
          <w:sz w:val="20"/>
          <w:szCs w:val="20"/>
        </w:rPr>
        <w:t>23.</w:t>
      </w:r>
      <w:r w:rsidRPr="002A54C4">
        <w:rPr>
          <w:rFonts w:ascii="Arial" w:eastAsia="Times New Roman" w:hAnsi="Arial" w:cs="Arial"/>
          <w:color w:val="000000"/>
          <w:sz w:val="20"/>
          <w:szCs w:val="20"/>
        </w:rPr>
        <w:t xml:space="preserve"> Quentin's December 31, 2003 inventory T-account debit balance was also $56,000. During 2004, its inventory purchases amounted to $25,000, and there were no inventory-related write-downs or losses. What was Quentin's 2004 cost of goods sold expense?</w:t>
      </w:r>
    </w:p>
    <w:p w:rsidR="00BC3867" w:rsidRPr="002A54C4" w:rsidRDefault="00BC3867" w:rsidP="00BC3867">
      <w:pPr>
        <w:rPr>
          <w:rFonts w:ascii="Arial" w:eastAsia="Times New Roman" w:hAnsi="Arial" w:cs="Arial"/>
          <w:color w:val="000000"/>
          <w:sz w:val="20"/>
          <w:szCs w:val="20"/>
        </w:rPr>
      </w:pPr>
    </w:p>
    <w:p w:rsidR="00BC3867" w:rsidRPr="002A54C4" w:rsidRDefault="00BC3867" w:rsidP="00BC3867">
      <w:pPr>
        <w:rPr>
          <w:rFonts w:ascii="Arial" w:eastAsia="Times New Roman" w:hAnsi="Arial" w:cs="Arial"/>
          <w:vanish/>
          <w:sz w:val="20"/>
          <w:szCs w:val="20"/>
        </w:rPr>
      </w:pPr>
      <w:r w:rsidRPr="002A54C4">
        <w:rPr>
          <w:rFonts w:ascii="Arial" w:eastAsia="Times New Roman" w:hAnsi="Arial" w:cs="Arial"/>
          <w:vanish/>
          <w:sz w:val="20"/>
          <w:szCs w:val="20"/>
        </w:rPr>
        <w:t>Top of Form</w:t>
      </w:r>
    </w:p>
    <w:p w:rsidR="00BC3867" w:rsidRPr="002A54C4" w:rsidRDefault="00BC3867" w:rsidP="00BC3867">
      <w:pPr>
        <w:rPr>
          <w:rFonts w:ascii="Arial" w:eastAsia="Times New Roman" w:hAnsi="Arial" w:cs="Arial"/>
          <w:color w:val="000000"/>
          <w:sz w:val="20"/>
          <w:szCs w:val="20"/>
        </w:rPr>
      </w:pPr>
      <w:r w:rsidRPr="002A54C4">
        <w:rPr>
          <w:rFonts w:ascii="Arial" w:eastAsia="Times New Roman" w:hAnsi="Arial" w:cs="Arial"/>
          <w:color w:val="000000"/>
          <w:sz w:val="20"/>
          <w:szCs w:val="20"/>
        </w:rPr>
        <w:object w:dxaOrig="405" w:dyaOrig="360">
          <v:shape id="_x0000_i1418" type="#_x0000_t75" style="width:20.25pt;height:18pt" o:ole="">
            <v:imagedata r:id="rId6" o:title=""/>
          </v:shape>
          <w:control r:id="rId98" w:name="DefaultOcxName51" w:shapeid="_x0000_i1418"/>
        </w:object>
      </w:r>
      <w:r w:rsidRPr="002A54C4">
        <w:rPr>
          <w:rFonts w:ascii="Arial" w:eastAsia="Times New Roman" w:hAnsi="Arial" w:cs="Arial"/>
          <w:color w:val="000000"/>
          <w:sz w:val="20"/>
          <w:szCs w:val="20"/>
        </w:rPr>
        <w:t>$5,000</w:t>
      </w:r>
    </w:p>
    <w:p w:rsidR="00BC3867" w:rsidRPr="002A54C4" w:rsidRDefault="00BC3867" w:rsidP="00BC3867">
      <w:pPr>
        <w:rPr>
          <w:rFonts w:ascii="Arial" w:eastAsia="Times New Roman" w:hAnsi="Arial" w:cs="Arial"/>
          <w:color w:val="000000"/>
          <w:sz w:val="20"/>
          <w:szCs w:val="20"/>
        </w:rPr>
      </w:pPr>
      <w:r w:rsidRPr="002A54C4">
        <w:rPr>
          <w:rFonts w:ascii="Arial" w:eastAsia="Times New Roman" w:hAnsi="Arial" w:cs="Arial"/>
          <w:color w:val="000000"/>
          <w:sz w:val="20"/>
          <w:szCs w:val="20"/>
        </w:rPr>
        <w:object w:dxaOrig="405" w:dyaOrig="360">
          <v:shape id="_x0000_i1417" type="#_x0000_t75" style="width:20.25pt;height:18pt" o:ole="">
            <v:imagedata r:id="rId6" o:title=""/>
          </v:shape>
          <w:control r:id="rId99" w:name="DefaultOcxName123" w:shapeid="_x0000_i1417"/>
        </w:object>
      </w:r>
      <w:r w:rsidRPr="002A54C4">
        <w:rPr>
          <w:rFonts w:ascii="Arial" w:eastAsia="Times New Roman" w:hAnsi="Arial" w:cs="Arial"/>
          <w:color w:val="000000"/>
          <w:sz w:val="20"/>
          <w:szCs w:val="20"/>
        </w:rPr>
        <w:t>$67,000</w:t>
      </w:r>
    </w:p>
    <w:p w:rsidR="00BC3867" w:rsidRPr="002A54C4" w:rsidRDefault="00BC3867" w:rsidP="00BC3867">
      <w:pPr>
        <w:rPr>
          <w:rFonts w:ascii="Arial" w:eastAsia="Times New Roman" w:hAnsi="Arial" w:cs="Arial"/>
          <w:color w:val="000000"/>
          <w:sz w:val="20"/>
          <w:szCs w:val="20"/>
        </w:rPr>
      </w:pPr>
      <w:r w:rsidRPr="002A54C4">
        <w:rPr>
          <w:rFonts w:ascii="Arial" w:eastAsia="Times New Roman" w:hAnsi="Arial" w:cs="Arial"/>
          <w:color w:val="000000"/>
          <w:sz w:val="20"/>
          <w:szCs w:val="20"/>
        </w:rPr>
        <w:object w:dxaOrig="405" w:dyaOrig="360">
          <v:shape id="_x0000_i1416" type="#_x0000_t75" style="width:20.25pt;height:18pt" o:ole="">
            <v:imagedata r:id="rId6" o:title=""/>
          </v:shape>
          <w:control r:id="rId100" w:name="DefaultOcxName222" w:shapeid="_x0000_i1416"/>
        </w:object>
      </w:r>
      <w:r w:rsidRPr="002A54C4">
        <w:rPr>
          <w:rFonts w:ascii="Arial" w:eastAsia="Times New Roman" w:hAnsi="Arial" w:cs="Arial"/>
          <w:color w:val="000000"/>
          <w:sz w:val="20"/>
          <w:szCs w:val="20"/>
        </w:rPr>
        <w:t>$20,000</w:t>
      </w:r>
    </w:p>
    <w:p w:rsidR="00BC3867" w:rsidRPr="002A54C4" w:rsidRDefault="00BC3867" w:rsidP="00BC3867">
      <w:pPr>
        <w:rPr>
          <w:rFonts w:ascii="Arial" w:eastAsia="Times New Roman" w:hAnsi="Arial" w:cs="Arial"/>
          <w:color w:val="000000"/>
          <w:sz w:val="20"/>
          <w:szCs w:val="20"/>
        </w:rPr>
      </w:pPr>
      <w:r w:rsidRPr="002A54C4">
        <w:rPr>
          <w:rFonts w:ascii="Arial" w:eastAsia="Times New Roman" w:hAnsi="Arial" w:cs="Arial"/>
          <w:color w:val="000000"/>
          <w:sz w:val="20"/>
          <w:szCs w:val="20"/>
        </w:rPr>
        <w:object w:dxaOrig="405" w:dyaOrig="360">
          <v:shape id="_x0000_i1415" type="#_x0000_t75" style="width:20.25pt;height:18pt" o:ole="">
            <v:imagedata r:id="rId6" o:title=""/>
          </v:shape>
          <w:control r:id="rId101" w:name="DefaultOcxName320" w:shapeid="_x0000_i1415"/>
        </w:object>
      </w:r>
      <w:r w:rsidRPr="002A54C4">
        <w:rPr>
          <w:rFonts w:ascii="Arial" w:eastAsia="Times New Roman" w:hAnsi="Arial" w:cs="Arial"/>
          <w:color w:val="000000"/>
          <w:sz w:val="20"/>
          <w:szCs w:val="20"/>
        </w:rPr>
        <w:t>$45,000</w:t>
      </w:r>
    </w:p>
    <w:p w:rsidR="00BC3867" w:rsidRPr="002A54C4" w:rsidRDefault="00BC3867" w:rsidP="00BC3867">
      <w:pPr>
        <w:rPr>
          <w:rFonts w:ascii="Arial" w:eastAsia="Times New Roman" w:hAnsi="Arial" w:cs="Arial"/>
          <w:color w:val="000000"/>
          <w:sz w:val="20"/>
          <w:szCs w:val="20"/>
        </w:rPr>
      </w:pPr>
    </w:p>
    <w:p w:rsidR="00BC3867" w:rsidRDefault="00BC3867" w:rsidP="00BC3867">
      <w:pPr>
        <w:rPr>
          <w:rFonts w:ascii="Arial" w:eastAsia="Times New Roman" w:hAnsi="Arial" w:cs="Arial"/>
          <w:color w:val="000000"/>
          <w:sz w:val="20"/>
          <w:szCs w:val="20"/>
        </w:rPr>
      </w:pPr>
    </w:p>
    <w:p w:rsidR="000E7B67" w:rsidRDefault="000E7B67" w:rsidP="00BC3867">
      <w:pPr>
        <w:rPr>
          <w:rFonts w:ascii="Arial" w:eastAsia="Times New Roman" w:hAnsi="Arial" w:cs="Arial"/>
          <w:color w:val="000000"/>
          <w:sz w:val="20"/>
          <w:szCs w:val="20"/>
        </w:rPr>
      </w:pPr>
    </w:p>
    <w:p w:rsidR="000E7B67" w:rsidRDefault="000E7B67" w:rsidP="00BC3867">
      <w:pPr>
        <w:rPr>
          <w:rFonts w:ascii="Arial" w:eastAsia="Times New Roman" w:hAnsi="Arial" w:cs="Arial"/>
          <w:color w:val="000000"/>
          <w:sz w:val="20"/>
          <w:szCs w:val="20"/>
        </w:rPr>
      </w:pPr>
    </w:p>
    <w:p w:rsidR="000E7B67" w:rsidRDefault="000E7B67" w:rsidP="00BC3867">
      <w:pPr>
        <w:rPr>
          <w:rFonts w:ascii="Arial" w:eastAsia="Times New Roman" w:hAnsi="Arial" w:cs="Arial"/>
          <w:color w:val="000000"/>
          <w:sz w:val="20"/>
          <w:szCs w:val="20"/>
        </w:rPr>
      </w:pPr>
    </w:p>
    <w:p w:rsidR="000E7B67" w:rsidRDefault="000E7B67" w:rsidP="00BC3867">
      <w:pPr>
        <w:rPr>
          <w:rFonts w:ascii="Arial" w:eastAsia="Times New Roman" w:hAnsi="Arial" w:cs="Arial"/>
          <w:color w:val="000000"/>
          <w:sz w:val="20"/>
          <w:szCs w:val="20"/>
        </w:rPr>
      </w:pPr>
    </w:p>
    <w:p w:rsidR="000E7B67" w:rsidRDefault="000E7B67" w:rsidP="00BC3867">
      <w:pPr>
        <w:rPr>
          <w:rFonts w:ascii="Arial" w:eastAsia="Times New Roman" w:hAnsi="Arial" w:cs="Arial"/>
          <w:color w:val="000000"/>
          <w:sz w:val="20"/>
          <w:szCs w:val="20"/>
        </w:rPr>
      </w:pPr>
    </w:p>
    <w:p w:rsidR="000E7B67" w:rsidRDefault="000E7B67" w:rsidP="00BC3867">
      <w:pPr>
        <w:rPr>
          <w:rFonts w:ascii="Arial" w:eastAsia="Times New Roman" w:hAnsi="Arial" w:cs="Arial"/>
          <w:color w:val="000000"/>
          <w:sz w:val="20"/>
          <w:szCs w:val="20"/>
        </w:rPr>
      </w:pPr>
    </w:p>
    <w:p w:rsidR="000E7B67" w:rsidRDefault="000E7B67" w:rsidP="00BC3867">
      <w:pPr>
        <w:rPr>
          <w:rFonts w:ascii="Arial" w:eastAsia="Times New Roman" w:hAnsi="Arial" w:cs="Arial"/>
          <w:color w:val="000000"/>
          <w:sz w:val="20"/>
          <w:szCs w:val="20"/>
        </w:rPr>
      </w:pPr>
    </w:p>
    <w:p w:rsidR="000E7B67" w:rsidRPr="002A54C4" w:rsidRDefault="000E7B67" w:rsidP="00BC3867">
      <w:pPr>
        <w:rPr>
          <w:rFonts w:ascii="Arial" w:eastAsia="Times New Roman" w:hAnsi="Arial" w:cs="Arial"/>
          <w:color w:val="000000"/>
          <w:sz w:val="20"/>
          <w:szCs w:val="20"/>
        </w:rPr>
      </w:pPr>
    </w:p>
    <w:p w:rsidR="00BC3867" w:rsidRPr="002A54C4" w:rsidRDefault="00BC3867" w:rsidP="00BC3867">
      <w:pPr>
        <w:rPr>
          <w:rFonts w:ascii="Arial" w:hAnsi="Arial" w:cs="Arial"/>
          <w:sz w:val="20"/>
          <w:szCs w:val="20"/>
        </w:rPr>
      </w:pPr>
      <w:r w:rsidRPr="002A54C4">
        <w:rPr>
          <w:rFonts w:ascii="Arial" w:hAnsi="Arial" w:cs="Arial"/>
          <w:sz w:val="20"/>
          <w:szCs w:val="20"/>
        </w:rPr>
        <w:lastRenderedPageBreak/>
        <w:t xml:space="preserve">24. The next 6 questions refer to </w:t>
      </w:r>
      <w:proofErr w:type="spellStart"/>
      <w:r w:rsidRPr="002A54C4">
        <w:rPr>
          <w:rFonts w:ascii="Arial" w:hAnsi="Arial" w:cs="Arial"/>
          <w:sz w:val="20"/>
          <w:szCs w:val="20"/>
        </w:rPr>
        <w:t>Carlita</w:t>
      </w:r>
      <w:proofErr w:type="spellEnd"/>
      <w:r w:rsidRPr="002A54C4">
        <w:rPr>
          <w:rFonts w:ascii="Arial" w:hAnsi="Arial" w:cs="Arial"/>
          <w:sz w:val="20"/>
          <w:szCs w:val="20"/>
        </w:rPr>
        <w:t xml:space="preserve"> Company's 2004 Income Statement.</w:t>
      </w:r>
      <w:r w:rsidRPr="002A54C4">
        <w:rPr>
          <w:rFonts w:ascii="Arial" w:hAnsi="Arial" w:cs="Arial"/>
          <w:sz w:val="20"/>
          <w:szCs w:val="20"/>
        </w:rPr>
        <w:br/>
      </w:r>
      <w:r w:rsidRPr="002A54C4">
        <w:rPr>
          <w:rFonts w:ascii="Arial" w:hAnsi="Arial" w:cs="Arial"/>
          <w:sz w:val="20"/>
          <w:szCs w:val="20"/>
        </w:rPr>
        <w:br/>
      </w:r>
      <w:proofErr w:type="spellStart"/>
      <w:r w:rsidRPr="002A54C4">
        <w:rPr>
          <w:rFonts w:ascii="Arial" w:hAnsi="Arial" w:cs="Arial"/>
          <w:sz w:val="20"/>
          <w:szCs w:val="20"/>
        </w:rPr>
        <w:t>Carlita's</w:t>
      </w:r>
      <w:proofErr w:type="spellEnd"/>
      <w:r w:rsidRPr="002A54C4">
        <w:rPr>
          <w:rFonts w:ascii="Arial" w:hAnsi="Arial" w:cs="Arial"/>
          <w:sz w:val="20"/>
          <w:szCs w:val="20"/>
        </w:rPr>
        <w:t xml:space="preserve"> 2004 gross margin percentage is:</w:t>
      </w:r>
    </w:p>
    <w:p w:rsidR="00BC3867" w:rsidRPr="002A54C4" w:rsidRDefault="00BC3867" w:rsidP="00BC3867">
      <w:pPr>
        <w:rPr>
          <w:rFonts w:ascii="Arial" w:hAnsi="Arial" w:cs="Arial"/>
          <w:vanish/>
          <w:sz w:val="20"/>
          <w:szCs w:val="20"/>
        </w:rPr>
      </w:pPr>
      <w:r w:rsidRPr="002A54C4">
        <w:rPr>
          <w:rFonts w:ascii="Arial" w:hAnsi="Arial" w:cs="Arial"/>
          <w:vanish/>
          <w:sz w:val="20"/>
          <w:szCs w:val="20"/>
        </w:rPr>
        <w:t>Top of Form</w:t>
      </w:r>
    </w:p>
    <w:p w:rsidR="00BC3867" w:rsidRPr="002A54C4" w:rsidRDefault="00BC3867" w:rsidP="00BC3867">
      <w:pPr>
        <w:rPr>
          <w:rFonts w:ascii="Arial" w:hAnsi="Arial" w:cs="Arial"/>
          <w:sz w:val="20"/>
          <w:szCs w:val="20"/>
        </w:rPr>
      </w:pPr>
      <w:r w:rsidRPr="002A54C4">
        <w:rPr>
          <w:rFonts w:ascii="Arial" w:hAnsi="Arial" w:cs="Arial"/>
          <w:sz w:val="20"/>
          <w:szCs w:val="20"/>
        </w:rPr>
        <w:object w:dxaOrig="405" w:dyaOrig="360">
          <v:shape id="_x0000_i1436" type="#_x0000_t75" style="width:20.25pt;height:18pt" o:ole="">
            <v:imagedata r:id="rId6" o:title=""/>
          </v:shape>
          <w:control r:id="rId102" w:name="DefaultOcxName52" w:shapeid="_x0000_i1436"/>
        </w:object>
      </w:r>
      <w:r w:rsidRPr="002A54C4">
        <w:rPr>
          <w:rFonts w:ascii="Arial" w:hAnsi="Arial" w:cs="Arial"/>
          <w:sz w:val="20"/>
          <w:szCs w:val="20"/>
        </w:rPr>
        <w:t>50%</w:t>
      </w:r>
    </w:p>
    <w:p w:rsidR="00BC3867" w:rsidRPr="002A54C4" w:rsidRDefault="00BC3867" w:rsidP="00BC3867">
      <w:pPr>
        <w:rPr>
          <w:rFonts w:ascii="Arial" w:hAnsi="Arial" w:cs="Arial"/>
          <w:sz w:val="20"/>
          <w:szCs w:val="20"/>
        </w:rPr>
      </w:pPr>
      <w:r w:rsidRPr="002A54C4">
        <w:rPr>
          <w:rFonts w:ascii="Arial" w:hAnsi="Arial" w:cs="Arial"/>
          <w:sz w:val="20"/>
          <w:szCs w:val="20"/>
        </w:rPr>
        <w:object w:dxaOrig="405" w:dyaOrig="360">
          <v:shape id="_x0000_i1435" type="#_x0000_t75" style="width:20.25pt;height:18pt" o:ole="">
            <v:imagedata r:id="rId6" o:title=""/>
          </v:shape>
          <w:control r:id="rId103" w:name="DefaultOcxName124" w:shapeid="_x0000_i1435"/>
        </w:object>
      </w:r>
      <w:r w:rsidRPr="002A54C4">
        <w:rPr>
          <w:rFonts w:ascii="Arial" w:hAnsi="Arial" w:cs="Arial"/>
          <w:sz w:val="20"/>
          <w:szCs w:val="20"/>
        </w:rPr>
        <w:t>33%</w:t>
      </w:r>
    </w:p>
    <w:p w:rsidR="00BC3867" w:rsidRPr="002A54C4" w:rsidRDefault="00BC3867" w:rsidP="00BC3867">
      <w:pPr>
        <w:rPr>
          <w:rFonts w:ascii="Arial" w:hAnsi="Arial" w:cs="Arial"/>
          <w:sz w:val="20"/>
          <w:szCs w:val="20"/>
        </w:rPr>
      </w:pPr>
      <w:r w:rsidRPr="002A54C4">
        <w:rPr>
          <w:rFonts w:ascii="Arial" w:hAnsi="Arial" w:cs="Arial"/>
          <w:sz w:val="20"/>
          <w:szCs w:val="20"/>
        </w:rPr>
        <w:object w:dxaOrig="405" w:dyaOrig="360">
          <v:shape id="_x0000_i1434" type="#_x0000_t75" style="width:20.25pt;height:18pt" o:ole="">
            <v:imagedata r:id="rId6" o:title=""/>
          </v:shape>
          <w:control r:id="rId104" w:name="DefaultOcxName223" w:shapeid="_x0000_i1434"/>
        </w:object>
      </w:r>
      <w:r w:rsidRPr="002A54C4">
        <w:rPr>
          <w:rFonts w:ascii="Arial" w:hAnsi="Arial" w:cs="Arial"/>
          <w:sz w:val="20"/>
          <w:szCs w:val="20"/>
        </w:rPr>
        <w:t>30%</w:t>
      </w:r>
    </w:p>
    <w:p w:rsidR="00BC3867" w:rsidRPr="002A54C4" w:rsidRDefault="00BC3867" w:rsidP="00BC3867">
      <w:pPr>
        <w:rPr>
          <w:rFonts w:ascii="Arial" w:hAnsi="Arial" w:cs="Arial"/>
          <w:sz w:val="20"/>
          <w:szCs w:val="20"/>
        </w:rPr>
      </w:pPr>
      <w:r w:rsidRPr="002A54C4">
        <w:rPr>
          <w:rFonts w:ascii="Arial" w:hAnsi="Arial" w:cs="Arial"/>
          <w:sz w:val="20"/>
          <w:szCs w:val="20"/>
        </w:rPr>
        <w:object w:dxaOrig="405" w:dyaOrig="360">
          <v:shape id="_x0000_i1433" type="#_x0000_t75" style="width:20.25pt;height:18pt" o:ole="">
            <v:imagedata r:id="rId6" o:title=""/>
          </v:shape>
          <w:control r:id="rId105" w:name="DefaultOcxName321" w:shapeid="_x0000_i1433"/>
        </w:object>
      </w:r>
      <w:r w:rsidRPr="002A54C4">
        <w:rPr>
          <w:rFonts w:ascii="Arial" w:hAnsi="Arial" w:cs="Arial"/>
          <w:sz w:val="20"/>
          <w:szCs w:val="20"/>
        </w:rPr>
        <w:t>25%</w:t>
      </w:r>
    </w:p>
    <w:p w:rsidR="00695541" w:rsidRPr="002A54C4" w:rsidRDefault="00695541" w:rsidP="00BC3867">
      <w:pPr>
        <w:rPr>
          <w:rFonts w:ascii="Arial" w:hAnsi="Arial" w:cs="Arial"/>
          <w:sz w:val="20"/>
          <w:szCs w:val="20"/>
        </w:rPr>
      </w:pPr>
      <w:r w:rsidRPr="002A54C4">
        <w:rPr>
          <w:rFonts w:ascii="Arial" w:hAnsi="Arial" w:cs="Arial"/>
          <w:noProof/>
          <w:sz w:val="20"/>
          <w:szCs w:val="20"/>
        </w:rPr>
        <w:drawing>
          <wp:inline distT="0" distB="0" distL="0" distR="0" wp14:anchorId="10CFF025" wp14:editId="143C82ED">
            <wp:extent cx="3800475" cy="2109264"/>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3800475" cy="2109264"/>
                    </a:xfrm>
                    <a:prstGeom prst="rect">
                      <a:avLst/>
                    </a:prstGeom>
                    <a:noFill/>
                    <a:ln>
                      <a:noFill/>
                    </a:ln>
                  </pic:spPr>
                </pic:pic>
              </a:graphicData>
            </a:graphic>
          </wp:inline>
        </w:drawing>
      </w:r>
    </w:p>
    <w:p w:rsidR="00695541" w:rsidRPr="002A54C4" w:rsidRDefault="00695541" w:rsidP="00BC3867">
      <w:pPr>
        <w:rPr>
          <w:rFonts w:ascii="Arial" w:hAnsi="Arial" w:cs="Arial"/>
          <w:sz w:val="20"/>
          <w:szCs w:val="20"/>
        </w:rPr>
      </w:pPr>
    </w:p>
    <w:p w:rsidR="00695541" w:rsidRPr="002A54C4" w:rsidRDefault="00695541" w:rsidP="00695541">
      <w:pPr>
        <w:rPr>
          <w:rFonts w:ascii="Arial" w:hAnsi="Arial" w:cs="Arial"/>
          <w:sz w:val="20"/>
          <w:szCs w:val="20"/>
        </w:rPr>
      </w:pPr>
      <w:r w:rsidRPr="002A54C4">
        <w:rPr>
          <w:rFonts w:ascii="Arial" w:hAnsi="Arial" w:cs="Arial"/>
          <w:sz w:val="20"/>
          <w:szCs w:val="20"/>
        </w:rPr>
        <w:t>25</w:t>
      </w:r>
      <w:proofErr w:type="gramStart"/>
      <w:r w:rsidRPr="002A54C4">
        <w:rPr>
          <w:rFonts w:ascii="Arial" w:hAnsi="Arial" w:cs="Arial"/>
          <w:sz w:val="20"/>
          <w:szCs w:val="20"/>
        </w:rPr>
        <w:t>.During</w:t>
      </w:r>
      <w:proofErr w:type="gramEnd"/>
      <w:r w:rsidRPr="002A54C4">
        <w:rPr>
          <w:rFonts w:ascii="Arial" w:hAnsi="Arial" w:cs="Arial"/>
          <w:sz w:val="20"/>
          <w:szCs w:val="20"/>
        </w:rPr>
        <w:t xml:space="preserve"> 2004, </w:t>
      </w:r>
      <w:proofErr w:type="spellStart"/>
      <w:r w:rsidRPr="002A54C4">
        <w:rPr>
          <w:rFonts w:ascii="Arial" w:hAnsi="Arial" w:cs="Arial"/>
          <w:sz w:val="20"/>
          <w:szCs w:val="20"/>
        </w:rPr>
        <w:t>Carlita's</w:t>
      </w:r>
      <w:proofErr w:type="spellEnd"/>
      <w:r w:rsidRPr="002A54C4">
        <w:rPr>
          <w:rFonts w:ascii="Arial" w:hAnsi="Arial" w:cs="Arial"/>
          <w:sz w:val="20"/>
          <w:szCs w:val="20"/>
        </w:rPr>
        <w:t xml:space="preserve"> competitor </w:t>
      </w:r>
      <w:proofErr w:type="spellStart"/>
      <w:r w:rsidRPr="002A54C4">
        <w:rPr>
          <w:rFonts w:ascii="Arial" w:hAnsi="Arial" w:cs="Arial"/>
          <w:sz w:val="20"/>
          <w:szCs w:val="20"/>
        </w:rPr>
        <w:t>Farside</w:t>
      </w:r>
      <w:proofErr w:type="spellEnd"/>
      <w:r w:rsidRPr="002A54C4">
        <w:rPr>
          <w:rFonts w:ascii="Arial" w:hAnsi="Arial" w:cs="Arial"/>
          <w:sz w:val="20"/>
          <w:szCs w:val="20"/>
        </w:rPr>
        <w:t xml:space="preserve"> had double the sales of </w:t>
      </w:r>
      <w:proofErr w:type="spellStart"/>
      <w:r w:rsidRPr="002A54C4">
        <w:rPr>
          <w:rFonts w:ascii="Arial" w:hAnsi="Arial" w:cs="Arial"/>
          <w:sz w:val="20"/>
          <w:szCs w:val="20"/>
        </w:rPr>
        <w:t>Carlita</w:t>
      </w:r>
      <w:proofErr w:type="spellEnd"/>
      <w:r w:rsidRPr="002A54C4">
        <w:rPr>
          <w:rFonts w:ascii="Arial" w:hAnsi="Arial" w:cs="Arial"/>
          <w:sz w:val="20"/>
          <w:szCs w:val="20"/>
        </w:rPr>
        <w:t xml:space="preserve">, but it also earned a gross margin of $30,000. </w:t>
      </w:r>
      <w:proofErr w:type="spellStart"/>
      <w:r w:rsidRPr="002A54C4">
        <w:rPr>
          <w:rFonts w:ascii="Arial" w:hAnsi="Arial" w:cs="Arial"/>
          <w:sz w:val="20"/>
          <w:szCs w:val="20"/>
        </w:rPr>
        <w:t>Farside's</w:t>
      </w:r>
      <w:proofErr w:type="spellEnd"/>
      <w:r w:rsidRPr="002A54C4">
        <w:rPr>
          <w:rFonts w:ascii="Arial" w:hAnsi="Arial" w:cs="Arial"/>
          <w:sz w:val="20"/>
          <w:szCs w:val="20"/>
        </w:rPr>
        <w:t xml:space="preserve"> 2004 gross margin percentage was:</w:t>
      </w:r>
    </w:p>
    <w:p w:rsidR="00695541" w:rsidRPr="002A54C4" w:rsidRDefault="00695541" w:rsidP="00695541">
      <w:pPr>
        <w:rPr>
          <w:rFonts w:ascii="Arial" w:hAnsi="Arial" w:cs="Arial"/>
          <w:sz w:val="20"/>
          <w:szCs w:val="20"/>
        </w:rPr>
      </w:pPr>
    </w:p>
    <w:p w:rsidR="00695541" w:rsidRPr="002A54C4" w:rsidRDefault="00695541" w:rsidP="00695541">
      <w:pPr>
        <w:rPr>
          <w:rFonts w:ascii="Arial" w:hAnsi="Arial" w:cs="Arial"/>
          <w:vanish/>
          <w:sz w:val="20"/>
          <w:szCs w:val="20"/>
        </w:rPr>
      </w:pPr>
      <w:r w:rsidRPr="002A54C4">
        <w:rPr>
          <w:rFonts w:ascii="Arial" w:hAnsi="Arial" w:cs="Arial"/>
          <w:vanish/>
          <w:sz w:val="20"/>
          <w:szCs w:val="20"/>
        </w:rPr>
        <w:t>Top of Form</w:t>
      </w:r>
    </w:p>
    <w:p w:rsidR="00695541" w:rsidRPr="002A54C4" w:rsidRDefault="00695541" w:rsidP="00695541">
      <w:pPr>
        <w:rPr>
          <w:rFonts w:ascii="Arial" w:hAnsi="Arial" w:cs="Arial"/>
          <w:sz w:val="20"/>
          <w:szCs w:val="20"/>
        </w:rPr>
      </w:pPr>
      <w:r w:rsidRPr="002A54C4">
        <w:rPr>
          <w:rFonts w:ascii="Arial" w:hAnsi="Arial" w:cs="Arial"/>
          <w:sz w:val="20"/>
          <w:szCs w:val="20"/>
        </w:rPr>
        <w:object w:dxaOrig="405" w:dyaOrig="360">
          <v:shape id="_x0000_i1455" type="#_x0000_t75" style="width:20.25pt;height:18pt" o:ole="">
            <v:imagedata r:id="rId6" o:title=""/>
          </v:shape>
          <w:control r:id="rId107" w:name="DefaultOcxName53" w:shapeid="_x0000_i1455"/>
        </w:object>
      </w:r>
      <w:r w:rsidRPr="002A54C4">
        <w:rPr>
          <w:rFonts w:ascii="Arial" w:hAnsi="Arial" w:cs="Arial"/>
          <w:sz w:val="20"/>
          <w:szCs w:val="20"/>
        </w:rPr>
        <w:t>25%</w:t>
      </w:r>
    </w:p>
    <w:p w:rsidR="00695541" w:rsidRPr="002A54C4" w:rsidRDefault="00695541" w:rsidP="00695541">
      <w:pPr>
        <w:rPr>
          <w:rFonts w:ascii="Arial" w:hAnsi="Arial" w:cs="Arial"/>
          <w:sz w:val="20"/>
          <w:szCs w:val="20"/>
        </w:rPr>
      </w:pPr>
      <w:r w:rsidRPr="002A54C4">
        <w:rPr>
          <w:rFonts w:ascii="Arial" w:hAnsi="Arial" w:cs="Arial"/>
          <w:sz w:val="20"/>
          <w:szCs w:val="20"/>
        </w:rPr>
        <w:object w:dxaOrig="405" w:dyaOrig="360">
          <v:shape id="_x0000_i1454" type="#_x0000_t75" style="width:20.25pt;height:18pt" o:ole="">
            <v:imagedata r:id="rId6" o:title=""/>
          </v:shape>
          <w:control r:id="rId108" w:name="DefaultOcxName125" w:shapeid="_x0000_i1454"/>
        </w:object>
      </w:r>
      <w:r w:rsidRPr="002A54C4">
        <w:rPr>
          <w:rFonts w:ascii="Arial" w:hAnsi="Arial" w:cs="Arial"/>
          <w:sz w:val="20"/>
          <w:szCs w:val="20"/>
        </w:rPr>
        <w:t>50%</w:t>
      </w:r>
    </w:p>
    <w:p w:rsidR="00695541" w:rsidRPr="002A54C4" w:rsidRDefault="00695541" w:rsidP="00695541">
      <w:pPr>
        <w:rPr>
          <w:rFonts w:ascii="Arial" w:hAnsi="Arial" w:cs="Arial"/>
          <w:sz w:val="20"/>
          <w:szCs w:val="20"/>
        </w:rPr>
      </w:pPr>
      <w:r w:rsidRPr="002A54C4">
        <w:rPr>
          <w:rFonts w:ascii="Arial" w:hAnsi="Arial" w:cs="Arial"/>
          <w:sz w:val="20"/>
          <w:szCs w:val="20"/>
        </w:rPr>
        <w:object w:dxaOrig="405" w:dyaOrig="360">
          <v:shape id="_x0000_i1453" type="#_x0000_t75" style="width:20.25pt;height:18pt" o:ole="">
            <v:imagedata r:id="rId6" o:title=""/>
          </v:shape>
          <w:control r:id="rId109" w:name="DefaultOcxName224" w:shapeid="_x0000_i1453"/>
        </w:object>
      </w:r>
      <w:r w:rsidRPr="002A54C4">
        <w:rPr>
          <w:rFonts w:ascii="Arial" w:hAnsi="Arial" w:cs="Arial"/>
          <w:sz w:val="20"/>
          <w:szCs w:val="20"/>
        </w:rPr>
        <w:t>12.5%</w:t>
      </w:r>
    </w:p>
    <w:p w:rsidR="00695541" w:rsidRPr="002A54C4" w:rsidRDefault="00695541" w:rsidP="00695541">
      <w:pPr>
        <w:rPr>
          <w:rFonts w:ascii="Arial" w:hAnsi="Arial" w:cs="Arial"/>
          <w:sz w:val="20"/>
          <w:szCs w:val="20"/>
        </w:rPr>
      </w:pPr>
      <w:r w:rsidRPr="002A54C4">
        <w:rPr>
          <w:rFonts w:ascii="Arial" w:hAnsi="Arial" w:cs="Arial"/>
          <w:sz w:val="20"/>
          <w:szCs w:val="20"/>
        </w:rPr>
        <w:object w:dxaOrig="405" w:dyaOrig="360">
          <v:shape id="_x0000_i1452" type="#_x0000_t75" style="width:20.25pt;height:18pt" o:ole="">
            <v:imagedata r:id="rId6" o:title=""/>
          </v:shape>
          <w:control r:id="rId110" w:name="DefaultOcxName322" w:shapeid="_x0000_i1452"/>
        </w:object>
      </w:r>
      <w:r w:rsidRPr="002A54C4">
        <w:rPr>
          <w:rFonts w:ascii="Arial" w:hAnsi="Arial" w:cs="Arial"/>
          <w:sz w:val="20"/>
          <w:szCs w:val="20"/>
        </w:rPr>
        <w:t>Insufficient information; cannot be calculated</w:t>
      </w:r>
    </w:p>
    <w:p w:rsidR="00695541" w:rsidRPr="002A54C4" w:rsidRDefault="00695541" w:rsidP="00695541">
      <w:pPr>
        <w:rPr>
          <w:rFonts w:ascii="Arial" w:hAnsi="Arial" w:cs="Arial"/>
          <w:sz w:val="20"/>
          <w:szCs w:val="20"/>
        </w:rPr>
      </w:pPr>
      <w:r w:rsidRPr="002A54C4">
        <w:rPr>
          <w:rFonts w:ascii="Arial" w:hAnsi="Arial" w:cs="Arial"/>
          <w:noProof/>
          <w:sz w:val="20"/>
          <w:szCs w:val="20"/>
        </w:rPr>
        <w:lastRenderedPageBreak/>
        <w:drawing>
          <wp:inline distT="0" distB="0" distL="0" distR="0" wp14:anchorId="0032CA18" wp14:editId="377FB71D">
            <wp:extent cx="3200400" cy="177622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3211372" cy="1782314"/>
                    </a:xfrm>
                    <a:prstGeom prst="rect">
                      <a:avLst/>
                    </a:prstGeom>
                    <a:noFill/>
                    <a:ln>
                      <a:noFill/>
                    </a:ln>
                  </pic:spPr>
                </pic:pic>
              </a:graphicData>
            </a:graphic>
          </wp:inline>
        </w:drawing>
      </w:r>
    </w:p>
    <w:p w:rsidR="00695541" w:rsidRPr="002A54C4" w:rsidRDefault="00695541" w:rsidP="00695541">
      <w:pPr>
        <w:rPr>
          <w:rFonts w:ascii="Arial" w:hAnsi="Arial" w:cs="Arial"/>
          <w:sz w:val="20"/>
          <w:szCs w:val="20"/>
        </w:rPr>
      </w:pPr>
    </w:p>
    <w:p w:rsidR="00695541" w:rsidRPr="002A54C4" w:rsidRDefault="00695541" w:rsidP="00695541">
      <w:pPr>
        <w:rPr>
          <w:rFonts w:ascii="Arial" w:eastAsia="Times New Roman" w:hAnsi="Arial" w:cs="Arial"/>
          <w:color w:val="000000"/>
          <w:sz w:val="20"/>
          <w:szCs w:val="20"/>
        </w:rPr>
      </w:pPr>
      <w:r w:rsidRPr="002A54C4">
        <w:rPr>
          <w:rFonts w:ascii="Arial" w:eastAsia="Times New Roman" w:hAnsi="Arial" w:cs="Arial"/>
          <w:b/>
          <w:bCs/>
          <w:color w:val="000000"/>
          <w:sz w:val="20"/>
          <w:szCs w:val="20"/>
        </w:rPr>
        <w:t xml:space="preserve">26. </w:t>
      </w:r>
      <w:proofErr w:type="spellStart"/>
      <w:r w:rsidRPr="002A54C4">
        <w:rPr>
          <w:rFonts w:ascii="Arial" w:eastAsia="Times New Roman" w:hAnsi="Arial" w:cs="Arial"/>
          <w:color w:val="000000"/>
          <w:sz w:val="20"/>
          <w:szCs w:val="20"/>
        </w:rPr>
        <w:t>Carlita</w:t>
      </w:r>
      <w:proofErr w:type="spellEnd"/>
      <w:r w:rsidRPr="002A54C4">
        <w:rPr>
          <w:rFonts w:ascii="Arial" w:eastAsia="Times New Roman" w:hAnsi="Arial" w:cs="Arial"/>
          <w:color w:val="000000"/>
          <w:sz w:val="20"/>
          <w:szCs w:val="20"/>
        </w:rPr>
        <w:t xml:space="preserve"> began 2004 with a retained earnings account balance of $132,000. During 2004, it declared and paid dividends of $5,000. Its December 31, 2004 retained earnings account balance is:</w:t>
      </w:r>
    </w:p>
    <w:p w:rsidR="00695541" w:rsidRPr="002A54C4" w:rsidRDefault="00695541" w:rsidP="00695541">
      <w:pPr>
        <w:rPr>
          <w:rFonts w:ascii="Arial" w:eastAsia="Times New Roman" w:hAnsi="Arial" w:cs="Arial"/>
          <w:vanish/>
          <w:sz w:val="20"/>
          <w:szCs w:val="20"/>
        </w:rPr>
      </w:pPr>
      <w:r w:rsidRPr="002A54C4">
        <w:rPr>
          <w:rFonts w:ascii="Arial" w:eastAsia="Times New Roman" w:hAnsi="Arial" w:cs="Arial"/>
          <w:vanish/>
          <w:sz w:val="20"/>
          <w:szCs w:val="20"/>
        </w:rPr>
        <w:t>Top of Form</w:t>
      </w:r>
    </w:p>
    <w:p w:rsidR="00695541" w:rsidRPr="002A54C4" w:rsidRDefault="00695541" w:rsidP="00695541">
      <w:pPr>
        <w:rPr>
          <w:rFonts w:ascii="Arial" w:eastAsia="Times New Roman" w:hAnsi="Arial" w:cs="Arial"/>
          <w:color w:val="000000"/>
          <w:sz w:val="20"/>
          <w:szCs w:val="20"/>
        </w:rPr>
      </w:pPr>
      <w:r w:rsidRPr="002A54C4">
        <w:rPr>
          <w:rFonts w:ascii="Arial" w:eastAsia="Times New Roman" w:hAnsi="Arial" w:cs="Arial"/>
          <w:color w:val="000000"/>
          <w:sz w:val="20"/>
          <w:szCs w:val="20"/>
        </w:rPr>
        <w:object w:dxaOrig="405" w:dyaOrig="360">
          <v:shape id="_x0000_i1473" type="#_x0000_t75" style="width:20.25pt;height:18pt" o:ole="">
            <v:imagedata r:id="rId6" o:title=""/>
          </v:shape>
          <w:control r:id="rId111" w:name="DefaultOcxName54" w:shapeid="_x0000_i1473"/>
        </w:object>
      </w:r>
      <w:r w:rsidRPr="002A54C4">
        <w:rPr>
          <w:rFonts w:ascii="Arial" w:eastAsia="Times New Roman" w:hAnsi="Arial" w:cs="Arial"/>
          <w:color w:val="000000"/>
          <w:sz w:val="20"/>
          <w:szCs w:val="20"/>
        </w:rPr>
        <w:t>$132,000</w:t>
      </w:r>
    </w:p>
    <w:p w:rsidR="00695541" w:rsidRPr="002A54C4" w:rsidRDefault="00695541" w:rsidP="00695541">
      <w:pPr>
        <w:rPr>
          <w:rFonts w:ascii="Arial" w:eastAsia="Times New Roman" w:hAnsi="Arial" w:cs="Arial"/>
          <w:color w:val="000000"/>
          <w:sz w:val="20"/>
          <w:szCs w:val="20"/>
        </w:rPr>
      </w:pPr>
      <w:r w:rsidRPr="002A54C4">
        <w:rPr>
          <w:rFonts w:ascii="Arial" w:eastAsia="Times New Roman" w:hAnsi="Arial" w:cs="Arial"/>
          <w:color w:val="000000"/>
          <w:sz w:val="20"/>
          <w:szCs w:val="20"/>
        </w:rPr>
        <w:object w:dxaOrig="405" w:dyaOrig="360">
          <v:shape id="_x0000_i1472" type="#_x0000_t75" style="width:20.25pt;height:18pt" o:ole="">
            <v:imagedata r:id="rId6" o:title=""/>
          </v:shape>
          <w:control r:id="rId112" w:name="DefaultOcxName126" w:shapeid="_x0000_i1472"/>
        </w:object>
      </w:r>
      <w:r w:rsidRPr="002A54C4">
        <w:rPr>
          <w:rFonts w:ascii="Arial" w:eastAsia="Times New Roman" w:hAnsi="Arial" w:cs="Arial"/>
          <w:color w:val="000000"/>
          <w:sz w:val="20"/>
          <w:szCs w:val="20"/>
        </w:rPr>
        <w:t>$120,000</w:t>
      </w:r>
    </w:p>
    <w:p w:rsidR="00695541" w:rsidRPr="002A54C4" w:rsidRDefault="00695541" w:rsidP="00695541">
      <w:pPr>
        <w:rPr>
          <w:rFonts w:ascii="Arial" w:eastAsia="Times New Roman" w:hAnsi="Arial" w:cs="Arial"/>
          <w:color w:val="000000"/>
          <w:sz w:val="20"/>
          <w:szCs w:val="20"/>
        </w:rPr>
      </w:pPr>
      <w:r w:rsidRPr="002A54C4">
        <w:rPr>
          <w:rFonts w:ascii="Arial" w:eastAsia="Times New Roman" w:hAnsi="Arial" w:cs="Arial"/>
          <w:color w:val="000000"/>
          <w:sz w:val="20"/>
          <w:szCs w:val="20"/>
        </w:rPr>
        <w:object w:dxaOrig="405" w:dyaOrig="360">
          <v:shape id="_x0000_i1471" type="#_x0000_t75" style="width:20.25pt;height:18pt" o:ole="">
            <v:imagedata r:id="rId6" o:title=""/>
          </v:shape>
          <w:control r:id="rId113" w:name="DefaultOcxName225" w:shapeid="_x0000_i1471"/>
        </w:object>
      </w:r>
      <w:r w:rsidRPr="002A54C4">
        <w:rPr>
          <w:rFonts w:ascii="Arial" w:eastAsia="Times New Roman" w:hAnsi="Arial" w:cs="Arial"/>
          <w:color w:val="000000"/>
          <w:sz w:val="20"/>
          <w:szCs w:val="20"/>
        </w:rPr>
        <w:t>$139,000</w:t>
      </w:r>
    </w:p>
    <w:p w:rsidR="00695541" w:rsidRPr="002A54C4" w:rsidRDefault="00695541" w:rsidP="00695541">
      <w:pPr>
        <w:rPr>
          <w:rFonts w:ascii="Arial" w:eastAsia="Times New Roman" w:hAnsi="Arial" w:cs="Arial"/>
          <w:color w:val="000000"/>
          <w:sz w:val="20"/>
          <w:szCs w:val="20"/>
        </w:rPr>
      </w:pPr>
      <w:r w:rsidRPr="002A54C4">
        <w:rPr>
          <w:rFonts w:ascii="Arial" w:eastAsia="Times New Roman" w:hAnsi="Arial" w:cs="Arial"/>
          <w:color w:val="000000"/>
          <w:sz w:val="20"/>
          <w:szCs w:val="20"/>
        </w:rPr>
        <w:object w:dxaOrig="405" w:dyaOrig="360">
          <v:shape id="_x0000_i1470" type="#_x0000_t75" style="width:20.25pt;height:18pt" o:ole="">
            <v:imagedata r:id="rId6" o:title=""/>
          </v:shape>
          <w:control r:id="rId114" w:name="DefaultOcxName323" w:shapeid="_x0000_i1470"/>
        </w:object>
      </w:r>
      <w:r w:rsidRPr="002A54C4">
        <w:rPr>
          <w:rFonts w:ascii="Arial" w:eastAsia="Times New Roman" w:hAnsi="Arial" w:cs="Arial"/>
          <w:color w:val="000000"/>
          <w:sz w:val="20"/>
          <w:szCs w:val="20"/>
        </w:rPr>
        <w:t>Cannot be calculated</w:t>
      </w:r>
    </w:p>
    <w:p w:rsidR="00695541" w:rsidRPr="002A54C4" w:rsidRDefault="00695541" w:rsidP="00695541">
      <w:pPr>
        <w:rPr>
          <w:rFonts w:ascii="Arial" w:eastAsia="Times New Roman" w:hAnsi="Arial" w:cs="Arial"/>
          <w:color w:val="000000"/>
          <w:sz w:val="20"/>
          <w:szCs w:val="20"/>
        </w:rPr>
      </w:pPr>
    </w:p>
    <w:p w:rsidR="00695541" w:rsidRPr="002A54C4" w:rsidRDefault="00695541" w:rsidP="00695541">
      <w:pPr>
        <w:rPr>
          <w:rFonts w:ascii="Arial" w:eastAsia="Times New Roman" w:hAnsi="Arial" w:cs="Arial"/>
          <w:color w:val="000000"/>
          <w:sz w:val="20"/>
          <w:szCs w:val="20"/>
        </w:rPr>
      </w:pPr>
      <w:r w:rsidRPr="002A54C4">
        <w:rPr>
          <w:rFonts w:ascii="Arial" w:hAnsi="Arial" w:cs="Arial"/>
          <w:noProof/>
          <w:sz w:val="20"/>
          <w:szCs w:val="20"/>
        </w:rPr>
        <w:drawing>
          <wp:inline distT="0" distB="0" distL="0" distR="0" wp14:anchorId="524BA454" wp14:editId="3AEC0913">
            <wp:extent cx="3810000" cy="21145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3810000" cy="2114550"/>
                    </a:xfrm>
                    <a:prstGeom prst="rect">
                      <a:avLst/>
                    </a:prstGeom>
                    <a:noFill/>
                    <a:ln>
                      <a:noFill/>
                    </a:ln>
                  </pic:spPr>
                </pic:pic>
              </a:graphicData>
            </a:graphic>
          </wp:inline>
        </w:drawing>
      </w:r>
    </w:p>
    <w:p w:rsidR="00695541" w:rsidRDefault="00695541" w:rsidP="00695541">
      <w:pPr>
        <w:rPr>
          <w:rFonts w:ascii="Arial" w:eastAsia="Times New Roman" w:hAnsi="Arial" w:cs="Arial"/>
          <w:color w:val="000000"/>
          <w:sz w:val="20"/>
          <w:szCs w:val="20"/>
        </w:rPr>
      </w:pPr>
    </w:p>
    <w:p w:rsidR="000E7B67" w:rsidRDefault="000E7B67" w:rsidP="00695541">
      <w:pPr>
        <w:rPr>
          <w:rFonts w:ascii="Arial" w:eastAsia="Times New Roman" w:hAnsi="Arial" w:cs="Arial"/>
          <w:color w:val="000000"/>
          <w:sz w:val="20"/>
          <w:szCs w:val="20"/>
        </w:rPr>
      </w:pPr>
    </w:p>
    <w:p w:rsidR="000E7B67" w:rsidRDefault="000E7B67" w:rsidP="00695541">
      <w:pPr>
        <w:rPr>
          <w:rFonts w:ascii="Arial" w:eastAsia="Times New Roman" w:hAnsi="Arial" w:cs="Arial"/>
          <w:color w:val="000000"/>
          <w:sz w:val="20"/>
          <w:szCs w:val="20"/>
        </w:rPr>
      </w:pPr>
    </w:p>
    <w:p w:rsidR="000E7B67" w:rsidRPr="002A54C4" w:rsidRDefault="000E7B67" w:rsidP="00695541">
      <w:pPr>
        <w:rPr>
          <w:rFonts w:ascii="Arial" w:eastAsia="Times New Roman" w:hAnsi="Arial" w:cs="Arial"/>
          <w:color w:val="000000"/>
          <w:sz w:val="20"/>
          <w:szCs w:val="20"/>
        </w:rPr>
      </w:pPr>
    </w:p>
    <w:p w:rsidR="00695541" w:rsidRPr="002A54C4" w:rsidRDefault="00695541" w:rsidP="00695541">
      <w:pPr>
        <w:rPr>
          <w:rFonts w:ascii="Arial" w:eastAsia="Times New Roman" w:hAnsi="Arial" w:cs="Arial"/>
          <w:color w:val="000000"/>
          <w:sz w:val="20"/>
          <w:szCs w:val="20"/>
        </w:rPr>
      </w:pPr>
    </w:p>
    <w:p w:rsidR="00695541" w:rsidRPr="002A54C4" w:rsidRDefault="00695541" w:rsidP="00695541">
      <w:pPr>
        <w:rPr>
          <w:rFonts w:ascii="Arial" w:hAnsi="Arial" w:cs="Arial"/>
          <w:sz w:val="20"/>
          <w:szCs w:val="20"/>
        </w:rPr>
      </w:pPr>
      <w:r w:rsidRPr="002A54C4">
        <w:rPr>
          <w:rFonts w:ascii="Arial" w:hAnsi="Arial" w:cs="Arial"/>
          <w:sz w:val="20"/>
          <w:szCs w:val="20"/>
        </w:rPr>
        <w:lastRenderedPageBreak/>
        <w:t xml:space="preserve">27. </w:t>
      </w:r>
      <w:proofErr w:type="spellStart"/>
      <w:r w:rsidRPr="002A54C4">
        <w:rPr>
          <w:rFonts w:ascii="Arial" w:hAnsi="Arial" w:cs="Arial"/>
          <w:sz w:val="20"/>
          <w:szCs w:val="20"/>
        </w:rPr>
        <w:t>Carlita's</w:t>
      </w:r>
      <w:proofErr w:type="spellEnd"/>
      <w:r w:rsidRPr="002A54C4">
        <w:rPr>
          <w:rFonts w:ascii="Arial" w:hAnsi="Arial" w:cs="Arial"/>
          <w:sz w:val="20"/>
          <w:szCs w:val="20"/>
        </w:rPr>
        <w:t xml:space="preserve"> 2004 return on sales percentage is:</w:t>
      </w:r>
    </w:p>
    <w:p w:rsidR="00695541" w:rsidRPr="002A54C4" w:rsidRDefault="00695541" w:rsidP="00695541">
      <w:pPr>
        <w:rPr>
          <w:rFonts w:ascii="Arial" w:hAnsi="Arial" w:cs="Arial"/>
          <w:sz w:val="20"/>
          <w:szCs w:val="20"/>
        </w:rPr>
      </w:pPr>
    </w:p>
    <w:p w:rsidR="00695541" w:rsidRPr="002A54C4" w:rsidRDefault="00695541" w:rsidP="00695541">
      <w:pPr>
        <w:rPr>
          <w:rFonts w:ascii="Arial" w:hAnsi="Arial" w:cs="Arial"/>
          <w:vanish/>
          <w:sz w:val="20"/>
          <w:szCs w:val="20"/>
        </w:rPr>
      </w:pPr>
      <w:r w:rsidRPr="002A54C4">
        <w:rPr>
          <w:rFonts w:ascii="Arial" w:hAnsi="Arial" w:cs="Arial"/>
          <w:vanish/>
          <w:sz w:val="20"/>
          <w:szCs w:val="20"/>
        </w:rPr>
        <w:t>Top of Form</w:t>
      </w:r>
    </w:p>
    <w:p w:rsidR="00695541" w:rsidRPr="002A54C4" w:rsidRDefault="00695541" w:rsidP="00695541">
      <w:pPr>
        <w:rPr>
          <w:rFonts w:ascii="Arial" w:hAnsi="Arial" w:cs="Arial"/>
          <w:sz w:val="20"/>
          <w:szCs w:val="20"/>
        </w:rPr>
      </w:pPr>
      <w:r w:rsidRPr="002A54C4">
        <w:rPr>
          <w:rFonts w:ascii="Arial" w:hAnsi="Arial" w:cs="Arial"/>
          <w:sz w:val="20"/>
          <w:szCs w:val="20"/>
        </w:rPr>
        <w:object w:dxaOrig="405" w:dyaOrig="360">
          <v:shape id="_x0000_i1491" type="#_x0000_t75" style="width:20.25pt;height:18pt" o:ole="">
            <v:imagedata r:id="rId6" o:title=""/>
          </v:shape>
          <w:control r:id="rId115" w:name="DefaultOcxName55" w:shapeid="_x0000_i1491"/>
        </w:object>
      </w:r>
      <w:r w:rsidRPr="002A54C4">
        <w:rPr>
          <w:rFonts w:ascii="Arial" w:hAnsi="Arial" w:cs="Arial"/>
          <w:sz w:val="20"/>
          <w:szCs w:val="20"/>
        </w:rPr>
        <w:t>25%</w:t>
      </w:r>
    </w:p>
    <w:p w:rsidR="00695541" w:rsidRPr="002A54C4" w:rsidRDefault="00695541" w:rsidP="00695541">
      <w:pPr>
        <w:rPr>
          <w:rFonts w:ascii="Arial" w:hAnsi="Arial" w:cs="Arial"/>
          <w:sz w:val="20"/>
          <w:szCs w:val="20"/>
        </w:rPr>
      </w:pPr>
      <w:r w:rsidRPr="002A54C4">
        <w:rPr>
          <w:rFonts w:ascii="Arial" w:hAnsi="Arial" w:cs="Arial"/>
          <w:sz w:val="20"/>
          <w:szCs w:val="20"/>
        </w:rPr>
        <w:object w:dxaOrig="405" w:dyaOrig="360">
          <v:shape id="_x0000_i1490" type="#_x0000_t75" style="width:20.25pt;height:18pt" o:ole="">
            <v:imagedata r:id="rId6" o:title=""/>
          </v:shape>
          <w:control r:id="rId116" w:name="DefaultOcxName127" w:shapeid="_x0000_i1490"/>
        </w:object>
      </w:r>
      <w:r w:rsidRPr="002A54C4">
        <w:rPr>
          <w:rFonts w:ascii="Arial" w:hAnsi="Arial" w:cs="Arial"/>
          <w:sz w:val="20"/>
          <w:szCs w:val="20"/>
        </w:rPr>
        <w:t>16.67%</w:t>
      </w:r>
    </w:p>
    <w:p w:rsidR="00695541" w:rsidRPr="002A54C4" w:rsidRDefault="00695541" w:rsidP="00695541">
      <w:pPr>
        <w:rPr>
          <w:rFonts w:ascii="Arial" w:hAnsi="Arial" w:cs="Arial"/>
          <w:sz w:val="20"/>
          <w:szCs w:val="20"/>
        </w:rPr>
      </w:pPr>
      <w:r w:rsidRPr="002A54C4">
        <w:rPr>
          <w:rFonts w:ascii="Arial" w:hAnsi="Arial" w:cs="Arial"/>
          <w:sz w:val="20"/>
          <w:szCs w:val="20"/>
        </w:rPr>
        <w:object w:dxaOrig="405" w:dyaOrig="360">
          <v:shape id="_x0000_i1489" type="#_x0000_t75" style="width:20.25pt;height:18pt" o:ole="">
            <v:imagedata r:id="rId6" o:title=""/>
          </v:shape>
          <w:control r:id="rId117" w:name="DefaultOcxName226" w:shapeid="_x0000_i1489"/>
        </w:object>
      </w:r>
      <w:r w:rsidRPr="002A54C4">
        <w:rPr>
          <w:rFonts w:ascii="Arial" w:hAnsi="Arial" w:cs="Arial"/>
          <w:sz w:val="20"/>
          <w:szCs w:val="20"/>
        </w:rPr>
        <w:t>15%</w:t>
      </w:r>
    </w:p>
    <w:p w:rsidR="00695541" w:rsidRPr="002A54C4" w:rsidRDefault="00695541" w:rsidP="00695541">
      <w:pPr>
        <w:rPr>
          <w:rFonts w:ascii="Arial" w:hAnsi="Arial" w:cs="Arial"/>
          <w:sz w:val="20"/>
          <w:szCs w:val="20"/>
        </w:rPr>
      </w:pPr>
      <w:r w:rsidRPr="002A54C4">
        <w:rPr>
          <w:rFonts w:ascii="Arial" w:hAnsi="Arial" w:cs="Arial"/>
          <w:sz w:val="20"/>
          <w:szCs w:val="20"/>
        </w:rPr>
        <w:object w:dxaOrig="405" w:dyaOrig="360">
          <v:shape id="_x0000_i1488" type="#_x0000_t75" style="width:20.25pt;height:18pt" o:ole="">
            <v:imagedata r:id="rId6" o:title=""/>
          </v:shape>
          <w:control r:id="rId118" w:name="DefaultOcxName324" w:shapeid="_x0000_i1488"/>
        </w:object>
      </w:r>
      <w:r w:rsidRPr="002A54C4">
        <w:rPr>
          <w:rFonts w:ascii="Arial" w:hAnsi="Arial" w:cs="Arial"/>
          <w:sz w:val="20"/>
          <w:szCs w:val="20"/>
        </w:rPr>
        <w:t>10%</w:t>
      </w:r>
    </w:p>
    <w:p w:rsidR="00695541" w:rsidRPr="002A54C4" w:rsidRDefault="00695541" w:rsidP="00695541">
      <w:pPr>
        <w:rPr>
          <w:rFonts w:ascii="Arial" w:hAnsi="Arial" w:cs="Arial"/>
          <w:vanish/>
          <w:sz w:val="20"/>
          <w:szCs w:val="20"/>
        </w:rPr>
      </w:pPr>
      <w:r w:rsidRPr="002A54C4">
        <w:rPr>
          <w:rFonts w:ascii="Arial" w:hAnsi="Arial" w:cs="Arial"/>
          <w:vanish/>
          <w:sz w:val="20"/>
          <w:szCs w:val="20"/>
        </w:rPr>
        <w:t>Bottom of Form</w:t>
      </w:r>
    </w:p>
    <w:p w:rsidR="00695541" w:rsidRPr="002A54C4" w:rsidRDefault="00695541" w:rsidP="00695541">
      <w:pPr>
        <w:rPr>
          <w:rFonts w:ascii="Arial" w:hAnsi="Arial" w:cs="Arial"/>
          <w:sz w:val="20"/>
          <w:szCs w:val="20"/>
        </w:rPr>
      </w:pPr>
    </w:p>
    <w:p w:rsidR="00695541" w:rsidRPr="002A54C4" w:rsidRDefault="00695541" w:rsidP="00695541">
      <w:pPr>
        <w:rPr>
          <w:rFonts w:ascii="Arial" w:eastAsia="Times New Roman" w:hAnsi="Arial" w:cs="Arial"/>
          <w:sz w:val="20"/>
          <w:szCs w:val="20"/>
        </w:rPr>
      </w:pPr>
      <w:r w:rsidRPr="002A54C4">
        <w:rPr>
          <w:rFonts w:ascii="Arial" w:hAnsi="Arial" w:cs="Arial"/>
          <w:noProof/>
          <w:sz w:val="20"/>
          <w:szCs w:val="20"/>
        </w:rPr>
        <w:drawing>
          <wp:inline distT="0" distB="0" distL="0" distR="0" wp14:anchorId="0C250096" wp14:editId="02943670">
            <wp:extent cx="3810000" cy="21145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3810000" cy="2114550"/>
                    </a:xfrm>
                    <a:prstGeom prst="rect">
                      <a:avLst/>
                    </a:prstGeom>
                    <a:noFill/>
                    <a:ln>
                      <a:noFill/>
                    </a:ln>
                  </pic:spPr>
                </pic:pic>
              </a:graphicData>
            </a:graphic>
          </wp:inline>
        </w:drawing>
      </w:r>
    </w:p>
    <w:p w:rsidR="00695541" w:rsidRPr="002A54C4" w:rsidRDefault="00695541" w:rsidP="00695541">
      <w:pPr>
        <w:rPr>
          <w:rFonts w:ascii="Arial" w:eastAsia="Times New Roman" w:hAnsi="Arial" w:cs="Arial"/>
          <w:sz w:val="20"/>
          <w:szCs w:val="20"/>
        </w:rPr>
      </w:pPr>
    </w:p>
    <w:p w:rsidR="00695541" w:rsidRPr="002A54C4" w:rsidRDefault="00695541" w:rsidP="00695541">
      <w:pPr>
        <w:rPr>
          <w:rFonts w:ascii="Arial" w:hAnsi="Arial" w:cs="Arial"/>
          <w:sz w:val="20"/>
          <w:szCs w:val="20"/>
        </w:rPr>
      </w:pPr>
      <w:r w:rsidRPr="002A54C4">
        <w:rPr>
          <w:rFonts w:ascii="Arial" w:hAnsi="Arial" w:cs="Arial"/>
          <w:sz w:val="20"/>
          <w:szCs w:val="20"/>
        </w:rPr>
        <w:t xml:space="preserve">28. </w:t>
      </w:r>
      <w:proofErr w:type="spellStart"/>
      <w:r w:rsidRPr="002A54C4">
        <w:rPr>
          <w:rFonts w:ascii="Arial" w:hAnsi="Arial" w:cs="Arial"/>
          <w:sz w:val="20"/>
          <w:szCs w:val="20"/>
        </w:rPr>
        <w:t>Carlita</w:t>
      </w:r>
      <w:proofErr w:type="spellEnd"/>
      <w:r w:rsidRPr="002A54C4">
        <w:rPr>
          <w:rFonts w:ascii="Arial" w:hAnsi="Arial" w:cs="Arial"/>
          <w:sz w:val="20"/>
          <w:szCs w:val="20"/>
        </w:rPr>
        <w:t xml:space="preserve"> began 2004 with an interest payable account balance of $13,000. During 2004, it paid $5,000 in interest to its lenders. On December 31, 2004, its interest payable account balance is:</w:t>
      </w:r>
    </w:p>
    <w:p w:rsidR="00695541" w:rsidRPr="002A54C4" w:rsidRDefault="00695541" w:rsidP="00695541">
      <w:pPr>
        <w:rPr>
          <w:rFonts w:ascii="Arial" w:hAnsi="Arial" w:cs="Arial"/>
          <w:sz w:val="20"/>
          <w:szCs w:val="20"/>
        </w:rPr>
      </w:pPr>
    </w:p>
    <w:p w:rsidR="00695541" w:rsidRPr="002A54C4" w:rsidRDefault="00695541" w:rsidP="00695541">
      <w:pPr>
        <w:rPr>
          <w:rFonts w:ascii="Arial" w:hAnsi="Arial" w:cs="Arial"/>
          <w:vanish/>
          <w:sz w:val="20"/>
          <w:szCs w:val="20"/>
        </w:rPr>
      </w:pPr>
      <w:r w:rsidRPr="002A54C4">
        <w:rPr>
          <w:rFonts w:ascii="Arial" w:hAnsi="Arial" w:cs="Arial"/>
          <w:vanish/>
          <w:sz w:val="20"/>
          <w:szCs w:val="20"/>
        </w:rPr>
        <w:t>Top of Form</w:t>
      </w:r>
    </w:p>
    <w:p w:rsidR="00695541" w:rsidRPr="002A54C4" w:rsidRDefault="00695541" w:rsidP="00695541">
      <w:pPr>
        <w:rPr>
          <w:rFonts w:ascii="Arial" w:hAnsi="Arial" w:cs="Arial"/>
          <w:sz w:val="20"/>
          <w:szCs w:val="20"/>
        </w:rPr>
      </w:pPr>
      <w:r w:rsidRPr="002A54C4">
        <w:rPr>
          <w:rFonts w:ascii="Arial" w:hAnsi="Arial" w:cs="Arial"/>
          <w:sz w:val="20"/>
          <w:szCs w:val="20"/>
        </w:rPr>
        <w:object w:dxaOrig="405" w:dyaOrig="360">
          <v:shape id="_x0000_i1509" type="#_x0000_t75" style="width:20.25pt;height:18pt" o:ole="">
            <v:imagedata r:id="rId6" o:title=""/>
          </v:shape>
          <w:control r:id="rId119" w:name="DefaultOcxName56" w:shapeid="_x0000_i1509"/>
        </w:object>
      </w:r>
      <w:r w:rsidRPr="002A54C4">
        <w:rPr>
          <w:rFonts w:ascii="Arial" w:hAnsi="Arial" w:cs="Arial"/>
          <w:sz w:val="20"/>
          <w:szCs w:val="20"/>
        </w:rPr>
        <w:t>$15,000</w:t>
      </w:r>
    </w:p>
    <w:p w:rsidR="00695541" w:rsidRPr="002A54C4" w:rsidRDefault="00695541" w:rsidP="00695541">
      <w:pPr>
        <w:rPr>
          <w:rFonts w:ascii="Arial" w:hAnsi="Arial" w:cs="Arial"/>
          <w:sz w:val="20"/>
          <w:szCs w:val="20"/>
        </w:rPr>
      </w:pPr>
      <w:r w:rsidRPr="002A54C4">
        <w:rPr>
          <w:rFonts w:ascii="Arial" w:hAnsi="Arial" w:cs="Arial"/>
          <w:sz w:val="20"/>
          <w:szCs w:val="20"/>
        </w:rPr>
        <w:object w:dxaOrig="405" w:dyaOrig="360">
          <v:shape id="_x0000_i1508" type="#_x0000_t75" style="width:20.25pt;height:18pt" o:ole="">
            <v:imagedata r:id="rId6" o:title=""/>
          </v:shape>
          <w:control r:id="rId120" w:name="DefaultOcxName128" w:shapeid="_x0000_i1508"/>
        </w:object>
      </w:r>
      <w:r w:rsidRPr="002A54C4">
        <w:rPr>
          <w:rFonts w:ascii="Arial" w:hAnsi="Arial" w:cs="Arial"/>
          <w:sz w:val="20"/>
          <w:szCs w:val="20"/>
        </w:rPr>
        <w:t>$10,000</w:t>
      </w:r>
    </w:p>
    <w:p w:rsidR="00695541" w:rsidRPr="002A54C4" w:rsidRDefault="00695541" w:rsidP="00695541">
      <w:pPr>
        <w:rPr>
          <w:rFonts w:ascii="Arial" w:hAnsi="Arial" w:cs="Arial"/>
          <w:sz w:val="20"/>
          <w:szCs w:val="20"/>
        </w:rPr>
      </w:pPr>
      <w:r w:rsidRPr="002A54C4">
        <w:rPr>
          <w:rFonts w:ascii="Arial" w:hAnsi="Arial" w:cs="Arial"/>
          <w:sz w:val="20"/>
          <w:szCs w:val="20"/>
        </w:rPr>
        <w:object w:dxaOrig="405" w:dyaOrig="360">
          <v:shape id="_x0000_i1507" type="#_x0000_t75" style="width:20.25pt;height:18pt" o:ole="">
            <v:imagedata r:id="rId6" o:title=""/>
          </v:shape>
          <w:control r:id="rId121" w:name="DefaultOcxName227" w:shapeid="_x0000_i1507"/>
        </w:object>
      </w:r>
      <w:r w:rsidRPr="002A54C4">
        <w:rPr>
          <w:rFonts w:ascii="Arial" w:hAnsi="Arial" w:cs="Arial"/>
          <w:sz w:val="20"/>
          <w:szCs w:val="20"/>
        </w:rPr>
        <w:t>$13,000</w:t>
      </w:r>
    </w:p>
    <w:p w:rsidR="00695541" w:rsidRPr="002A54C4" w:rsidRDefault="00695541" w:rsidP="00695541">
      <w:pPr>
        <w:rPr>
          <w:rFonts w:ascii="Arial" w:hAnsi="Arial" w:cs="Arial"/>
          <w:sz w:val="20"/>
          <w:szCs w:val="20"/>
        </w:rPr>
      </w:pPr>
      <w:r w:rsidRPr="002A54C4">
        <w:rPr>
          <w:rFonts w:ascii="Arial" w:hAnsi="Arial" w:cs="Arial"/>
          <w:sz w:val="20"/>
          <w:szCs w:val="20"/>
        </w:rPr>
        <w:object w:dxaOrig="405" w:dyaOrig="360">
          <v:shape id="_x0000_i1506" type="#_x0000_t75" style="width:20.25pt;height:18pt" o:ole="">
            <v:imagedata r:id="rId6" o:title=""/>
          </v:shape>
          <w:control r:id="rId122" w:name="DefaultOcxName325" w:shapeid="_x0000_i1506"/>
        </w:object>
      </w:r>
      <w:r w:rsidRPr="002A54C4">
        <w:rPr>
          <w:rFonts w:ascii="Arial" w:hAnsi="Arial" w:cs="Arial"/>
          <w:sz w:val="20"/>
          <w:szCs w:val="20"/>
        </w:rPr>
        <w:t>Cannot be calculated</w:t>
      </w:r>
    </w:p>
    <w:p w:rsidR="00695541" w:rsidRPr="002A54C4" w:rsidRDefault="00695541" w:rsidP="00695541">
      <w:pPr>
        <w:pBdr>
          <w:top w:val="single" w:sz="6" w:space="1" w:color="auto"/>
        </w:pBdr>
        <w:spacing w:after="0" w:line="240" w:lineRule="auto"/>
        <w:jc w:val="center"/>
        <w:rPr>
          <w:rFonts w:ascii="Arial" w:eastAsia="Times New Roman" w:hAnsi="Arial" w:cs="Arial"/>
          <w:sz w:val="20"/>
          <w:szCs w:val="20"/>
        </w:rPr>
      </w:pPr>
      <w:r w:rsidRPr="002A54C4">
        <w:rPr>
          <w:rFonts w:ascii="Arial" w:hAnsi="Arial" w:cs="Arial"/>
          <w:noProof/>
          <w:sz w:val="20"/>
          <w:szCs w:val="20"/>
        </w:rPr>
        <w:lastRenderedPageBreak/>
        <w:drawing>
          <wp:inline distT="0" distB="0" distL="0" distR="0" wp14:anchorId="0AF92628" wp14:editId="13397A3E">
            <wp:extent cx="3810000" cy="21145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3810000" cy="2114550"/>
                    </a:xfrm>
                    <a:prstGeom prst="rect">
                      <a:avLst/>
                    </a:prstGeom>
                    <a:noFill/>
                    <a:ln>
                      <a:noFill/>
                    </a:ln>
                  </pic:spPr>
                </pic:pic>
              </a:graphicData>
            </a:graphic>
          </wp:inline>
        </w:drawing>
      </w:r>
    </w:p>
    <w:p w:rsidR="00695541" w:rsidRDefault="00695541" w:rsidP="00695541">
      <w:pPr>
        <w:pBdr>
          <w:top w:val="single" w:sz="6" w:space="1" w:color="auto"/>
        </w:pBdr>
        <w:spacing w:after="0" w:line="240" w:lineRule="auto"/>
        <w:jc w:val="center"/>
        <w:rPr>
          <w:rFonts w:ascii="Arial" w:eastAsia="Times New Roman" w:hAnsi="Arial" w:cs="Arial"/>
          <w:sz w:val="20"/>
          <w:szCs w:val="20"/>
        </w:rPr>
      </w:pPr>
    </w:p>
    <w:p w:rsidR="000E7B67" w:rsidRPr="002A54C4" w:rsidRDefault="000E7B67" w:rsidP="00695541">
      <w:pPr>
        <w:pBdr>
          <w:top w:val="single" w:sz="6" w:space="1" w:color="auto"/>
        </w:pBdr>
        <w:spacing w:after="0" w:line="240" w:lineRule="auto"/>
        <w:jc w:val="center"/>
        <w:rPr>
          <w:rFonts w:ascii="Arial" w:eastAsia="Times New Roman" w:hAnsi="Arial" w:cs="Arial"/>
          <w:sz w:val="20"/>
          <w:szCs w:val="20"/>
        </w:rPr>
      </w:pPr>
    </w:p>
    <w:p w:rsidR="00695541" w:rsidRPr="002A54C4" w:rsidRDefault="00695541" w:rsidP="00695541">
      <w:pPr>
        <w:pBdr>
          <w:top w:val="single" w:sz="6" w:space="1" w:color="auto"/>
        </w:pBdr>
        <w:spacing w:after="0" w:line="240" w:lineRule="auto"/>
        <w:jc w:val="center"/>
        <w:rPr>
          <w:rFonts w:ascii="Arial" w:eastAsia="Times New Roman" w:hAnsi="Arial" w:cs="Arial"/>
          <w:sz w:val="20"/>
          <w:szCs w:val="20"/>
        </w:rPr>
      </w:pPr>
    </w:p>
    <w:p w:rsidR="00695541" w:rsidRPr="002A54C4" w:rsidRDefault="00695541" w:rsidP="00695541">
      <w:pPr>
        <w:rPr>
          <w:rFonts w:ascii="Arial" w:hAnsi="Arial" w:cs="Arial"/>
          <w:sz w:val="20"/>
          <w:szCs w:val="20"/>
        </w:rPr>
      </w:pPr>
      <w:r w:rsidRPr="002A54C4">
        <w:rPr>
          <w:rFonts w:ascii="Arial" w:hAnsi="Arial" w:cs="Arial"/>
          <w:sz w:val="20"/>
          <w:szCs w:val="20"/>
        </w:rPr>
        <w:t xml:space="preserve">29. </w:t>
      </w:r>
      <w:proofErr w:type="spellStart"/>
      <w:r w:rsidRPr="002A54C4">
        <w:rPr>
          <w:rFonts w:ascii="Arial" w:hAnsi="Arial" w:cs="Arial"/>
          <w:sz w:val="20"/>
          <w:szCs w:val="20"/>
        </w:rPr>
        <w:t>Carlita</w:t>
      </w:r>
      <w:proofErr w:type="spellEnd"/>
      <w:r w:rsidRPr="002A54C4">
        <w:rPr>
          <w:rFonts w:ascii="Arial" w:hAnsi="Arial" w:cs="Arial"/>
          <w:sz w:val="20"/>
          <w:szCs w:val="20"/>
        </w:rPr>
        <w:t xml:space="preserve"> began 2004 with a taxes payable account balance of $3,000. On December 31, 2004, its taxes payable account balance is $7,000. How much did </w:t>
      </w:r>
      <w:proofErr w:type="spellStart"/>
      <w:r w:rsidRPr="002A54C4">
        <w:rPr>
          <w:rFonts w:ascii="Arial" w:hAnsi="Arial" w:cs="Arial"/>
          <w:sz w:val="20"/>
          <w:szCs w:val="20"/>
        </w:rPr>
        <w:t>Carlita</w:t>
      </w:r>
      <w:proofErr w:type="spellEnd"/>
      <w:r w:rsidRPr="002A54C4">
        <w:rPr>
          <w:rFonts w:ascii="Arial" w:hAnsi="Arial" w:cs="Arial"/>
          <w:sz w:val="20"/>
          <w:szCs w:val="20"/>
        </w:rPr>
        <w:t xml:space="preserve"> pay to the tax authorities during the year?</w:t>
      </w:r>
    </w:p>
    <w:p w:rsidR="00695541" w:rsidRPr="002A54C4" w:rsidRDefault="00695541" w:rsidP="00695541">
      <w:pPr>
        <w:rPr>
          <w:rFonts w:ascii="Arial" w:hAnsi="Arial" w:cs="Arial"/>
          <w:sz w:val="20"/>
          <w:szCs w:val="20"/>
        </w:rPr>
      </w:pPr>
      <w:r w:rsidRPr="002A54C4">
        <w:rPr>
          <w:rFonts w:ascii="Arial" w:hAnsi="Arial" w:cs="Arial"/>
          <w:noProof/>
          <w:sz w:val="20"/>
          <w:szCs w:val="20"/>
        </w:rPr>
        <mc:AlternateContent>
          <mc:Choice Requires="wps">
            <w:drawing>
              <wp:inline distT="0" distB="0" distL="0" distR="0" wp14:anchorId="1F135F5A" wp14:editId="453DCB30">
                <wp:extent cx="304800" cy="304800"/>
                <wp:effectExtent l="0" t="0" r="0" b="0"/>
                <wp:docPr id="19" name="Rectangle 19" descr="https://eproduct.hbsp.harvard.edu/eproduct/product/financialaccounting/content/item/2569/finalexam1_income.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9" o:spid="_x0000_s1026" alt="https://eproduct.hbsp.harvard.edu/eproduct/product/financialaccounting/content/item/2569/finalexam1_income.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7G/QIAADAGAAAOAAAAZHJzL2Uyb0RvYy54bWysVN9v0zAQfkfif7D8nibp0h+Jlk6jaRDS&#10;gInBM3Jtp7FI7GC7TQfif+fstF27vSAgD5Z9d7n77u67u77Ztw3acW2EkjmORxFGXFLFhNzk+Mvn&#10;MphjZCyRjDRK8hw/coNvFq9fXfddxseqVg3jGoETabK+y3FtbZeFoaE1b4kZqY5LUFZKt8TCU29C&#10;pkkP3tsmHEfRNOyVZp1WlBsD0mJQ4oX3X1Wc2o9VZbhFTY4Bm/Wn9ufaneHimmQbTbpa0AMM8hco&#10;WiIkBD25KoglaKvFC1etoFoZVdkRVW2oqkpQ7nOAbOLoWTYPNem4zwWKY7pTmcz/c0s/7O41Egx6&#10;l2IkSQs9+gRVI3LTcORkjBsKBXONMdAZDsVmW2pH9dp0o5roHdFsxNn2pAkPFmElJJFUkIZQqrbS&#10;Qn9CqqTl0obC8jYcT6apt2r4nrTxVwHMafmokxvXlx7iAbyH7l67ypruTtFvBkm1rAEdvzUd4ATc&#10;APso0lr1NScMChQ7F+GFD/cw4A2t+/eKQaJka5Xv2r7SrYsB/UB7T47HEzn43iIKwqsomUdAIQqq&#10;w91FINnx504b+5arFrlLjjWg887J7s7YwfRo4mJJVYqmATnJGnkhAJ+DBELDr07nQHg6/UyjdDVf&#10;zZMgGU9XQRIVRXBbLpNgWsazSXFVLJdF/MvFjZOsFoxx6cIcqR0nf0adw5ANpDyR26hGMOfOQTJ6&#10;s142Gu0IjFbpP19y0DyZhZcwfL0gl2cpxeMkejNOg3I6nwVJmUyCdBbNgyhO36TTKEmTorxM6U5I&#10;/u8poT7H6WQ88V06A/0st8h/L3MjWQss1qgRbY6BGvA5I5I5Bq4k83dLRDPcz0rh4D+VAtp9bLTn&#10;q6PowP61Yo9AV62ATsA8WLNwqZX+gVEPKyvH5vuWaI5R804C5dM4SdyO849kMhvDQ59r1ucaGE1w&#10;lWOL0XBd2mEvbjstNjVEin1hpLqFMamEp7AboQHVYbhgLflMDivU7b3zt7d6WvSL3wA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BJ&#10;p/7G/QIAADAGAAAOAAAAAAAAAAAAAAAAAC4CAABkcnMvZTJvRG9jLnhtbFBLAQItABQABgAIAAAA&#10;IQBMoOks2AAAAAMBAAAPAAAAAAAAAAAAAAAAAFcFAABkcnMvZG93bnJldi54bWxQSwUGAAAAAAQA&#10;BADzAAAAXAYAAAAA&#10;" filled="f" stroked="f">
                <o:lock v:ext="edit" aspectratio="t"/>
                <w10:anchorlock/>
              </v:rect>
            </w:pict>
          </mc:Fallback>
        </mc:AlternateContent>
      </w:r>
    </w:p>
    <w:p w:rsidR="00695541" w:rsidRPr="002A54C4" w:rsidRDefault="00695541" w:rsidP="00695541">
      <w:pPr>
        <w:rPr>
          <w:rFonts w:ascii="Arial" w:hAnsi="Arial" w:cs="Arial"/>
          <w:vanish/>
          <w:sz w:val="20"/>
          <w:szCs w:val="20"/>
        </w:rPr>
      </w:pPr>
      <w:r w:rsidRPr="002A54C4">
        <w:rPr>
          <w:rFonts w:ascii="Arial" w:hAnsi="Arial" w:cs="Arial"/>
          <w:vanish/>
          <w:sz w:val="20"/>
          <w:szCs w:val="20"/>
        </w:rPr>
        <w:t>Top of Form</w:t>
      </w:r>
    </w:p>
    <w:p w:rsidR="00695541" w:rsidRPr="002A54C4" w:rsidRDefault="00695541" w:rsidP="00695541">
      <w:pPr>
        <w:rPr>
          <w:rFonts w:ascii="Arial" w:hAnsi="Arial" w:cs="Arial"/>
          <w:sz w:val="20"/>
          <w:szCs w:val="20"/>
        </w:rPr>
      </w:pPr>
      <w:r w:rsidRPr="002A54C4">
        <w:rPr>
          <w:rFonts w:ascii="Arial" w:hAnsi="Arial" w:cs="Arial"/>
          <w:sz w:val="20"/>
          <w:szCs w:val="20"/>
        </w:rPr>
        <w:object w:dxaOrig="405" w:dyaOrig="360">
          <v:shape id="_x0000_i1527" type="#_x0000_t75" style="width:20.25pt;height:18pt" o:ole="">
            <v:imagedata r:id="rId6" o:title=""/>
          </v:shape>
          <w:control r:id="rId123" w:name="DefaultOcxName57" w:shapeid="_x0000_i1527"/>
        </w:object>
      </w:r>
      <w:r w:rsidRPr="002A54C4">
        <w:rPr>
          <w:rFonts w:ascii="Arial" w:hAnsi="Arial" w:cs="Arial"/>
          <w:sz w:val="20"/>
          <w:szCs w:val="20"/>
        </w:rPr>
        <w:t>$2,000</w:t>
      </w:r>
    </w:p>
    <w:p w:rsidR="00695541" w:rsidRPr="002A54C4" w:rsidRDefault="00695541" w:rsidP="00695541">
      <w:pPr>
        <w:rPr>
          <w:rFonts w:ascii="Arial" w:hAnsi="Arial" w:cs="Arial"/>
          <w:sz w:val="20"/>
          <w:szCs w:val="20"/>
        </w:rPr>
      </w:pPr>
      <w:r w:rsidRPr="002A54C4">
        <w:rPr>
          <w:rFonts w:ascii="Arial" w:hAnsi="Arial" w:cs="Arial"/>
          <w:sz w:val="20"/>
          <w:szCs w:val="20"/>
        </w:rPr>
        <w:object w:dxaOrig="405" w:dyaOrig="360">
          <v:shape id="_x0000_i1526" type="#_x0000_t75" style="width:20.25pt;height:18pt" o:ole="">
            <v:imagedata r:id="rId6" o:title=""/>
          </v:shape>
          <w:control r:id="rId124" w:name="DefaultOcxName129" w:shapeid="_x0000_i1526"/>
        </w:object>
      </w:r>
      <w:r w:rsidRPr="002A54C4">
        <w:rPr>
          <w:rFonts w:ascii="Arial" w:hAnsi="Arial" w:cs="Arial"/>
          <w:sz w:val="20"/>
          <w:szCs w:val="20"/>
        </w:rPr>
        <w:t>$6,000</w:t>
      </w:r>
    </w:p>
    <w:p w:rsidR="00695541" w:rsidRPr="002A54C4" w:rsidRDefault="00695541" w:rsidP="00695541">
      <w:pPr>
        <w:rPr>
          <w:rFonts w:ascii="Arial" w:hAnsi="Arial" w:cs="Arial"/>
          <w:sz w:val="20"/>
          <w:szCs w:val="20"/>
        </w:rPr>
      </w:pPr>
      <w:r w:rsidRPr="002A54C4">
        <w:rPr>
          <w:rFonts w:ascii="Arial" w:hAnsi="Arial" w:cs="Arial"/>
          <w:sz w:val="20"/>
          <w:szCs w:val="20"/>
        </w:rPr>
        <w:object w:dxaOrig="405" w:dyaOrig="360">
          <v:shape id="_x0000_i1525" type="#_x0000_t75" style="width:20.25pt;height:18pt" o:ole="">
            <v:imagedata r:id="rId6" o:title=""/>
          </v:shape>
          <w:control r:id="rId125" w:name="DefaultOcxName228" w:shapeid="_x0000_i1525"/>
        </w:object>
      </w:r>
      <w:r w:rsidRPr="002A54C4">
        <w:rPr>
          <w:rFonts w:ascii="Arial" w:hAnsi="Arial" w:cs="Arial"/>
          <w:sz w:val="20"/>
          <w:szCs w:val="20"/>
        </w:rPr>
        <w:t>$4,000</w:t>
      </w:r>
    </w:p>
    <w:p w:rsidR="00695541" w:rsidRPr="002A54C4" w:rsidRDefault="00695541" w:rsidP="00695541">
      <w:pPr>
        <w:rPr>
          <w:rFonts w:ascii="Arial" w:hAnsi="Arial" w:cs="Arial"/>
          <w:sz w:val="20"/>
          <w:szCs w:val="20"/>
        </w:rPr>
      </w:pPr>
      <w:r w:rsidRPr="002A54C4">
        <w:rPr>
          <w:rFonts w:ascii="Arial" w:hAnsi="Arial" w:cs="Arial"/>
          <w:sz w:val="20"/>
          <w:szCs w:val="20"/>
        </w:rPr>
        <w:object w:dxaOrig="405" w:dyaOrig="360">
          <v:shape id="_x0000_i1524" type="#_x0000_t75" style="width:20.25pt;height:18pt" o:ole="">
            <v:imagedata r:id="rId6" o:title=""/>
          </v:shape>
          <w:control r:id="rId126" w:name="DefaultOcxName326" w:shapeid="_x0000_i1524"/>
        </w:object>
      </w:r>
      <w:r w:rsidRPr="002A54C4">
        <w:rPr>
          <w:rFonts w:ascii="Arial" w:hAnsi="Arial" w:cs="Arial"/>
          <w:sz w:val="20"/>
          <w:szCs w:val="20"/>
        </w:rPr>
        <w:t>Cannot be calculated</w:t>
      </w:r>
    </w:p>
    <w:p w:rsidR="00695541" w:rsidRPr="002A54C4" w:rsidRDefault="00695541" w:rsidP="00695541">
      <w:pPr>
        <w:rPr>
          <w:rFonts w:ascii="Arial" w:hAnsi="Arial" w:cs="Arial"/>
          <w:sz w:val="20"/>
          <w:szCs w:val="20"/>
        </w:rPr>
      </w:pPr>
      <w:r w:rsidRPr="002A54C4">
        <w:rPr>
          <w:rFonts w:ascii="Arial" w:hAnsi="Arial" w:cs="Arial"/>
          <w:noProof/>
          <w:sz w:val="20"/>
          <w:szCs w:val="20"/>
        </w:rPr>
        <w:drawing>
          <wp:inline distT="0" distB="0" distL="0" distR="0" wp14:anchorId="6EA8B734" wp14:editId="5989486A">
            <wp:extent cx="3810000" cy="21145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3810000" cy="2114550"/>
                    </a:xfrm>
                    <a:prstGeom prst="rect">
                      <a:avLst/>
                    </a:prstGeom>
                    <a:noFill/>
                    <a:ln>
                      <a:noFill/>
                    </a:ln>
                  </pic:spPr>
                </pic:pic>
              </a:graphicData>
            </a:graphic>
          </wp:inline>
        </w:drawing>
      </w:r>
    </w:p>
    <w:p w:rsidR="00695541" w:rsidRPr="002A54C4" w:rsidRDefault="00695541" w:rsidP="00695541">
      <w:pPr>
        <w:rPr>
          <w:rFonts w:ascii="Arial" w:hAnsi="Arial" w:cs="Arial"/>
          <w:sz w:val="20"/>
          <w:szCs w:val="20"/>
        </w:rPr>
      </w:pPr>
    </w:p>
    <w:p w:rsidR="00695541" w:rsidRPr="002A54C4" w:rsidRDefault="00695541" w:rsidP="00695541">
      <w:pPr>
        <w:rPr>
          <w:rFonts w:ascii="Arial" w:hAnsi="Arial" w:cs="Arial"/>
          <w:sz w:val="20"/>
          <w:szCs w:val="20"/>
        </w:rPr>
      </w:pPr>
    </w:p>
    <w:p w:rsidR="00695541" w:rsidRPr="002A54C4" w:rsidRDefault="00695541" w:rsidP="00695541">
      <w:pPr>
        <w:rPr>
          <w:rFonts w:ascii="Arial" w:hAnsi="Arial" w:cs="Arial"/>
          <w:sz w:val="20"/>
          <w:szCs w:val="20"/>
        </w:rPr>
      </w:pPr>
    </w:p>
    <w:p w:rsidR="00695541" w:rsidRPr="002A54C4" w:rsidRDefault="00695541" w:rsidP="00695541">
      <w:pPr>
        <w:rPr>
          <w:rFonts w:ascii="Arial" w:hAnsi="Arial" w:cs="Arial"/>
          <w:sz w:val="20"/>
          <w:szCs w:val="20"/>
        </w:rPr>
      </w:pPr>
    </w:p>
    <w:p w:rsidR="00695541" w:rsidRPr="002A54C4" w:rsidRDefault="00695541" w:rsidP="00695541">
      <w:pPr>
        <w:rPr>
          <w:rFonts w:ascii="Arial" w:hAnsi="Arial" w:cs="Arial"/>
          <w:sz w:val="20"/>
          <w:szCs w:val="20"/>
        </w:rPr>
      </w:pPr>
      <w:r w:rsidRPr="002A54C4">
        <w:rPr>
          <w:rFonts w:ascii="Arial" w:hAnsi="Arial" w:cs="Arial"/>
          <w:sz w:val="20"/>
          <w:szCs w:val="20"/>
        </w:rPr>
        <w:t>30. On January 1, 2005, Jon Sports has a bond payable of $200,000. During 2005, it pays off $20,000 of the outstanding bond principal and issues a new $70,000 bond. There are no other transactions related to the bond payable account. </w:t>
      </w:r>
      <w:r w:rsidRPr="002A54C4">
        <w:rPr>
          <w:rFonts w:ascii="Arial" w:hAnsi="Arial" w:cs="Arial"/>
          <w:sz w:val="20"/>
          <w:szCs w:val="20"/>
        </w:rPr>
        <w:br/>
      </w:r>
      <w:r w:rsidRPr="002A54C4">
        <w:rPr>
          <w:rFonts w:ascii="Arial" w:hAnsi="Arial" w:cs="Arial"/>
          <w:sz w:val="20"/>
          <w:szCs w:val="20"/>
        </w:rPr>
        <w:br/>
        <w:t>What is Jon Sports' December 31, 2005 bond payable balance?</w:t>
      </w:r>
      <w:r w:rsidRPr="002A54C4">
        <w:rPr>
          <w:rFonts w:ascii="Arial" w:hAnsi="Arial" w:cs="Arial"/>
          <w:vanish/>
          <w:sz w:val="20"/>
          <w:szCs w:val="20"/>
        </w:rPr>
        <w:t>Top of Form</w:t>
      </w:r>
    </w:p>
    <w:p w:rsidR="00695541" w:rsidRPr="002A54C4" w:rsidRDefault="00695541" w:rsidP="00695541">
      <w:pPr>
        <w:rPr>
          <w:rFonts w:ascii="Arial" w:hAnsi="Arial" w:cs="Arial"/>
          <w:sz w:val="20"/>
          <w:szCs w:val="20"/>
        </w:rPr>
      </w:pPr>
      <w:r w:rsidRPr="002A54C4">
        <w:rPr>
          <w:rFonts w:ascii="Arial" w:hAnsi="Arial" w:cs="Arial"/>
          <w:sz w:val="20"/>
          <w:szCs w:val="20"/>
        </w:rPr>
        <w:object w:dxaOrig="405" w:dyaOrig="360">
          <v:shape id="_x0000_i1543" type="#_x0000_t75" style="width:20.25pt;height:18pt" o:ole="">
            <v:imagedata r:id="rId6" o:title=""/>
          </v:shape>
          <w:control r:id="rId127" w:name="DefaultOcxName58" w:shapeid="_x0000_i1543"/>
        </w:object>
      </w:r>
      <w:r w:rsidRPr="002A54C4">
        <w:rPr>
          <w:rFonts w:ascii="Arial" w:hAnsi="Arial" w:cs="Arial"/>
          <w:sz w:val="20"/>
          <w:szCs w:val="20"/>
        </w:rPr>
        <w:t>A debit balance of $250,000</w:t>
      </w:r>
    </w:p>
    <w:p w:rsidR="00695541" w:rsidRPr="002A54C4" w:rsidRDefault="00695541" w:rsidP="00695541">
      <w:pPr>
        <w:rPr>
          <w:rFonts w:ascii="Arial" w:hAnsi="Arial" w:cs="Arial"/>
          <w:sz w:val="20"/>
          <w:szCs w:val="20"/>
        </w:rPr>
      </w:pPr>
      <w:r w:rsidRPr="002A54C4">
        <w:rPr>
          <w:rFonts w:ascii="Arial" w:hAnsi="Arial" w:cs="Arial"/>
          <w:sz w:val="20"/>
          <w:szCs w:val="20"/>
        </w:rPr>
        <w:object w:dxaOrig="405" w:dyaOrig="360">
          <v:shape id="_x0000_i1542" type="#_x0000_t75" style="width:20.25pt;height:18pt" o:ole="">
            <v:imagedata r:id="rId6" o:title=""/>
          </v:shape>
          <w:control r:id="rId128" w:name="DefaultOcxName130" w:shapeid="_x0000_i1542"/>
        </w:object>
      </w:r>
      <w:r w:rsidRPr="002A54C4">
        <w:rPr>
          <w:rFonts w:ascii="Arial" w:hAnsi="Arial" w:cs="Arial"/>
          <w:sz w:val="20"/>
          <w:szCs w:val="20"/>
        </w:rPr>
        <w:t>A credit balance of $150,000</w:t>
      </w:r>
    </w:p>
    <w:p w:rsidR="00695541" w:rsidRPr="002A54C4" w:rsidRDefault="00695541" w:rsidP="00695541">
      <w:pPr>
        <w:rPr>
          <w:rFonts w:ascii="Arial" w:hAnsi="Arial" w:cs="Arial"/>
          <w:sz w:val="20"/>
          <w:szCs w:val="20"/>
        </w:rPr>
      </w:pPr>
      <w:r w:rsidRPr="002A54C4">
        <w:rPr>
          <w:rFonts w:ascii="Arial" w:hAnsi="Arial" w:cs="Arial"/>
          <w:sz w:val="20"/>
          <w:szCs w:val="20"/>
        </w:rPr>
        <w:object w:dxaOrig="405" w:dyaOrig="360">
          <v:shape id="_x0000_i1541" type="#_x0000_t75" style="width:20.25pt;height:18pt" o:ole="">
            <v:imagedata r:id="rId6" o:title=""/>
          </v:shape>
          <w:control r:id="rId129" w:name="DefaultOcxName229" w:shapeid="_x0000_i1541"/>
        </w:object>
      </w:r>
      <w:r w:rsidRPr="002A54C4">
        <w:rPr>
          <w:rFonts w:ascii="Arial" w:hAnsi="Arial" w:cs="Arial"/>
          <w:sz w:val="20"/>
          <w:szCs w:val="20"/>
        </w:rPr>
        <w:t>A debit balance of $150,000</w:t>
      </w:r>
    </w:p>
    <w:p w:rsidR="00695541" w:rsidRPr="002A54C4" w:rsidRDefault="00695541" w:rsidP="00695541">
      <w:pPr>
        <w:rPr>
          <w:rFonts w:ascii="Arial" w:hAnsi="Arial" w:cs="Arial"/>
          <w:sz w:val="20"/>
          <w:szCs w:val="20"/>
        </w:rPr>
      </w:pPr>
      <w:r w:rsidRPr="002A54C4">
        <w:rPr>
          <w:rFonts w:ascii="Arial" w:hAnsi="Arial" w:cs="Arial"/>
          <w:sz w:val="20"/>
          <w:szCs w:val="20"/>
        </w:rPr>
        <w:object w:dxaOrig="405" w:dyaOrig="360">
          <v:shape id="_x0000_i1540" type="#_x0000_t75" style="width:20.25pt;height:18pt" o:ole="">
            <v:imagedata r:id="rId6" o:title=""/>
          </v:shape>
          <w:control r:id="rId130" w:name="DefaultOcxName327" w:shapeid="_x0000_i1540"/>
        </w:object>
      </w:r>
      <w:r w:rsidRPr="002A54C4">
        <w:rPr>
          <w:rFonts w:ascii="Arial" w:hAnsi="Arial" w:cs="Arial"/>
          <w:sz w:val="20"/>
          <w:szCs w:val="20"/>
        </w:rPr>
        <w:t>A credit balance of $250,000</w:t>
      </w:r>
    </w:p>
    <w:p w:rsidR="00B056E4" w:rsidRPr="002A54C4" w:rsidRDefault="00B056E4" w:rsidP="00695541">
      <w:pPr>
        <w:rPr>
          <w:rFonts w:ascii="Arial" w:hAnsi="Arial" w:cs="Arial"/>
          <w:sz w:val="20"/>
          <w:szCs w:val="20"/>
        </w:rPr>
      </w:pPr>
    </w:p>
    <w:p w:rsidR="00B056E4" w:rsidRPr="002A54C4" w:rsidRDefault="00B056E4" w:rsidP="00B056E4">
      <w:pPr>
        <w:rPr>
          <w:rFonts w:ascii="Arial" w:hAnsi="Arial" w:cs="Arial"/>
          <w:sz w:val="20"/>
          <w:szCs w:val="20"/>
        </w:rPr>
      </w:pPr>
      <w:r w:rsidRPr="002A54C4">
        <w:rPr>
          <w:rFonts w:ascii="Arial" w:hAnsi="Arial" w:cs="Arial"/>
          <w:sz w:val="20"/>
          <w:szCs w:val="20"/>
        </w:rPr>
        <w:t xml:space="preserve">31. The next 7 questions are based on </w:t>
      </w:r>
      <w:proofErr w:type="spellStart"/>
      <w:r w:rsidRPr="002A54C4">
        <w:rPr>
          <w:rFonts w:ascii="Arial" w:hAnsi="Arial" w:cs="Arial"/>
          <w:sz w:val="20"/>
          <w:szCs w:val="20"/>
        </w:rPr>
        <w:t>Panjim</w:t>
      </w:r>
      <w:proofErr w:type="spellEnd"/>
      <w:r w:rsidRPr="002A54C4">
        <w:rPr>
          <w:rFonts w:ascii="Arial" w:hAnsi="Arial" w:cs="Arial"/>
          <w:sz w:val="20"/>
          <w:szCs w:val="20"/>
        </w:rPr>
        <w:t xml:space="preserve"> Trading Company's cash T-account for 2005.</w:t>
      </w:r>
      <w:r w:rsidRPr="002A54C4">
        <w:rPr>
          <w:rFonts w:ascii="Arial" w:hAnsi="Arial" w:cs="Arial"/>
          <w:sz w:val="20"/>
          <w:szCs w:val="20"/>
        </w:rPr>
        <w:br/>
      </w:r>
      <w:r w:rsidRPr="002A54C4">
        <w:rPr>
          <w:rFonts w:ascii="Arial" w:hAnsi="Arial" w:cs="Arial"/>
          <w:sz w:val="20"/>
          <w:szCs w:val="20"/>
        </w:rPr>
        <w:br/>
        <w:t xml:space="preserve">Based on </w:t>
      </w:r>
      <w:proofErr w:type="spellStart"/>
      <w:r w:rsidRPr="002A54C4">
        <w:rPr>
          <w:rFonts w:ascii="Arial" w:hAnsi="Arial" w:cs="Arial"/>
          <w:sz w:val="20"/>
          <w:szCs w:val="20"/>
        </w:rPr>
        <w:t>Panjim's</w:t>
      </w:r>
      <w:proofErr w:type="spellEnd"/>
      <w:r w:rsidRPr="002A54C4">
        <w:rPr>
          <w:rFonts w:ascii="Arial" w:hAnsi="Arial" w:cs="Arial"/>
          <w:sz w:val="20"/>
          <w:szCs w:val="20"/>
        </w:rPr>
        <w:t xml:space="preserve"> 2005 cash T-account, which one of the following statements must be true?</w:t>
      </w:r>
    </w:p>
    <w:p w:rsidR="00B056E4" w:rsidRPr="002A54C4" w:rsidRDefault="00B056E4" w:rsidP="00B056E4">
      <w:pPr>
        <w:rPr>
          <w:rFonts w:ascii="Arial" w:hAnsi="Arial" w:cs="Arial"/>
          <w:sz w:val="20"/>
          <w:szCs w:val="20"/>
        </w:rPr>
      </w:pPr>
    </w:p>
    <w:p w:rsidR="00B056E4" w:rsidRPr="002A54C4" w:rsidRDefault="00B056E4" w:rsidP="00B056E4">
      <w:pPr>
        <w:rPr>
          <w:rFonts w:ascii="Arial" w:hAnsi="Arial" w:cs="Arial"/>
          <w:vanish/>
          <w:sz w:val="20"/>
          <w:szCs w:val="20"/>
        </w:rPr>
      </w:pPr>
      <w:r w:rsidRPr="002A54C4">
        <w:rPr>
          <w:rFonts w:ascii="Arial" w:hAnsi="Arial" w:cs="Arial"/>
          <w:vanish/>
          <w:sz w:val="20"/>
          <w:szCs w:val="20"/>
        </w:rPr>
        <w:t>Top of Form</w:t>
      </w:r>
    </w:p>
    <w:p w:rsidR="00B056E4" w:rsidRPr="002A54C4" w:rsidRDefault="00B056E4" w:rsidP="00B056E4">
      <w:pPr>
        <w:rPr>
          <w:rFonts w:ascii="Arial" w:hAnsi="Arial" w:cs="Arial"/>
          <w:sz w:val="20"/>
          <w:szCs w:val="20"/>
        </w:rPr>
      </w:pPr>
      <w:r w:rsidRPr="002A54C4">
        <w:rPr>
          <w:rFonts w:ascii="Arial" w:hAnsi="Arial" w:cs="Arial"/>
          <w:sz w:val="20"/>
          <w:szCs w:val="20"/>
        </w:rPr>
        <w:object w:dxaOrig="405" w:dyaOrig="360">
          <v:shape id="_x0000_i1561" type="#_x0000_t75" style="width:20.25pt;height:18pt" o:ole="">
            <v:imagedata r:id="rId6" o:title=""/>
          </v:shape>
          <w:control r:id="rId131" w:name="DefaultOcxName59" w:shapeid="_x0000_i1561"/>
        </w:object>
      </w:r>
      <w:r w:rsidRPr="002A54C4">
        <w:rPr>
          <w:rFonts w:ascii="Arial" w:hAnsi="Arial" w:cs="Arial"/>
          <w:sz w:val="20"/>
          <w:szCs w:val="20"/>
        </w:rPr>
        <w:t xml:space="preserve">During 2005, </w:t>
      </w:r>
      <w:proofErr w:type="spellStart"/>
      <w:r w:rsidRPr="002A54C4">
        <w:rPr>
          <w:rFonts w:ascii="Arial" w:hAnsi="Arial" w:cs="Arial"/>
          <w:sz w:val="20"/>
          <w:szCs w:val="20"/>
        </w:rPr>
        <w:t>Panjim's</w:t>
      </w:r>
      <w:proofErr w:type="spellEnd"/>
      <w:r w:rsidRPr="002A54C4">
        <w:rPr>
          <w:rFonts w:ascii="Arial" w:hAnsi="Arial" w:cs="Arial"/>
          <w:sz w:val="20"/>
          <w:szCs w:val="20"/>
        </w:rPr>
        <w:t xml:space="preserve"> total merchandise sales were $60,000</w:t>
      </w:r>
    </w:p>
    <w:p w:rsidR="00B056E4" w:rsidRPr="002A54C4" w:rsidRDefault="00B056E4" w:rsidP="00B056E4">
      <w:pPr>
        <w:rPr>
          <w:rFonts w:ascii="Arial" w:hAnsi="Arial" w:cs="Arial"/>
          <w:sz w:val="20"/>
          <w:szCs w:val="20"/>
        </w:rPr>
      </w:pPr>
      <w:r w:rsidRPr="002A54C4">
        <w:rPr>
          <w:rFonts w:ascii="Arial" w:hAnsi="Arial" w:cs="Arial"/>
          <w:sz w:val="20"/>
          <w:szCs w:val="20"/>
        </w:rPr>
        <w:object w:dxaOrig="405" w:dyaOrig="360">
          <v:shape id="_x0000_i1560" type="#_x0000_t75" style="width:20.25pt;height:18pt" o:ole="">
            <v:imagedata r:id="rId6" o:title=""/>
          </v:shape>
          <w:control r:id="rId132" w:name="DefaultOcxName131" w:shapeid="_x0000_i1560"/>
        </w:object>
      </w:r>
      <w:r w:rsidRPr="002A54C4">
        <w:rPr>
          <w:rFonts w:ascii="Arial" w:hAnsi="Arial" w:cs="Arial"/>
          <w:sz w:val="20"/>
          <w:szCs w:val="20"/>
        </w:rPr>
        <w:t xml:space="preserve">During 2005, </w:t>
      </w:r>
      <w:proofErr w:type="spellStart"/>
      <w:r w:rsidRPr="002A54C4">
        <w:rPr>
          <w:rFonts w:ascii="Arial" w:hAnsi="Arial" w:cs="Arial"/>
          <w:sz w:val="20"/>
          <w:szCs w:val="20"/>
        </w:rPr>
        <w:t>Panjim's</w:t>
      </w:r>
      <w:proofErr w:type="spellEnd"/>
      <w:r w:rsidRPr="002A54C4">
        <w:rPr>
          <w:rFonts w:ascii="Arial" w:hAnsi="Arial" w:cs="Arial"/>
          <w:sz w:val="20"/>
          <w:szCs w:val="20"/>
        </w:rPr>
        <w:t xml:space="preserve"> total merchandise purchases were $44,000</w:t>
      </w:r>
    </w:p>
    <w:p w:rsidR="00B056E4" w:rsidRPr="002A54C4" w:rsidRDefault="00B056E4" w:rsidP="00B056E4">
      <w:pPr>
        <w:rPr>
          <w:rFonts w:ascii="Arial" w:hAnsi="Arial" w:cs="Arial"/>
          <w:sz w:val="20"/>
          <w:szCs w:val="20"/>
        </w:rPr>
      </w:pPr>
      <w:r w:rsidRPr="002A54C4">
        <w:rPr>
          <w:rFonts w:ascii="Arial" w:hAnsi="Arial" w:cs="Arial"/>
          <w:sz w:val="20"/>
          <w:szCs w:val="20"/>
        </w:rPr>
        <w:object w:dxaOrig="405" w:dyaOrig="360">
          <v:shape id="_x0000_i1559" type="#_x0000_t75" style="width:20.25pt;height:18pt" o:ole="">
            <v:imagedata r:id="rId6" o:title=""/>
          </v:shape>
          <w:control r:id="rId133" w:name="DefaultOcxName230" w:shapeid="_x0000_i1559"/>
        </w:object>
      </w:r>
      <w:r w:rsidRPr="002A54C4">
        <w:rPr>
          <w:rFonts w:ascii="Arial" w:hAnsi="Arial" w:cs="Arial"/>
          <w:sz w:val="20"/>
          <w:szCs w:val="20"/>
        </w:rPr>
        <w:t xml:space="preserve">During 2005, </w:t>
      </w:r>
      <w:proofErr w:type="spellStart"/>
      <w:r w:rsidRPr="002A54C4">
        <w:rPr>
          <w:rFonts w:ascii="Arial" w:hAnsi="Arial" w:cs="Arial"/>
          <w:sz w:val="20"/>
          <w:szCs w:val="20"/>
        </w:rPr>
        <w:t>Panjim</w:t>
      </w:r>
      <w:proofErr w:type="spellEnd"/>
      <w:r w:rsidRPr="002A54C4">
        <w:rPr>
          <w:rFonts w:ascii="Arial" w:hAnsi="Arial" w:cs="Arial"/>
          <w:sz w:val="20"/>
          <w:szCs w:val="20"/>
        </w:rPr>
        <w:t xml:space="preserve"> issued $75,000 of debt</w:t>
      </w:r>
    </w:p>
    <w:p w:rsidR="00B056E4" w:rsidRPr="002A54C4" w:rsidRDefault="00B056E4" w:rsidP="00B056E4">
      <w:pPr>
        <w:rPr>
          <w:rFonts w:ascii="Arial" w:hAnsi="Arial" w:cs="Arial"/>
          <w:sz w:val="20"/>
          <w:szCs w:val="20"/>
        </w:rPr>
      </w:pPr>
      <w:r w:rsidRPr="002A54C4">
        <w:rPr>
          <w:rFonts w:ascii="Arial" w:hAnsi="Arial" w:cs="Arial"/>
          <w:sz w:val="20"/>
          <w:szCs w:val="20"/>
        </w:rPr>
        <w:object w:dxaOrig="405" w:dyaOrig="360">
          <v:shape id="_x0000_i1558" type="#_x0000_t75" style="width:20.25pt;height:18pt" o:ole="">
            <v:imagedata r:id="rId6" o:title=""/>
          </v:shape>
          <w:control r:id="rId134" w:name="DefaultOcxName328" w:shapeid="_x0000_i1558"/>
        </w:object>
      </w:r>
      <w:proofErr w:type="spellStart"/>
      <w:r w:rsidRPr="002A54C4">
        <w:rPr>
          <w:rFonts w:ascii="Arial" w:hAnsi="Arial" w:cs="Arial"/>
          <w:sz w:val="20"/>
          <w:szCs w:val="20"/>
        </w:rPr>
        <w:t>Panjim</w:t>
      </w:r>
      <w:proofErr w:type="spellEnd"/>
      <w:r w:rsidRPr="002A54C4">
        <w:rPr>
          <w:rFonts w:ascii="Arial" w:hAnsi="Arial" w:cs="Arial"/>
          <w:sz w:val="20"/>
          <w:szCs w:val="20"/>
        </w:rPr>
        <w:t xml:space="preserve"> did not record any tax expense for 2005</w:t>
      </w:r>
    </w:p>
    <w:p w:rsidR="00B056E4" w:rsidRPr="002A54C4" w:rsidRDefault="00B056E4" w:rsidP="00B056E4">
      <w:pPr>
        <w:rPr>
          <w:rFonts w:ascii="Arial" w:hAnsi="Arial" w:cs="Arial"/>
          <w:sz w:val="20"/>
          <w:szCs w:val="20"/>
        </w:rPr>
      </w:pPr>
      <w:r w:rsidRPr="002A54C4">
        <w:rPr>
          <w:rFonts w:ascii="Arial" w:hAnsi="Arial" w:cs="Arial"/>
          <w:noProof/>
          <w:sz w:val="20"/>
          <w:szCs w:val="20"/>
        </w:rPr>
        <w:drawing>
          <wp:inline distT="0" distB="0" distL="0" distR="0" wp14:anchorId="02ABF463" wp14:editId="19CB2055">
            <wp:extent cx="4457700" cy="18954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4457700" cy="1895475"/>
                    </a:xfrm>
                    <a:prstGeom prst="rect">
                      <a:avLst/>
                    </a:prstGeom>
                    <a:noFill/>
                    <a:ln>
                      <a:noFill/>
                    </a:ln>
                  </pic:spPr>
                </pic:pic>
              </a:graphicData>
            </a:graphic>
          </wp:inline>
        </w:drawing>
      </w:r>
    </w:p>
    <w:p w:rsidR="00B056E4" w:rsidRPr="002A54C4" w:rsidRDefault="00B056E4" w:rsidP="00B056E4">
      <w:pPr>
        <w:rPr>
          <w:rFonts w:ascii="Arial" w:hAnsi="Arial" w:cs="Arial"/>
          <w:sz w:val="20"/>
          <w:szCs w:val="20"/>
        </w:rPr>
      </w:pPr>
    </w:p>
    <w:p w:rsidR="00602E83" w:rsidRPr="002A54C4" w:rsidRDefault="00602E83" w:rsidP="00B056E4">
      <w:pPr>
        <w:rPr>
          <w:rFonts w:ascii="Arial" w:hAnsi="Arial" w:cs="Arial"/>
          <w:sz w:val="20"/>
          <w:szCs w:val="20"/>
        </w:rPr>
      </w:pPr>
    </w:p>
    <w:p w:rsidR="00602E83" w:rsidRPr="002A54C4" w:rsidRDefault="00602E83" w:rsidP="00602E83">
      <w:pPr>
        <w:rPr>
          <w:rFonts w:ascii="Arial" w:hAnsi="Arial" w:cs="Arial"/>
          <w:sz w:val="20"/>
          <w:szCs w:val="20"/>
        </w:rPr>
      </w:pPr>
      <w:r w:rsidRPr="002A54C4">
        <w:rPr>
          <w:rFonts w:ascii="Arial" w:hAnsi="Arial" w:cs="Arial"/>
          <w:sz w:val="20"/>
          <w:szCs w:val="20"/>
        </w:rPr>
        <w:lastRenderedPageBreak/>
        <w:t xml:space="preserve">32. </w:t>
      </w:r>
      <w:proofErr w:type="spellStart"/>
      <w:r w:rsidRPr="002A54C4">
        <w:rPr>
          <w:rFonts w:ascii="Arial" w:hAnsi="Arial" w:cs="Arial"/>
          <w:sz w:val="20"/>
          <w:szCs w:val="20"/>
        </w:rPr>
        <w:t>Panjim</w:t>
      </w:r>
      <w:proofErr w:type="spellEnd"/>
      <w:r w:rsidRPr="002A54C4">
        <w:rPr>
          <w:rFonts w:ascii="Arial" w:hAnsi="Arial" w:cs="Arial"/>
          <w:sz w:val="20"/>
          <w:szCs w:val="20"/>
        </w:rPr>
        <w:t xml:space="preserve"> began 2005 with salaries payable balance of $75,000. It had 2005 salary expense of $80,000. Its 2005 ending salaries payable balance must be:</w:t>
      </w:r>
    </w:p>
    <w:p w:rsidR="00602E83" w:rsidRPr="002A54C4" w:rsidRDefault="00602E83" w:rsidP="00602E83">
      <w:pPr>
        <w:rPr>
          <w:rFonts w:ascii="Arial" w:hAnsi="Arial" w:cs="Arial"/>
          <w:sz w:val="20"/>
          <w:szCs w:val="20"/>
        </w:rPr>
      </w:pPr>
      <w:r w:rsidRPr="002A54C4">
        <w:rPr>
          <w:rFonts w:ascii="Arial" w:hAnsi="Arial" w:cs="Arial"/>
          <w:noProof/>
          <w:sz w:val="20"/>
          <w:szCs w:val="20"/>
        </w:rPr>
        <mc:AlternateContent>
          <mc:Choice Requires="wps">
            <w:drawing>
              <wp:inline distT="0" distB="0" distL="0" distR="0" wp14:anchorId="20A4105C" wp14:editId="51145BBC">
                <wp:extent cx="304800" cy="304800"/>
                <wp:effectExtent l="0" t="0" r="0" b="0"/>
                <wp:docPr id="24" name="Rectangle 24" descr="https://eproduct.hbsp.harvard.edu/eproduct/product/financialaccounting/content/item/2569/finalexam1_taccount.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4" o:spid="_x0000_s1026" alt="https://eproduct.hbsp.harvard.edu/eproduct/product/financialaccounting/content/item/2569/finalexam1_taccount.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48/AIAADIGAAAOAAAAZHJzL2Uyb0RvYy54bWysVEtv2zAMvg/YfxB0d/yo87BRp+jiZBjQ&#10;bcW6nQdFkmNhtuRJSpxu2H8fJSdp0l6GbT4IEkmTH8mPvL7Ztw3acW2EkgWORxFGXFLFhNwU+Mvn&#10;VTDDyFgiGWmU5AV+5AbfzF+/uu67nCeqVg3jGoETafK+K3BtbZeHoaE1b4kZqY5LUFZKt8TCU29C&#10;pkkP3tsmTKJoEvZKs04ryo0BaTko8dz7rypO7ceqMtyipsCAzfpT+3PtznB+TfKNJl0t6AEG+QsU&#10;LRESgp5clcQStNXihatWUK2MquyIqjZUVSUo9zlANnH0LJuHmnTc5wLFMd2pTOb/uaUfdvcaCVbg&#10;JMVIkhZ69AmqRuSm4cjJGDcUCuYaY6AzHIrNttSO6rXpRjXRO6LZiLPtSRMeLMJKSCKpIA2hVG2l&#10;hf6EVEnLpQ2F5W2YjCeZt2r4nrTxV3swHHVy4zrTQ0QA+NDda1db090p+s0gqRY14OO3pgOkwDoA&#10;fhRprfqaEwYlip2L8MKHexjwhtb9e8UgVbK1yvdtX+nWxYCOoL2nx+OJHnxvEQXhVZTOIiARBdXh&#10;7iKQ/Phzp419y1WL3KXAGtB552R3Z+xgejRxsaRaiaYBOckbeSEAn4MEQsOvTudAeEL9zKJsOVvO&#10;0iBNJssgjcoyuF0t0mCyiqfj8qpcLMr4l4sbp3ktGOPShTmSO07/jDyHMRtoeaK3UY1gzp2DZPRm&#10;vWg02hEYrpX/fMlB82QWXsLw9YJcnqUUJ2n0JsmC1WQ2DdJVOg6yaTQLojh7k02iNEvL1WVKd0Ly&#10;f08J9QXOxsnYd+kM9LPcIv+9zI3kLfBYo0a0BQZqwOeMSO4YuJTM3y0RzXA/K4WD/1QKaPex0Z6v&#10;jqID+9eKPQJdtQI6AfNg0cKlVvoHRj0srQKb71uiOUbNOwmUz+I0dVvOP9LxNIGHPteszzUwnOCq&#10;wBaj4bqww2bcdlpsaogU+8JIdQtjUglPYTdCA6rDcMFi8pkclqjbfOdvb/W06ue/AQAA//8DAFBL&#10;AwQUAAYACAAAACEATKDpLNgAAAADAQAADwAAAGRycy9kb3ducmV2LnhtbEyPQUvDQBCF74L/YRnB&#10;i9iNIlJiNkUKYhGhmGrP0+yYBLOzaXabxH/fqR70MsPjDW++ly0m16qB+tB4NnAzS0ARl942XBl4&#10;3zxdz0GFiGyx9UwGvinAIj8/yzC1fuQ3GopYKQnhkKKBOsYu1TqUNTkMM98Ri/fpe4dRZF9p2+Mo&#10;4a7Vt0lyrx02LB9q7GhZU/lVHJyBsVwP283rs15fbVee96v9svh4MebyYnp8ABVpin/HcMIXdMiF&#10;aecPbINqDUiR+DPFu5uL2v1unWf6P3t+BAAA//8DAFBLAQItABQABgAIAAAAIQC2gziS/gAAAOEB&#10;AAATAAAAAAAAAAAAAAAAAAAAAABbQ29udGVudF9UeXBlc10ueG1sUEsBAi0AFAAGAAgAAAAhADj9&#10;If/WAAAAlAEAAAsAAAAAAAAAAAAAAAAALwEAAF9yZWxzLy5yZWxzUEsBAi0AFAAGAAgAAAAhAAqn&#10;/jz8AgAAMgYAAA4AAAAAAAAAAAAAAAAALgIAAGRycy9lMm9Eb2MueG1sUEsBAi0AFAAGAAgAAAAh&#10;AEyg6SzYAAAAAwEAAA8AAAAAAAAAAAAAAAAAVgUAAGRycy9kb3ducmV2LnhtbFBLBQYAAAAABAAE&#10;APMAAABbBgAAAAA=&#10;" filled="f" stroked="f">
                <o:lock v:ext="edit" aspectratio="t"/>
                <w10:anchorlock/>
              </v:rect>
            </w:pict>
          </mc:Fallback>
        </mc:AlternateContent>
      </w:r>
    </w:p>
    <w:p w:rsidR="00602E83" w:rsidRPr="002A54C4" w:rsidRDefault="00602E83" w:rsidP="00602E83">
      <w:pPr>
        <w:rPr>
          <w:rFonts w:ascii="Arial" w:hAnsi="Arial" w:cs="Arial"/>
          <w:vanish/>
          <w:sz w:val="20"/>
          <w:szCs w:val="20"/>
        </w:rPr>
      </w:pPr>
      <w:r w:rsidRPr="002A54C4">
        <w:rPr>
          <w:rFonts w:ascii="Arial" w:hAnsi="Arial" w:cs="Arial"/>
          <w:vanish/>
          <w:sz w:val="20"/>
          <w:szCs w:val="20"/>
        </w:rPr>
        <w:t>Top of Form</w:t>
      </w:r>
    </w:p>
    <w:p w:rsidR="00602E83" w:rsidRPr="002A54C4" w:rsidRDefault="00602E83" w:rsidP="00602E83">
      <w:pPr>
        <w:rPr>
          <w:rFonts w:ascii="Arial" w:hAnsi="Arial" w:cs="Arial"/>
          <w:sz w:val="20"/>
          <w:szCs w:val="20"/>
        </w:rPr>
      </w:pPr>
      <w:r w:rsidRPr="002A54C4">
        <w:rPr>
          <w:rFonts w:ascii="Arial" w:hAnsi="Arial" w:cs="Arial"/>
          <w:sz w:val="20"/>
          <w:szCs w:val="20"/>
        </w:rPr>
        <w:object w:dxaOrig="225" w:dyaOrig="225">
          <v:shape id="_x0000_i1581" type="#_x0000_t75" style="width:20.25pt;height:18pt" o:ole="">
            <v:imagedata r:id="rId6" o:title=""/>
          </v:shape>
          <w:control r:id="rId136" w:name="DefaultOcxName60" w:shapeid="_x0000_i1581"/>
        </w:object>
      </w:r>
      <w:r w:rsidRPr="002A54C4">
        <w:rPr>
          <w:rFonts w:ascii="Arial" w:hAnsi="Arial" w:cs="Arial"/>
          <w:sz w:val="20"/>
          <w:szCs w:val="20"/>
        </w:rPr>
        <w:t>$95,000</w:t>
      </w:r>
    </w:p>
    <w:p w:rsidR="00602E83" w:rsidRPr="002A54C4" w:rsidRDefault="00602E83" w:rsidP="00602E83">
      <w:pPr>
        <w:rPr>
          <w:rFonts w:ascii="Arial" w:hAnsi="Arial" w:cs="Arial"/>
          <w:sz w:val="20"/>
          <w:szCs w:val="20"/>
        </w:rPr>
      </w:pPr>
      <w:r w:rsidRPr="002A54C4">
        <w:rPr>
          <w:rFonts w:ascii="Arial" w:hAnsi="Arial" w:cs="Arial"/>
          <w:sz w:val="20"/>
          <w:szCs w:val="20"/>
        </w:rPr>
        <w:object w:dxaOrig="225" w:dyaOrig="225">
          <v:shape id="_x0000_i1580" type="#_x0000_t75" style="width:20.25pt;height:18pt" o:ole="">
            <v:imagedata r:id="rId6" o:title=""/>
          </v:shape>
          <w:control r:id="rId137" w:name="DefaultOcxName132" w:shapeid="_x0000_i1580"/>
        </w:object>
      </w:r>
      <w:r w:rsidRPr="002A54C4">
        <w:rPr>
          <w:rFonts w:ascii="Arial" w:hAnsi="Arial" w:cs="Arial"/>
          <w:sz w:val="20"/>
          <w:szCs w:val="20"/>
        </w:rPr>
        <w:t>$55,000</w:t>
      </w:r>
    </w:p>
    <w:p w:rsidR="00602E83" w:rsidRPr="002A54C4" w:rsidRDefault="00602E83" w:rsidP="00602E83">
      <w:pPr>
        <w:rPr>
          <w:rFonts w:ascii="Arial" w:hAnsi="Arial" w:cs="Arial"/>
          <w:sz w:val="20"/>
          <w:szCs w:val="20"/>
        </w:rPr>
      </w:pPr>
      <w:r w:rsidRPr="002A54C4">
        <w:rPr>
          <w:rFonts w:ascii="Arial" w:hAnsi="Arial" w:cs="Arial"/>
          <w:sz w:val="20"/>
          <w:szCs w:val="20"/>
        </w:rPr>
        <w:object w:dxaOrig="225" w:dyaOrig="225">
          <v:shape id="_x0000_i1579" type="#_x0000_t75" style="width:20.25pt;height:18pt" o:ole="">
            <v:imagedata r:id="rId6" o:title=""/>
          </v:shape>
          <w:control r:id="rId138" w:name="DefaultOcxName231" w:shapeid="_x0000_i1579"/>
        </w:object>
      </w:r>
      <w:r w:rsidRPr="002A54C4">
        <w:rPr>
          <w:rFonts w:ascii="Arial" w:hAnsi="Arial" w:cs="Arial"/>
          <w:sz w:val="20"/>
          <w:szCs w:val="20"/>
        </w:rPr>
        <w:t>$155,000</w:t>
      </w:r>
    </w:p>
    <w:p w:rsidR="00602E83" w:rsidRPr="002A54C4" w:rsidRDefault="00602E83" w:rsidP="00602E83">
      <w:pPr>
        <w:rPr>
          <w:rFonts w:ascii="Arial" w:hAnsi="Arial" w:cs="Arial"/>
          <w:sz w:val="20"/>
          <w:szCs w:val="20"/>
        </w:rPr>
      </w:pPr>
      <w:r w:rsidRPr="002A54C4">
        <w:rPr>
          <w:rFonts w:ascii="Arial" w:hAnsi="Arial" w:cs="Arial"/>
          <w:sz w:val="20"/>
          <w:szCs w:val="20"/>
        </w:rPr>
        <w:object w:dxaOrig="225" w:dyaOrig="225">
          <v:shape id="_x0000_i1578" type="#_x0000_t75" style="width:20.25pt;height:18pt" o:ole="">
            <v:imagedata r:id="rId6" o:title=""/>
          </v:shape>
          <w:control r:id="rId139" w:name="DefaultOcxName329" w:shapeid="_x0000_i1578"/>
        </w:object>
      </w:r>
      <w:r w:rsidRPr="002A54C4">
        <w:rPr>
          <w:rFonts w:ascii="Arial" w:hAnsi="Arial" w:cs="Arial"/>
          <w:sz w:val="20"/>
          <w:szCs w:val="20"/>
        </w:rPr>
        <w:t>$105,000</w:t>
      </w:r>
    </w:p>
    <w:p w:rsidR="00602E83" w:rsidRPr="002A54C4" w:rsidRDefault="00602E83" w:rsidP="00602E83">
      <w:pPr>
        <w:rPr>
          <w:rFonts w:ascii="Arial" w:hAnsi="Arial" w:cs="Arial"/>
          <w:vanish/>
          <w:sz w:val="20"/>
          <w:szCs w:val="20"/>
        </w:rPr>
      </w:pPr>
      <w:r w:rsidRPr="002A54C4">
        <w:rPr>
          <w:rFonts w:ascii="Arial" w:hAnsi="Arial" w:cs="Arial"/>
          <w:vanish/>
          <w:sz w:val="20"/>
          <w:szCs w:val="20"/>
        </w:rPr>
        <w:t>Bottom of Form</w:t>
      </w:r>
    </w:p>
    <w:p w:rsidR="00B056E4" w:rsidRPr="002A54C4" w:rsidRDefault="00B056E4" w:rsidP="00602E83">
      <w:pPr>
        <w:rPr>
          <w:rFonts w:ascii="Arial" w:hAnsi="Arial" w:cs="Arial"/>
          <w:sz w:val="20"/>
          <w:szCs w:val="20"/>
        </w:rPr>
      </w:pPr>
    </w:p>
    <w:p w:rsidR="00602E83" w:rsidRPr="002A54C4" w:rsidRDefault="00602E83" w:rsidP="00602E83">
      <w:pPr>
        <w:rPr>
          <w:rFonts w:ascii="Arial" w:hAnsi="Arial" w:cs="Arial"/>
          <w:sz w:val="20"/>
          <w:szCs w:val="20"/>
        </w:rPr>
      </w:pPr>
      <w:r w:rsidRPr="002A54C4">
        <w:rPr>
          <w:rFonts w:ascii="Arial" w:hAnsi="Arial" w:cs="Arial"/>
          <w:noProof/>
          <w:sz w:val="20"/>
          <w:szCs w:val="20"/>
        </w:rPr>
        <w:drawing>
          <wp:inline distT="0" distB="0" distL="0" distR="0" wp14:anchorId="15100B9F" wp14:editId="239AA1D0">
            <wp:extent cx="4457700" cy="189547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4457700" cy="1895475"/>
                    </a:xfrm>
                    <a:prstGeom prst="rect">
                      <a:avLst/>
                    </a:prstGeom>
                    <a:noFill/>
                    <a:ln>
                      <a:noFill/>
                    </a:ln>
                  </pic:spPr>
                </pic:pic>
              </a:graphicData>
            </a:graphic>
          </wp:inline>
        </w:drawing>
      </w:r>
    </w:p>
    <w:p w:rsidR="00602E83" w:rsidRPr="002A54C4" w:rsidRDefault="00602E83" w:rsidP="00602E83">
      <w:pPr>
        <w:rPr>
          <w:rFonts w:ascii="Arial" w:hAnsi="Arial" w:cs="Arial"/>
          <w:sz w:val="20"/>
          <w:szCs w:val="20"/>
        </w:rPr>
      </w:pPr>
    </w:p>
    <w:p w:rsidR="00602E83" w:rsidRPr="002A54C4" w:rsidRDefault="00602E83" w:rsidP="00602E83">
      <w:pPr>
        <w:rPr>
          <w:rFonts w:ascii="Arial" w:eastAsia="Times New Roman" w:hAnsi="Arial" w:cs="Arial"/>
          <w:color w:val="000000"/>
          <w:sz w:val="20"/>
          <w:szCs w:val="20"/>
        </w:rPr>
      </w:pPr>
      <w:r w:rsidRPr="002A54C4">
        <w:rPr>
          <w:rFonts w:ascii="Arial" w:eastAsia="Times New Roman" w:hAnsi="Arial" w:cs="Arial"/>
          <w:b/>
          <w:bCs/>
          <w:color w:val="000000"/>
          <w:sz w:val="20"/>
          <w:szCs w:val="20"/>
        </w:rPr>
        <w:t>33</w:t>
      </w:r>
      <w:proofErr w:type="gramStart"/>
      <w:r w:rsidRPr="002A54C4">
        <w:rPr>
          <w:rFonts w:ascii="Arial" w:eastAsia="Times New Roman" w:hAnsi="Arial" w:cs="Arial"/>
          <w:b/>
          <w:bCs/>
          <w:color w:val="000000"/>
          <w:sz w:val="20"/>
          <w:szCs w:val="20"/>
        </w:rPr>
        <w:t>.</w:t>
      </w:r>
      <w:r w:rsidRPr="002A54C4">
        <w:rPr>
          <w:rFonts w:ascii="Arial" w:eastAsia="Times New Roman" w:hAnsi="Arial" w:cs="Arial"/>
          <w:color w:val="000000"/>
          <w:sz w:val="20"/>
          <w:szCs w:val="20"/>
        </w:rPr>
        <w:t>Panjim's</w:t>
      </w:r>
      <w:proofErr w:type="gramEnd"/>
      <w:r w:rsidRPr="002A54C4">
        <w:rPr>
          <w:rFonts w:ascii="Arial" w:eastAsia="Times New Roman" w:hAnsi="Arial" w:cs="Arial"/>
          <w:color w:val="000000"/>
          <w:sz w:val="20"/>
          <w:szCs w:val="20"/>
        </w:rPr>
        <w:t xml:space="preserve"> 2005 cash flow from operations is:</w:t>
      </w:r>
    </w:p>
    <w:p w:rsidR="00602E83" w:rsidRPr="002A54C4" w:rsidRDefault="00602E83" w:rsidP="00602E83">
      <w:pPr>
        <w:rPr>
          <w:rFonts w:ascii="Arial" w:eastAsia="Times New Roman" w:hAnsi="Arial" w:cs="Arial"/>
          <w:color w:val="000000"/>
          <w:sz w:val="20"/>
          <w:szCs w:val="20"/>
        </w:rPr>
      </w:pPr>
    </w:p>
    <w:p w:rsidR="00602E83" w:rsidRPr="002A54C4" w:rsidRDefault="00602E83" w:rsidP="00602E83">
      <w:pPr>
        <w:rPr>
          <w:rFonts w:ascii="Arial" w:eastAsia="Times New Roman" w:hAnsi="Arial" w:cs="Arial"/>
          <w:vanish/>
          <w:sz w:val="20"/>
          <w:szCs w:val="20"/>
        </w:rPr>
      </w:pPr>
      <w:r w:rsidRPr="002A54C4">
        <w:rPr>
          <w:rFonts w:ascii="Arial" w:eastAsia="Times New Roman" w:hAnsi="Arial" w:cs="Arial"/>
          <w:vanish/>
          <w:sz w:val="20"/>
          <w:szCs w:val="20"/>
        </w:rPr>
        <w:t>Top of Form</w:t>
      </w:r>
    </w:p>
    <w:p w:rsidR="00602E83" w:rsidRPr="002A54C4" w:rsidRDefault="00602E83" w:rsidP="00602E83">
      <w:pPr>
        <w:rPr>
          <w:rFonts w:ascii="Arial" w:eastAsia="Times New Roman" w:hAnsi="Arial" w:cs="Arial"/>
          <w:color w:val="000000"/>
          <w:sz w:val="20"/>
          <w:szCs w:val="20"/>
        </w:rPr>
      </w:pPr>
      <w:r w:rsidRPr="002A54C4">
        <w:rPr>
          <w:rFonts w:ascii="Arial" w:eastAsia="Times New Roman" w:hAnsi="Arial" w:cs="Arial"/>
          <w:color w:val="000000"/>
          <w:sz w:val="20"/>
          <w:szCs w:val="20"/>
        </w:rPr>
        <w:object w:dxaOrig="225" w:dyaOrig="225">
          <v:shape id="_x0000_i1599" type="#_x0000_t75" style="width:20.25pt;height:18pt" o:ole="">
            <v:imagedata r:id="rId6" o:title=""/>
          </v:shape>
          <w:control r:id="rId140" w:name="DefaultOcxName61" w:shapeid="_x0000_i1599"/>
        </w:object>
      </w:r>
      <w:r w:rsidRPr="002A54C4">
        <w:rPr>
          <w:rFonts w:ascii="Arial" w:eastAsia="Times New Roman" w:hAnsi="Arial" w:cs="Arial"/>
          <w:color w:val="000000"/>
          <w:sz w:val="20"/>
          <w:szCs w:val="20"/>
        </w:rPr>
        <w:t>A net outflow of $90,000</w:t>
      </w:r>
    </w:p>
    <w:p w:rsidR="00602E83" w:rsidRPr="002A54C4" w:rsidRDefault="00602E83" w:rsidP="00602E83">
      <w:pPr>
        <w:rPr>
          <w:rFonts w:ascii="Arial" w:eastAsia="Times New Roman" w:hAnsi="Arial" w:cs="Arial"/>
          <w:color w:val="000000"/>
          <w:sz w:val="20"/>
          <w:szCs w:val="20"/>
        </w:rPr>
      </w:pPr>
      <w:r w:rsidRPr="002A54C4">
        <w:rPr>
          <w:rFonts w:ascii="Arial" w:eastAsia="Times New Roman" w:hAnsi="Arial" w:cs="Arial"/>
          <w:color w:val="000000"/>
          <w:sz w:val="20"/>
          <w:szCs w:val="20"/>
        </w:rPr>
        <w:object w:dxaOrig="225" w:dyaOrig="225">
          <v:shape id="_x0000_i1598" type="#_x0000_t75" style="width:20.25pt;height:18pt" o:ole="">
            <v:imagedata r:id="rId6" o:title=""/>
          </v:shape>
          <w:control r:id="rId141" w:name="DefaultOcxName133" w:shapeid="_x0000_i1598"/>
        </w:object>
      </w:r>
      <w:r w:rsidRPr="002A54C4">
        <w:rPr>
          <w:rFonts w:ascii="Arial" w:eastAsia="Times New Roman" w:hAnsi="Arial" w:cs="Arial"/>
          <w:color w:val="000000"/>
          <w:sz w:val="20"/>
          <w:szCs w:val="20"/>
        </w:rPr>
        <w:t>A net inflow of $90,000</w:t>
      </w:r>
    </w:p>
    <w:p w:rsidR="00602E83" w:rsidRPr="002A54C4" w:rsidRDefault="00602E83" w:rsidP="00602E83">
      <w:pPr>
        <w:rPr>
          <w:rFonts w:ascii="Arial" w:eastAsia="Times New Roman" w:hAnsi="Arial" w:cs="Arial"/>
          <w:color w:val="000000"/>
          <w:sz w:val="20"/>
          <w:szCs w:val="20"/>
        </w:rPr>
      </w:pPr>
      <w:r w:rsidRPr="002A54C4">
        <w:rPr>
          <w:rFonts w:ascii="Arial" w:eastAsia="Times New Roman" w:hAnsi="Arial" w:cs="Arial"/>
          <w:color w:val="000000"/>
          <w:sz w:val="20"/>
          <w:szCs w:val="20"/>
        </w:rPr>
        <w:object w:dxaOrig="225" w:dyaOrig="225">
          <v:shape id="_x0000_i1597" type="#_x0000_t75" style="width:20.25pt;height:18pt" o:ole="">
            <v:imagedata r:id="rId6" o:title=""/>
          </v:shape>
          <w:control r:id="rId142" w:name="DefaultOcxName232" w:shapeid="_x0000_i1597"/>
        </w:object>
      </w:r>
      <w:r w:rsidRPr="002A54C4">
        <w:rPr>
          <w:rFonts w:ascii="Arial" w:eastAsia="Times New Roman" w:hAnsi="Arial" w:cs="Arial"/>
          <w:color w:val="000000"/>
          <w:sz w:val="20"/>
          <w:szCs w:val="20"/>
        </w:rPr>
        <w:t>A net inflow of $85,000</w:t>
      </w:r>
    </w:p>
    <w:p w:rsidR="00602E83" w:rsidRPr="002A54C4" w:rsidRDefault="00602E83" w:rsidP="00602E83">
      <w:pPr>
        <w:rPr>
          <w:rFonts w:ascii="Arial" w:eastAsia="Times New Roman" w:hAnsi="Arial" w:cs="Arial"/>
          <w:color w:val="000000"/>
          <w:sz w:val="20"/>
          <w:szCs w:val="20"/>
        </w:rPr>
      </w:pPr>
      <w:r w:rsidRPr="002A54C4">
        <w:rPr>
          <w:rFonts w:ascii="Arial" w:eastAsia="Times New Roman" w:hAnsi="Arial" w:cs="Arial"/>
          <w:color w:val="000000"/>
          <w:sz w:val="20"/>
          <w:szCs w:val="20"/>
        </w:rPr>
        <w:object w:dxaOrig="225" w:dyaOrig="225">
          <v:shape id="_x0000_i1596" type="#_x0000_t75" style="width:20.25pt;height:18pt" o:ole="">
            <v:imagedata r:id="rId6" o:title=""/>
          </v:shape>
          <w:control r:id="rId143" w:name="DefaultOcxName330" w:shapeid="_x0000_i1596"/>
        </w:object>
      </w:r>
      <w:r w:rsidRPr="002A54C4">
        <w:rPr>
          <w:rFonts w:ascii="Arial" w:eastAsia="Times New Roman" w:hAnsi="Arial" w:cs="Arial"/>
          <w:color w:val="000000"/>
          <w:sz w:val="20"/>
          <w:szCs w:val="20"/>
        </w:rPr>
        <w:t>A net outflow of $85,000</w:t>
      </w:r>
    </w:p>
    <w:p w:rsidR="00602E83" w:rsidRPr="002A54C4" w:rsidRDefault="00602E83" w:rsidP="00602E83">
      <w:pPr>
        <w:rPr>
          <w:rFonts w:ascii="Arial" w:eastAsia="Times New Roman" w:hAnsi="Arial" w:cs="Arial"/>
          <w:color w:val="000000"/>
          <w:sz w:val="20"/>
          <w:szCs w:val="20"/>
        </w:rPr>
      </w:pPr>
    </w:p>
    <w:p w:rsidR="00602E83" w:rsidRPr="002A54C4" w:rsidRDefault="00602E83" w:rsidP="00602E83">
      <w:pPr>
        <w:rPr>
          <w:rFonts w:ascii="Arial" w:eastAsia="Times New Roman" w:hAnsi="Arial" w:cs="Arial"/>
          <w:color w:val="000000"/>
          <w:sz w:val="20"/>
          <w:szCs w:val="20"/>
        </w:rPr>
      </w:pPr>
      <w:r w:rsidRPr="002A54C4">
        <w:rPr>
          <w:rFonts w:ascii="Arial" w:hAnsi="Arial" w:cs="Arial"/>
          <w:noProof/>
          <w:sz w:val="20"/>
          <w:szCs w:val="20"/>
        </w:rPr>
        <w:lastRenderedPageBreak/>
        <w:drawing>
          <wp:inline distT="0" distB="0" distL="0" distR="0" wp14:anchorId="7E3E743D" wp14:editId="3CFE3388">
            <wp:extent cx="4457700" cy="189547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4457700" cy="1895475"/>
                    </a:xfrm>
                    <a:prstGeom prst="rect">
                      <a:avLst/>
                    </a:prstGeom>
                    <a:noFill/>
                    <a:ln>
                      <a:noFill/>
                    </a:ln>
                  </pic:spPr>
                </pic:pic>
              </a:graphicData>
            </a:graphic>
          </wp:inline>
        </w:drawing>
      </w:r>
    </w:p>
    <w:p w:rsidR="00602E83" w:rsidRPr="002A54C4" w:rsidRDefault="00602E83" w:rsidP="00602E83">
      <w:pPr>
        <w:rPr>
          <w:rFonts w:ascii="Arial" w:eastAsia="Times New Roman" w:hAnsi="Arial" w:cs="Arial"/>
          <w:color w:val="000000"/>
          <w:sz w:val="20"/>
          <w:szCs w:val="20"/>
        </w:rPr>
      </w:pPr>
    </w:p>
    <w:p w:rsidR="00602E83" w:rsidRPr="002A54C4" w:rsidRDefault="00602E83" w:rsidP="00602E83">
      <w:pPr>
        <w:rPr>
          <w:rFonts w:ascii="Arial" w:hAnsi="Arial" w:cs="Arial"/>
          <w:sz w:val="20"/>
          <w:szCs w:val="20"/>
        </w:rPr>
      </w:pPr>
    </w:p>
    <w:p w:rsidR="00602E83" w:rsidRPr="002A54C4" w:rsidRDefault="00602E83" w:rsidP="00602E83">
      <w:pPr>
        <w:rPr>
          <w:rFonts w:ascii="Arial" w:hAnsi="Arial" w:cs="Arial"/>
          <w:sz w:val="20"/>
          <w:szCs w:val="20"/>
        </w:rPr>
      </w:pPr>
      <w:r w:rsidRPr="002A54C4">
        <w:rPr>
          <w:rFonts w:ascii="Arial" w:hAnsi="Arial" w:cs="Arial"/>
          <w:b/>
          <w:bCs/>
          <w:sz w:val="20"/>
          <w:szCs w:val="20"/>
        </w:rPr>
        <w:t xml:space="preserve">34. </w:t>
      </w:r>
      <w:proofErr w:type="spellStart"/>
      <w:r w:rsidRPr="002A54C4">
        <w:rPr>
          <w:rFonts w:ascii="Arial" w:hAnsi="Arial" w:cs="Arial"/>
          <w:sz w:val="20"/>
          <w:szCs w:val="20"/>
        </w:rPr>
        <w:t>Panjim's</w:t>
      </w:r>
      <w:proofErr w:type="spellEnd"/>
      <w:r w:rsidRPr="002A54C4">
        <w:rPr>
          <w:rFonts w:ascii="Arial" w:hAnsi="Arial" w:cs="Arial"/>
          <w:sz w:val="20"/>
          <w:szCs w:val="20"/>
        </w:rPr>
        <w:t xml:space="preserve"> 2005 cash flow from investing activities is:</w:t>
      </w:r>
    </w:p>
    <w:p w:rsidR="00602E83" w:rsidRPr="002A54C4" w:rsidRDefault="00602E83" w:rsidP="00602E83">
      <w:pPr>
        <w:rPr>
          <w:rFonts w:ascii="Arial" w:hAnsi="Arial" w:cs="Arial"/>
          <w:sz w:val="20"/>
          <w:szCs w:val="20"/>
        </w:rPr>
      </w:pPr>
    </w:p>
    <w:p w:rsidR="00602E83" w:rsidRPr="002A54C4" w:rsidRDefault="00602E83" w:rsidP="00602E83">
      <w:pPr>
        <w:rPr>
          <w:rFonts w:ascii="Arial" w:hAnsi="Arial" w:cs="Arial"/>
          <w:vanish/>
          <w:sz w:val="20"/>
          <w:szCs w:val="20"/>
        </w:rPr>
      </w:pPr>
      <w:r w:rsidRPr="002A54C4">
        <w:rPr>
          <w:rFonts w:ascii="Arial" w:hAnsi="Arial" w:cs="Arial"/>
          <w:vanish/>
          <w:sz w:val="20"/>
          <w:szCs w:val="20"/>
        </w:rPr>
        <w:t>Top of Form</w:t>
      </w:r>
    </w:p>
    <w:p w:rsidR="00602E83" w:rsidRPr="002A54C4" w:rsidRDefault="00602E83" w:rsidP="00602E83">
      <w:pPr>
        <w:rPr>
          <w:rFonts w:ascii="Arial" w:hAnsi="Arial" w:cs="Arial"/>
          <w:sz w:val="20"/>
          <w:szCs w:val="20"/>
        </w:rPr>
      </w:pPr>
      <w:r w:rsidRPr="002A54C4">
        <w:rPr>
          <w:rFonts w:ascii="Arial" w:hAnsi="Arial" w:cs="Arial"/>
          <w:sz w:val="20"/>
          <w:szCs w:val="20"/>
        </w:rPr>
        <w:object w:dxaOrig="225" w:dyaOrig="225">
          <v:shape id="_x0000_i1617" type="#_x0000_t75" style="width:20.25pt;height:18pt" o:ole="">
            <v:imagedata r:id="rId6" o:title=""/>
          </v:shape>
          <w:control r:id="rId144" w:name="DefaultOcxName62" w:shapeid="_x0000_i1617"/>
        </w:object>
      </w:r>
      <w:r w:rsidRPr="002A54C4">
        <w:rPr>
          <w:rFonts w:ascii="Arial" w:hAnsi="Arial" w:cs="Arial"/>
          <w:sz w:val="20"/>
          <w:szCs w:val="20"/>
        </w:rPr>
        <w:t>A net outflow of $7,000</w:t>
      </w:r>
    </w:p>
    <w:p w:rsidR="00602E83" w:rsidRPr="002A54C4" w:rsidRDefault="00602E83" w:rsidP="00602E83">
      <w:pPr>
        <w:rPr>
          <w:rFonts w:ascii="Arial" w:hAnsi="Arial" w:cs="Arial"/>
          <w:sz w:val="20"/>
          <w:szCs w:val="20"/>
        </w:rPr>
      </w:pPr>
      <w:r w:rsidRPr="002A54C4">
        <w:rPr>
          <w:rFonts w:ascii="Arial" w:hAnsi="Arial" w:cs="Arial"/>
          <w:sz w:val="20"/>
          <w:szCs w:val="20"/>
        </w:rPr>
        <w:object w:dxaOrig="225" w:dyaOrig="225">
          <v:shape id="_x0000_i1616" type="#_x0000_t75" style="width:20.25pt;height:18pt" o:ole="">
            <v:imagedata r:id="rId6" o:title=""/>
          </v:shape>
          <w:control r:id="rId145" w:name="DefaultOcxName134" w:shapeid="_x0000_i1616"/>
        </w:object>
      </w:r>
      <w:r w:rsidRPr="002A54C4">
        <w:rPr>
          <w:rFonts w:ascii="Arial" w:hAnsi="Arial" w:cs="Arial"/>
          <w:sz w:val="20"/>
          <w:szCs w:val="20"/>
        </w:rPr>
        <w:t>A net inflow of $3,000</w:t>
      </w:r>
    </w:p>
    <w:p w:rsidR="00602E83" w:rsidRPr="002A54C4" w:rsidRDefault="00602E83" w:rsidP="00602E83">
      <w:pPr>
        <w:rPr>
          <w:rFonts w:ascii="Arial" w:hAnsi="Arial" w:cs="Arial"/>
          <w:sz w:val="20"/>
          <w:szCs w:val="20"/>
        </w:rPr>
      </w:pPr>
      <w:r w:rsidRPr="002A54C4">
        <w:rPr>
          <w:rFonts w:ascii="Arial" w:hAnsi="Arial" w:cs="Arial"/>
          <w:sz w:val="20"/>
          <w:szCs w:val="20"/>
        </w:rPr>
        <w:object w:dxaOrig="225" w:dyaOrig="225">
          <v:shape id="_x0000_i1615" type="#_x0000_t75" style="width:20.25pt;height:18pt" o:ole="">
            <v:imagedata r:id="rId6" o:title=""/>
          </v:shape>
          <w:control r:id="rId146" w:name="DefaultOcxName233" w:shapeid="_x0000_i1615"/>
        </w:object>
      </w:r>
      <w:r w:rsidRPr="002A54C4">
        <w:rPr>
          <w:rFonts w:ascii="Arial" w:hAnsi="Arial" w:cs="Arial"/>
          <w:sz w:val="20"/>
          <w:szCs w:val="20"/>
        </w:rPr>
        <w:t>A net inflow of $7,000</w:t>
      </w:r>
    </w:p>
    <w:p w:rsidR="00602E83" w:rsidRPr="002A54C4" w:rsidRDefault="00602E83" w:rsidP="00602E83">
      <w:pPr>
        <w:rPr>
          <w:rFonts w:ascii="Arial" w:hAnsi="Arial" w:cs="Arial"/>
          <w:sz w:val="20"/>
          <w:szCs w:val="20"/>
        </w:rPr>
      </w:pPr>
      <w:r w:rsidRPr="002A54C4">
        <w:rPr>
          <w:rFonts w:ascii="Arial" w:hAnsi="Arial" w:cs="Arial"/>
          <w:sz w:val="20"/>
          <w:szCs w:val="20"/>
        </w:rPr>
        <w:object w:dxaOrig="225" w:dyaOrig="225">
          <v:shape id="_x0000_i1614" type="#_x0000_t75" style="width:20.25pt;height:18pt" o:ole="">
            <v:imagedata r:id="rId6" o:title=""/>
          </v:shape>
          <w:control r:id="rId147" w:name="DefaultOcxName331" w:shapeid="_x0000_i1614"/>
        </w:object>
      </w:r>
      <w:r w:rsidRPr="002A54C4">
        <w:rPr>
          <w:rFonts w:ascii="Arial" w:hAnsi="Arial" w:cs="Arial"/>
          <w:sz w:val="20"/>
          <w:szCs w:val="20"/>
        </w:rPr>
        <w:t>A net outflow of $3,000</w:t>
      </w:r>
    </w:p>
    <w:p w:rsidR="00602E83" w:rsidRPr="002A54C4" w:rsidRDefault="00602E83" w:rsidP="00602E83">
      <w:pPr>
        <w:rPr>
          <w:rFonts w:ascii="Arial" w:hAnsi="Arial" w:cs="Arial"/>
          <w:vanish/>
          <w:sz w:val="20"/>
          <w:szCs w:val="20"/>
        </w:rPr>
      </w:pPr>
      <w:r w:rsidRPr="002A54C4">
        <w:rPr>
          <w:rFonts w:ascii="Arial" w:hAnsi="Arial" w:cs="Arial"/>
          <w:vanish/>
          <w:sz w:val="20"/>
          <w:szCs w:val="20"/>
        </w:rPr>
        <w:t>Bottom of Form</w:t>
      </w:r>
    </w:p>
    <w:p w:rsidR="00602E83" w:rsidRPr="002A54C4" w:rsidRDefault="00602E83" w:rsidP="00602E83">
      <w:pPr>
        <w:rPr>
          <w:rFonts w:ascii="Arial" w:hAnsi="Arial" w:cs="Arial"/>
          <w:sz w:val="20"/>
          <w:szCs w:val="20"/>
        </w:rPr>
      </w:pPr>
    </w:p>
    <w:p w:rsidR="00602E83" w:rsidRPr="002A54C4" w:rsidRDefault="00602E83" w:rsidP="00602E83">
      <w:pPr>
        <w:rPr>
          <w:rFonts w:ascii="Arial" w:eastAsia="Times New Roman" w:hAnsi="Arial" w:cs="Arial"/>
          <w:sz w:val="20"/>
          <w:szCs w:val="20"/>
        </w:rPr>
      </w:pPr>
      <w:r w:rsidRPr="002A54C4">
        <w:rPr>
          <w:rFonts w:ascii="Arial" w:hAnsi="Arial" w:cs="Arial"/>
          <w:noProof/>
          <w:sz w:val="20"/>
          <w:szCs w:val="20"/>
        </w:rPr>
        <w:drawing>
          <wp:inline distT="0" distB="0" distL="0" distR="0" wp14:anchorId="7F0BCD7B" wp14:editId="02D6E92A">
            <wp:extent cx="4457700" cy="18954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4457700" cy="1895475"/>
                    </a:xfrm>
                    <a:prstGeom prst="rect">
                      <a:avLst/>
                    </a:prstGeom>
                    <a:noFill/>
                    <a:ln>
                      <a:noFill/>
                    </a:ln>
                  </pic:spPr>
                </pic:pic>
              </a:graphicData>
            </a:graphic>
          </wp:inline>
        </w:drawing>
      </w:r>
    </w:p>
    <w:p w:rsidR="00602E83" w:rsidRPr="002A54C4" w:rsidRDefault="00602E83" w:rsidP="00602E83">
      <w:pPr>
        <w:rPr>
          <w:rFonts w:ascii="Arial" w:eastAsia="Times New Roman" w:hAnsi="Arial" w:cs="Arial"/>
          <w:sz w:val="20"/>
          <w:szCs w:val="20"/>
        </w:rPr>
      </w:pPr>
    </w:p>
    <w:p w:rsidR="00602E83" w:rsidRDefault="00602E83" w:rsidP="00602E83">
      <w:pPr>
        <w:rPr>
          <w:rFonts w:ascii="Arial" w:eastAsia="Times New Roman" w:hAnsi="Arial" w:cs="Arial"/>
          <w:sz w:val="20"/>
          <w:szCs w:val="20"/>
        </w:rPr>
      </w:pPr>
    </w:p>
    <w:p w:rsidR="000E7B67" w:rsidRPr="002A54C4" w:rsidRDefault="000E7B67" w:rsidP="00602E83">
      <w:pPr>
        <w:rPr>
          <w:rFonts w:ascii="Arial" w:eastAsia="Times New Roman" w:hAnsi="Arial" w:cs="Arial"/>
          <w:sz w:val="20"/>
          <w:szCs w:val="20"/>
        </w:rPr>
      </w:pPr>
    </w:p>
    <w:p w:rsidR="00602E83" w:rsidRPr="002A54C4" w:rsidRDefault="00602E83" w:rsidP="00602E83">
      <w:pPr>
        <w:rPr>
          <w:rFonts w:ascii="Arial" w:hAnsi="Arial" w:cs="Arial"/>
          <w:sz w:val="20"/>
          <w:szCs w:val="20"/>
        </w:rPr>
      </w:pPr>
      <w:r w:rsidRPr="002A54C4">
        <w:rPr>
          <w:rFonts w:ascii="Arial" w:hAnsi="Arial" w:cs="Arial"/>
          <w:sz w:val="20"/>
          <w:szCs w:val="20"/>
        </w:rPr>
        <w:lastRenderedPageBreak/>
        <w:t xml:space="preserve">35. </w:t>
      </w:r>
      <w:proofErr w:type="spellStart"/>
      <w:r w:rsidRPr="002A54C4">
        <w:rPr>
          <w:rFonts w:ascii="Arial" w:hAnsi="Arial" w:cs="Arial"/>
          <w:sz w:val="20"/>
          <w:szCs w:val="20"/>
        </w:rPr>
        <w:t>Panjim's</w:t>
      </w:r>
      <w:proofErr w:type="spellEnd"/>
      <w:r w:rsidRPr="002A54C4">
        <w:rPr>
          <w:rFonts w:ascii="Arial" w:hAnsi="Arial" w:cs="Arial"/>
          <w:sz w:val="20"/>
          <w:szCs w:val="20"/>
        </w:rPr>
        <w:t xml:space="preserve"> 2005 cash flow from financing activities is:</w:t>
      </w:r>
    </w:p>
    <w:p w:rsidR="00602E83" w:rsidRPr="002A54C4" w:rsidRDefault="00602E83" w:rsidP="00602E83">
      <w:pPr>
        <w:rPr>
          <w:rFonts w:ascii="Arial" w:hAnsi="Arial" w:cs="Arial"/>
          <w:vanish/>
          <w:sz w:val="20"/>
          <w:szCs w:val="20"/>
        </w:rPr>
      </w:pPr>
      <w:r w:rsidRPr="002A54C4">
        <w:rPr>
          <w:rFonts w:ascii="Arial" w:hAnsi="Arial" w:cs="Arial"/>
          <w:vanish/>
          <w:sz w:val="20"/>
          <w:szCs w:val="20"/>
        </w:rPr>
        <w:t>Top of Form</w:t>
      </w:r>
    </w:p>
    <w:p w:rsidR="00602E83" w:rsidRPr="002A54C4" w:rsidRDefault="00602E83" w:rsidP="00602E83">
      <w:pPr>
        <w:rPr>
          <w:rFonts w:ascii="Arial" w:hAnsi="Arial" w:cs="Arial"/>
          <w:sz w:val="20"/>
          <w:szCs w:val="20"/>
        </w:rPr>
      </w:pPr>
      <w:r w:rsidRPr="002A54C4">
        <w:rPr>
          <w:rFonts w:ascii="Arial" w:hAnsi="Arial" w:cs="Arial"/>
          <w:sz w:val="20"/>
          <w:szCs w:val="20"/>
        </w:rPr>
        <w:object w:dxaOrig="225" w:dyaOrig="225">
          <v:shape id="_x0000_i1635" type="#_x0000_t75" style="width:20.25pt;height:18pt" o:ole="">
            <v:imagedata r:id="rId6" o:title=""/>
          </v:shape>
          <w:control r:id="rId148" w:name="DefaultOcxName63" w:shapeid="_x0000_i1635"/>
        </w:object>
      </w:r>
      <w:r w:rsidRPr="002A54C4">
        <w:rPr>
          <w:rFonts w:ascii="Arial" w:hAnsi="Arial" w:cs="Arial"/>
          <w:sz w:val="20"/>
          <w:szCs w:val="20"/>
        </w:rPr>
        <w:t>A net outflow of $91,000</w:t>
      </w:r>
    </w:p>
    <w:p w:rsidR="00602E83" w:rsidRPr="002A54C4" w:rsidRDefault="00602E83" w:rsidP="00602E83">
      <w:pPr>
        <w:rPr>
          <w:rFonts w:ascii="Arial" w:hAnsi="Arial" w:cs="Arial"/>
          <w:sz w:val="20"/>
          <w:szCs w:val="20"/>
        </w:rPr>
      </w:pPr>
      <w:r w:rsidRPr="002A54C4">
        <w:rPr>
          <w:rFonts w:ascii="Arial" w:hAnsi="Arial" w:cs="Arial"/>
          <w:sz w:val="20"/>
          <w:szCs w:val="20"/>
        </w:rPr>
        <w:object w:dxaOrig="225" w:dyaOrig="225">
          <v:shape id="_x0000_i1634" type="#_x0000_t75" style="width:20.25pt;height:18pt" o:ole="">
            <v:imagedata r:id="rId6" o:title=""/>
          </v:shape>
          <w:control r:id="rId149" w:name="DefaultOcxName135" w:shapeid="_x0000_i1634"/>
        </w:object>
      </w:r>
      <w:r w:rsidRPr="002A54C4">
        <w:rPr>
          <w:rFonts w:ascii="Arial" w:hAnsi="Arial" w:cs="Arial"/>
          <w:sz w:val="20"/>
          <w:szCs w:val="20"/>
        </w:rPr>
        <w:t>A net inflow of $86,000</w:t>
      </w:r>
    </w:p>
    <w:p w:rsidR="00602E83" w:rsidRPr="002A54C4" w:rsidRDefault="00602E83" w:rsidP="00602E83">
      <w:pPr>
        <w:rPr>
          <w:rFonts w:ascii="Arial" w:hAnsi="Arial" w:cs="Arial"/>
          <w:sz w:val="20"/>
          <w:szCs w:val="20"/>
        </w:rPr>
      </w:pPr>
      <w:r w:rsidRPr="002A54C4">
        <w:rPr>
          <w:rFonts w:ascii="Arial" w:hAnsi="Arial" w:cs="Arial"/>
          <w:sz w:val="20"/>
          <w:szCs w:val="20"/>
        </w:rPr>
        <w:object w:dxaOrig="225" w:dyaOrig="225">
          <v:shape id="_x0000_i1633" type="#_x0000_t75" style="width:20.25pt;height:18pt" o:ole="">
            <v:imagedata r:id="rId6" o:title=""/>
          </v:shape>
          <w:control r:id="rId150" w:name="DefaultOcxName234" w:shapeid="_x0000_i1633"/>
        </w:object>
      </w:r>
      <w:r w:rsidRPr="002A54C4">
        <w:rPr>
          <w:rFonts w:ascii="Arial" w:hAnsi="Arial" w:cs="Arial"/>
          <w:sz w:val="20"/>
          <w:szCs w:val="20"/>
        </w:rPr>
        <w:t>A net outflow of $86,000</w:t>
      </w:r>
    </w:p>
    <w:p w:rsidR="00602E83" w:rsidRPr="002A54C4" w:rsidRDefault="00602E83" w:rsidP="00602E83">
      <w:pPr>
        <w:rPr>
          <w:rFonts w:ascii="Arial" w:hAnsi="Arial" w:cs="Arial"/>
          <w:sz w:val="20"/>
          <w:szCs w:val="20"/>
        </w:rPr>
      </w:pPr>
      <w:r w:rsidRPr="002A54C4">
        <w:rPr>
          <w:rFonts w:ascii="Arial" w:hAnsi="Arial" w:cs="Arial"/>
          <w:sz w:val="20"/>
          <w:szCs w:val="20"/>
        </w:rPr>
        <w:object w:dxaOrig="225" w:dyaOrig="225">
          <v:shape id="_x0000_i1632" type="#_x0000_t75" style="width:20.25pt;height:18pt" o:ole="">
            <v:imagedata r:id="rId6" o:title=""/>
          </v:shape>
          <w:control r:id="rId151" w:name="DefaultOcxName332" w:shapeid="_x0000_i1632"/>
        </w:object>
      </w:r>
      <w:r w:rsidRPr="002A54C4">
        <w:rPr>
          <w:rFonts w:ascii="Arial" w:hAnsi="Arial" w:cs="Arial"/>
          <w:sz w:val="20"/>
          <w:szCs w:val="20"/>
        </w:rPr>
        <w:t>A net inflow of $91,000</w:t>
      </w:r>
    </w:p>
    <w:p w:rsidR="00602E83" w:rsidRPr="002A54C4" w:rsidRDefault="00602E83" w:rsidP="00602E83">
      <w:pPr>
        <w:rPr>
          <w:rFonts w:ascii="Arial" w:hAnsi="Arial" w:cs="Arial"/>
          <w:sz w:val="20"/>
          <w:szCs w:val="20"/>
        </w:rPr>
      </w:pPr>
      <w:r w:rsidRPr="002A54C4">
        <w:rPr>
          <w:rFonts w:ascii="Arial" w:hAnsi="Arial" w:cs="Arial"/>
          <w:noProof/>
          <w:sz w:val="20"/>
          <w:szCs w:val="20"/>
        </w:rPr>
        <w:drawing>
          <wp:inline distT="0" distB="0" distL="0" distR="0" wp14:anchorId="09BB9EF1" wp14:editId="7DCD3D3F">
            <wp:extent cx="4457700" cy="1895475"/>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4457700" cy="1895475"/>
                    </a:xfrm>
                    <a:prstGeom prst="rect">
                      <a:avLst/>
                    </a:prstGeom>
                    <a:noFill/>
                    <a:ln>
                      <a:noFill/>
                    </a:ln>
                  </pic:spPr>
                </pic:pic>
              </a:graphicData>
            </a:graphic>
          </wp:inline>
        </w:drawing>
      </w:r>
    </w:p>
    <w:p w:rsidR="00602E83" w:rsidRPr="002A54C4" w:rsidRDefault="00602E83" w:rsidP="00602E83">
      <w:pPr>
        <w:rPr>
          <w:rFonts w:ascii="Arial" w:hAnsi="Arial" w:cs="Arial"/>
          <w:sz w:val="20"/>
          <w:szCs w:val="20"/>
        </w:rPr>
      </w:pPr>
    </w:p>
    <w:p w:rsidR="00602E83" w:rsidRPr="002A54C4" w:rsidRDefault="00602E83" w:rsidP="00602E83">
      <w:pPr>
        <w:rPr>
          <w:rFonts w:ascii="Arial" w:hAnsi="Arial" w:cs="Arial"/>
          <w:sz w:val="20"/>
          <w:szCs w:val="20"/>
        </w:rPr>
      </w:pPr>
    </w:p>
    <w:p w:rsidR="00602E83" w:rsidRPr="002A54C4" w:rsidRDefault="00602E83" w:rsidP="00602E83">
      <w:pPr>
        <w:rPr>
          <w:rFonts w:ascii="Arial" w:hAnsi="Arial" w:cs="Arial"/>
          <w:sz w:val="20"/>
          <w:szCs w:val="20"/>
        </w:rPr>
      </w:pPr>
    </w:p>
    <w:p w:rsidR="00602E83" w:rsidRPr="002A54C4" w:rsidRDefault="00602E83" w:rsidP="00602E83">
      <w:pPr>
        <w:rPr>
          <w:rFonts w:ascii="Arial" w:eastAsia="Times New Roman" w:hAnsi="Arial" w:cs="Arial"/>
          <w:color w:val="000000"/>
          <w:sz w:val="20"/>
          <w:szCs w:val="20"/>
        </w:rPr>
      </w:pPr>
      <w:r w:rsidRPr="002A54C4">
        <w:rPr>
          <w:rFonts w:ascii="Arial" w:eastAsia="Times New Roman" w:hAnsi="Arial" w:cs="Arial"/>
          <w:b/>
          <w:bCs/>
          <w:color w:val="000000"/>
          <w:sz w:val="20"/>
          <w:szCs w:val="20"/>
        </w:rPr>
        <w:t xml:space="preserve">36. </w:t>
      </w:r>
      <w:proofErr w:type="spellStart"/>
      <w:r w:rsidRPr="002A54C4">
        <w:rPr>
          <w:rFonts w:ascii="Arial" w:eastAsia="Times New Roman" w:hAnsi="Arial" w:cs="Arial"/>
          <w:color w:val="000000"/>
          <w:sz w:val="20"/>
          <w:szCs w:val="20"/>
        </w:rPr>
        <w:t>Panjim</w:t>
      </w:r>
      <w:proofErr w:type="spellEnd"/>
      <w:r w:rsidRPr="002A54C4">
        <w:rPr>
          <w:rFonts w:ascii="Arial" w:eastAsia="Times New Roman" w:hAnsi="Arial" w:cs="Arial"/>
          <w:color w:val="000000"/>
          <w:sz w:val="20"/>
          <w:szCs w:val="20"/>
        </w:rPr>
        <w:t xml:space="preserve"> recorded an interest expense of $6,000 for 2005. Which one of the following line items would be included in the operating section of the </w:t>
      </w:r>
      <w:proofErr w:type="spellStart"/>
      <w:r w:rsidRPr="002A54C4">
        <w:rPr>
          <w:rFonts w:ascii="Arial" w:eastAsia="Times New Roman" w:hAnsi="Arial" w:cs="Arial"/>
          <w:color w:val="000000"/>
          <w:sz w:val="20"/>
          <w:szCs w:val="20"/>
        </w:rPr>
        <w:t>Panjim's</w:t>
      </w:r>
      <w:proofErr w:type="spellEnd"/>
      <w:r w:rsidRPr="002A54C4">
        <w:rPr>
          <w:rFonts w:ascii="Arial" w:eastAsia="Times New Roman" w:hAnsi="Arial" w:cs="Arial"/>
          <w:color w:val="000000"/>
          <w:sz w:val="20"/>
          <w:szCs w:val="20"/>
        </w:rPr>
        <w:t xml:space="preserve"> 2005 indirect method statement of cash flows?</w:t>
      </w:r>
    </w:p>
    <w:p w:rsidR="00602E83" w:rsidRPr="002A54C4" w:rsidRDefault="00602E83" w:rsidP="00602E83">
      <w:pPr>
        <w:rPr>
          <w:rFonts w:ascii="Arial" w:eastAsia="Times New Roman" w:hAnsi="Arial" w:cs="Arial"/>
          <w:color w:val="000000"/>
          <w:sz w:val="20"/>
          <w:szCs w:val="20"/>
        </w:rPr>
      </w:pPr>
      <w:r w:rsidRPr="002A54C4">
        <w:rPr>
          <w:rFonts w:ascii="Arial" w:eastAsia="Times New Roman" w:hAnsi="Arial" w:cs="Arial"/>
          <w:noProof/>
          <w:color w:val="000000"/>
          <w:sz w:val="20"/>
          <w:szCs w:val="20"/>
        </w:rPr>
        <mc:AlternateContent>
          <mc:Choice Requires="wps">
            <w:drawing>
              <wp:inline distT="0" distB="0" distL="0" distR="0" wp14:anchorId="45B38579" wp14:editId="13145D95">
                <wp:extent cx="304800" cy="304800"/>
                <wp:effectExtent l="0" t="0" r="0" b="0"/>
                <wp:docPr id="32" name="Rectangle 32" descr="https://eproduct.hbsp.harvard.edu/eproduct/product/financialaccounting/content/item/2569/finalexam1_taccount.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32" o:spid="_x0000_s1026" alt="https://eproduct.hbsp.harvard.edu/eproduct/product/financialaccounting/content/item/2569/finalexam1_taccount.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Jgn/AIAADIGAAAOAAAAZHJzL2Uyb0RvYy54bWysVEtv2zAMvg/YfxB0d/yo87BRp+jiZBjQ&#10;bcW6nQdFkmNhtuRJSpxu2H8fJSdp0l6GbT4IEkmTH8mPvL7Ztw3acW2EkgWORxFGXFLFhNwU+Mvn&#10;VTDDyFgiGWmU5AV+5AbfzF+/uu67nCeqVg3jGoETafK+K3BtbZeHoaE1b4kZqY5LUFZKt8TCU29C&#10;pkkP3tsmTKJoEvZKs04ryo0BaTko8dz7rypO7ceqMtyipsCAzfpT+3PtznB+TfKNJl0t6AEG+QsU&#10;LRESgp5clcQStNXihatWUK2MquyIqjZUVSUo9zlANnH0LJuHmnTc5wLFMd2pTOb/uaUfdvcaCVbg&#10;qwQjSVro0SeoGpGbhiMnY9xQKJhrjIHOcCg221I7qtemG9VE74hmI862J014sAgrIYmkgjSEUrWV&#10;FvoTUiUtlzYUlrdhMp5k3qrhe9LGX+3BcNTJjetMDxEB4EN3r11tTXen6DeDpFrUgI/fmg6QAusA&#10;+FGkteprThiUKHYuwgsf7mHAG1r37xWDVMnWKt+3faVbFwM6gvaeHo8nevC9RRSEV1E6i4BEFFSH&#10;u4tA8uPPnTb2LVctcpcCa0DnnZPdnbGD6dHExZJqJZoG5CRv5IUAfA4SCA2/Op0D4Qn1M4uy5Ww5&#10;S4M0mSyDNCrL4Ha1SIPJKp6Oy6tysSjjXy5unOa1YIxLF+ZI7jj9M/Icxmyg5YneRjWCOXcOktGb&#10;9aLRaEdguFb+8yUHzZNZeAnD1wtyeZZSnKTRmyQLVpPZNEhX6TjIptEsiOLsTTaJ0iwtV5cp3QnJ&#10;/z0l1Bc4Gydj36Uz0M9yi/z3MjeSt8BjjRrRFhioAZ8zIrlj4FIyf7dENMP9rBQO/lMpoN3HRnu+&#10;OooO7F8r9gh01QroBMyDRQuXWukfGPWwtApsvm+J5hg17yRQPovT1G05/0jH0wQe+lyzPtfAcIKr&#10;AluMhuvCDptx22mxqSFS7Asj1S2MSSU8hd0IDagOwwWLyWdyWKJu852/vdXTqp//BgAA//8DAFBL&#10;AwQUAAYACAAAACEATKDpLNgAAAADAQAADwAAAGRycy9kb3ducmV2LnhtbEyPQUvDQBCF74L/YRnB&#10;i9iNIlJiNkUKYhGhmGrP0+yYBLOzaXabxH/fqR70MsPjDW++ly0m16qB+tB4NnAzS0ARl942XBl4&#10;3zxdz0GFiGyx9UwGvinAIj8/yzC1fuQ3GopYKQnhkKKBOsYu1TqUNTkMM98Ri/fpe4dRZF9p2+Mo&#10;4a7Vt0lyrx02LB9q7GhZU/lVHJyBsVwP283rs15fbVee96v9svh4MebyYnp8ABVpin/HcMIXdMiF&#10;aecPbINqDUiR+DPFu5uL2v1unWf6P3t+BAAA//8DAFBLAQItABQABgAIAAAAIQC2gziS/gAAAOEB&#10;AAATAAAAAAAAAAAAAAAAAAAAAABbQ29udGVudF9UeXBlc10ueG1sUEsBAi0AFAAGAAgAAAAhADj9&#10;If/WAAAAlAEAAAsAAAAAAAAAAAAAAAAALwEAAF9yZWxzLy5yZWxzUEsBAi0AFAAGAAgAAAAhAKds&#10;mCf8AgAAMgYAAA4AAAAAAAAAAAAAAAAALgIAAGRycy9lMm9Eb2MueG1sUEsBAi0AFAAGAAgAAAAh&#10;AEyg6SzYAAAAAwEAAA8AAAAAAAAAAAAAAAAAVgUAAGRycy9kb3ducmV2LnhtbFBLBQYAAAAABAAE&#10;APMAAABbBgAAAAA=&#10;" filled="f" stroked="f">
                <o:lock v:ext="edit" aspectratio="t"/>
                <w10:anchorlock/>
              </v:rect>
            </w:pict>
          </mc:Fallback>
        </mc:AlternateContent>
      </w:r>
    </w:p>
    <w:p w:rsidR="00602E83" w:rsidRPr="002A54C4" w:rsidRDefault="00602E83" w:rsidP="00602E83">
      <w:pPr>
        <w:rPr>
          <w:rFonts w:ascii="Arial" w:eastAsia="Times New Roman" w:hAnsi="Arial" w:cs="Arial"/>
          <w:vanish/>
          <w:sz w:val="20"/>
          <w:szCs w:val="20"/>
        </w:rPr>
      </w:pPr>
      <w:r w:rsidRPr="002A54C4">
        <w:rPr>
          <w:rFonts w:ascii="Arial" w:eastAsia="Times New Roman" w:hAnsi="Arial" w:cs="Arial"/>
          <w:vanish/>
          <w:sz w:val="20"/>
          <w:szCs w:val="20"/>
        </w:rPr>
        <w:t>Top of Form</w:t>
      </w:r>
    </w:p>
    <w:p w:rsidR="00602E83" w:rsidRPr="002A54C4" w:rsidRDefault="00602E83" w:rsidP="00602E83">
      <w:pPr>
        <w:rPr>
          <w:rFonts w:ascii="Arial" w:eastAsia="Times New Roman" w:hAnsi="Arial" w:cs="Arial"/>
          <w:color w:val="000000"/>
          <w:sz w:val="20"/>
          <w:szCs w:val="20"/>
        </w:rPr>
      </w:pPr>
      <w:r w:rsidRPr="002A54C4">
        <w:rPr>
          <w:rFonts w:ascii="Arial" w:eastAsia="Times New Roman" w:hAnsi="Arial" w:cs="Arial"/>
          <w:color w:val="000000"/>
          <w:sz w:val="20"/>
          <w:szCs w:val="20"/>
        </w:rPr>
        <w:object w:dxaOrig="225" w:dyaOrig="225">
          <v:shape id="_x0000_i1653" type="#_x0000_t75" style="width:20.25pt;height:18pt" o:ole="">
            <v:imagedata r:id="rId6" o:title=""/>
          </v:shape>
          <w:control r:id="rId152" w:name="DefaultOcxName64" w:shapeid="_x0000_i1653"/>
        </w:object>
      </w:r>
      <w:r w:rsidRPr="002A54C4">
        <w:rPr>
          <w:rFonts w:ascii="Arial" w:eastAsia="Times New Roman" w:hAnsi="Arial" w:cs="Arial"/>
          <w:color w:val="000000"/>
          <w:sz w:val="20"/>
          <w:szCs w:val="20"/>
        </w:rPr>
        <w:t>Add increase in interest payable...$1,000</w:t>
      </w:r>
    </w:p>
    <w:p w:rsidR="00602E83" w:rsidRPr="002A54C4" w:rsidRDefault="00602E83" w:rsidP="00602E83">
      <w:pPr>
        <w:rPr>
          <w:rFonts w:ascii="Arial" w:eastAsia="Times New Roman" w:hAnsi="Arial" w:cs="Arial"/>
          <w:color w:val="000000"/>
          <w:sz w:val="20"/>
          <w:szCs w:val="20"/>
        </w:rPr>
      </w:pPr>
      <w:r w:rsidRPr="002A54C4">
        <w:rPr>
          <w:rFonts w:ascii="Arial" w:eastAsia="Times New Roman" w:hAnsi="Arial" w:cs="Arial"/>
          <w:color w:val="000000"/>
          <w:sz w:val="20"/>
          <w:szCs w:val="20"/>
        </w:rPr>
        <w:object w:dxaOrig="225" w:dyaOrig="225">
          <v:shape id="_x0000_i1652" type="#_x0000_t75" style="width:20.25pt;height:18pt" o:ole="">
            <v:imagedata r:id="rId6" o:title=""/>
          </v:shape>
          <w:control r:id="rId153" w:name="DefaultOcxName136" w:shapeid="_x0000_i1652"/>
        </w:object>
      </w:r>
      <w:r w:rsidRPr="002A54C4">
        <w:rPr>
          <w:rFonts w:ascii="Arial" w:eastAsia="Times New Roman" w:hAnsi="Arial" w:cs="Arial"/>
          <w:color w:val="000000"/>
          <w:sz w:val="20"/>
          <w:szCs w:val="20"/>
        </w:rPr>
        <w:t>Subtract increase in interest payable</w:t>
      </w:r>
      <w:proofErr w:type="gramStart"/>
      <w:r w:rsidRPr="002A54C4">
        <w:rPr>
          <w:rFonts w:ascii="Arial" w:eastAsia="Times New Roman" w:hAnsi="Arial" w:cs="Arial"/>
          <w:color w:val="000000"/>
          <w:sz w:val="20"/>
          <w:szCs w:val="20"/>
        </w:rPr>
        <w:t>...(</w:t>
      </w:r>
      <w:proofErr w:type="gramEnd"/>
      <w:r w:rsidRPr="002A54C4">
        <w:rPr>
          <w:rFonts w:ascii="Arial" w:eastAsia="Times New Roman" w:hAnsi="Arial" w:cs="Arial"/>
          <w:color w:val="000000"/>
          <w:sz w:val="20"/>
          <w:szCs w:val="20"/>
        </w:rPr>
        <w:t>$1,000)</w:t>
      </w:r>
    </w:p>
    <w:p w:rsidR="00602E83" w:rsidRPr="002A54C4" w:rsidRDefault="00602E83" w:rsidP="00602E83">
      <w:pPr>
        <w:rPr>
          <w:rFonts w:ascii="Arial" w:eastAsia="Times New Roman" w:hAnsi="Arial" w:cs="Arial"/>
          <w:color w:val="000000"/>
          <w:sz w:val="20"/>
          <w:szCs w:val="20"/>
        </w:rPr>
      </w:pPr>
      <w:r w:rsidRPr="002A54C4">
        <w:rPr>
          <w:rFonts w:ascii="Arial" w:eastAsia="Times New Roman" w:hAnsi="Arial" w:cs="Arial"/>
          <w:color w:val="000000"/>
          <w:sz w:val="20"/>
          <w:szCs w:val="20"/>
        </w:rPr>
        <w:object w:dxaOrig="225" w:dyaOrig="225">
          <v:shape id="_x0000_i1651" type="#_x0000_t75" style="width:20.25pt;height:18pt" o:ole="">
            <v:imagedata r:id="rId6" o:title=""/>
          </v:shape>
          <w:control r:id="rId154" w:name="DefaultOcxName235" w:shapeid="_x0000_i1651"/>
        </w:object>
      </w:r>
      <w:r w:rsidRPr="002A54C4">
        <w:rPr>
          <w:rFonts w:ascii="Arial" w:eastAsia="Times New Roman" w:hAnsi="Arial" w:cs="Arial"/>
          <w:color w:val="000000"/>
          <w:sz w:val="20"/>
          <w:szCs w:val="20"/>
        </w:rPr>
        <w:t>Add increase in interest payable...$6,000</w:t>
      </w:r>
    </w:p>
    <w:p w:rsidR="00602E83" w:rsidRPr="002A54C4" w:rsidRDefault="00602E83" w:rsidP="00602E83">
      <w:pPr>
        <w:rPr>
          <w:rFonts w:ascii="Arial" w:eastAsia="Times New Roman" w:hAnsi="Arial" w:cs="Arial"/>
          <w:color w:val="000000"/>
          <w:sz w:val="20"/>
          <w:szCs w:val="20"/>
        </w:rPr>
      </w:pPr>
      <w:r w:rsidRPr="002A54C4">
        <w:rPr>
          <w:rFonts w:ascii="Arial" w:eastAsia="Times New Roman" w:hAnsi="Arial" w:cs="Arial"/>
          <w:color w:val="000000"/>
          <w:sz w:val="20"/>
          <w:szCs w:val="20"/>
        </w:rPr>
        <w:object w:dxaOrig="225" w:dyaOrig="225">
          <v:shape id="_x0000_i1650" type="#_x0000_t75" style="width:20.25pt;height:18pt" o:ole="">
            <v:imagedata r:id="rId6" o:title=""/>
          </v:shape>
          <w:control r:id="rId155" w:name="DefaultOcxName333" w:shapeid="_x0000_i1650"/>
        </w:object>
      </w:r>
      <w:r w:rsidRPr="002A54C4">
        <w:rPr>
          <w:rFonts w:ascii="Arial" w:eastAsia="Times New Roman" w:hAnsi="Arial" w:cs="Arial"/>
          <w:color w:val="000000"/>
          <w:sz w:val="20"/>
          <w:szCs w:val="20"/>
        </w:rPr>
        <w:t>Subtract decrease in interest payable</w:t>
      </w:r>
      <w:proofErr w:type="gramStart"/>
      <w:r w:rsidRPr="002A54C4">
        <w:rPr>
          <w:rFonts w:ascii="Arial" w:eastAsia="Times New Roman" w:hAnsi="Arial" w:cs="Arial"/>
          <w:color w:val="000000"/>
          <w:sz w:val="20"/>
          <w:szCs w:val="20"/>
        </w:rPr>
        <w:t>...(</w:t>
      </w:r>
      <w:proofErr w:type="gramEnd"/>
      <w:r w:rsidRPr="002A54C4">
        <w:rPr>
          <w:rFonts w:ascii="Arial" w:eastAsia="Times New Roman" w:hAnsi="Arial" w:cs="Arial"/>
          <w:color w:val="000000"/>
          <w:sz w:val="20"/>
          <w:szCs w:val="20"/>
        </w:rPr>
        <w:t>$5,000)</w:t>
      </w:r>
    </w:p>
    <w:p w:rsidR="00602E83" w:rsidRPr="002A54C4" w:rsidRDefault="00602E83" w:rsidP="00602E83">
      <w:pPr>
        <w:rPr>
          <w:rFonts w:ascii="Arial" w:eastAsia="Times New Roman" w:hAnsi="Arial" w:cs="Arial"/>
          <w:sz w:val="20"/>
          <w:szCs w:val="20"/>
        </w:rPr>
      </w:pPr>
      <w:r w:rsidRPr="002A54C4">
        <w:rPr>
          <w:rFonts w:ascii="Arial" w:hAnsi="Arial" w:cs="Arial"/>
          <w:noProof/>
          <w:sz w:val="20"/>
          <w:szCs w:val="20"/>
        </w:rPr>
        <w:lastRenderedPageBreak/>
        <w:drawing>
          <wp:inline distT="0" distB="0" distL="0" distR="0" wp14:anchorId="0F56E2D1" wp14:editId="13481C8F">
            <wp:extent cx="4457700" cy="1895475"/>
            <wp:effectExtent l="0" t="0" r="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4457700" cy="1895475"/>
                    </a:xfrm>
                    <a:prstGeom prst="rect">
                      <a:avLst/>
                    </a:prstGeom>
                    <a:noFill/>
                    <a:ln>
                      <a:noFill/>
                    </a:ln>
                  </pic:spPr>
                </pic:pic>
              </a:graphicData>
            </a:graphic>
          </wp:inline>
        </w:drawing>
      </w:r>
    </w:p>
    <w:p w:rsidR="00602E83" w:rsidRPr="002A54C4" w:rsidRDefault="00602E83" w:rsidP="00602E83">
      <w:pPr>
        <w:rPr>
          <w:rFonts w:ascii="Arial" w:eastAsia="Times New Roman" w:hAnsi="Arial" w:cs="Arial"/>
          <w:sz w:val="20"/>
          <w:szCs w:val="20"/>
        </w:rPr>
      </w:pPr>
    </w:p>
    <w:p w:rsidR="00602E83" w:rsidRPr="002A54C4" w:rsidRDefault="00602E83" w:rsidP="00127F89">
      <w:pPr>
        <w:rPr>
          <w:rFonts w:ascii="Arial" w:hAnsi="Arial" w:cs="Arial"/>
          <w:sz w:val="20"/>
          <w:szCs w:val="20"/>
        </w:rPr>
      </w:pPr>
    </w:p>
    <w:p w:rsidR="00127F89" w:rsidRPr="002A54C4" w:rsidRDefault="00127F89" w:rsidP="00127F89">
      <w:pPr>
        <w:rPr>
          <w:rFonts w:ascii="Arial" w:hAnsi="Arial" w:cs="Arial"/>
          <w:color w:val="000000"/>
          <w:sz w:val="20"/>
          <w:szCs w:val="20"/>
        </w:rPr>
      </w:pPr>
      <w:r w:rsidRPr="002A54C4">
        <w:rPr>
          <w:rFonts w:ascii="Arial" w:hAnsi="Arial" w:cs="Arial"/>
          <w:b/>
          <w:bCs/>
          <w:color w:val="000000"/>
          <w:sz w:val="20"/>
          <w:szCs w:val="20"/>
        </w:rPr>
        <w:t xml:space="preserve">37. </w:t>
      </w:r>
      <w:proofErr w:type="spellStart"/>
      <w:r w:rsidRPr="002A54C4">
        <w:rPr>
          <w:rFonts w:ascii="Arial" w:hAnsi="Arial" w:cs="Arial"/>
          <w:color w:val="000000"/>
          <w:sz w:val="20"/>
          <w:szCs w:val="20"/>
        </w:rPr>
        <w:t>Panjim's</w:t>
      </w:r>
      <w:proofErr w:type="spellEnd"/>
      <w:r w:rsidRPr="002A54C4">
        <w:rPr>
          <w:rFonts w:ascii="Arial" w:hAnsi="Arial" w:cs="Arial"/>
          <w:color w:val="000000"/>
          <w:sz w:val="20"/>
          <w:szCs w:val="20"/>
        </w:rPr>
        <w:t xml:space="preserve"> prepaid expense account consists only of garage rental prepayments. Its 2005 beginning and ending balance were the same. Which one of the following statements must be true?</w:t>
      </w:r>
    </w:p>
    <w:p w:rsidR="00127F89" w:rsidRPr="002A54C4" w:rsidRDefault="00127F89" w:rsidP="00127F89">
      <w:pPr>
        <w:rPr>
          <w:rFonts w:ascii="Arial" w:hAnsi="Arial" w:cs="Arial"/>
          <w:color w:val="000000"/>
          <w:sz w:val="20"/>
          <w:szCs w:val="20"/>
        </w:rPr>
      </w:pPr>
    </w:p>
    <w:p w:rsidR="00127F89" w:rsidRPr="002A54C4" w:rsidRDefault="00127F89" w:rsidP="00127F89">
      <w:pPr>
        <w:rPr>
          <w:rFonts w:ascii="Arial" w:hAnsi="Arial" w:cs="Arial"/>
          <w:vanish/>
          <w:sz w:val="20"/>
          <w:szCs w:val="20"/>
        </w:rPr>
      </w:pPr>
      <w:r w:rsidRPr="002A54C4">
        <w:rPr>
          <w:rFonts w:ascii="Arial" w:hAnsi="Arial" w:cs="Arial"/>
          <w:vanish/>
          <w:sz w:val="20"/>
          <w:szCs w:val="20"/>
        </w:rPr>
        <w:t>Top of Form</w:t>
      </w:r>
    </w:p>
    <w:p w:rsidR="00127F89" w:rsidRPr="002A54C4" w:rsidRDefault="00127F89" w:rsidP="00127F89">
      <w:pPr>
        <w:rPr>
          <w:rFonts w:ascii="Arial" w:hAnsi="Arial" w:cs="Arial"/>
          <w:color w:val="000000"/>
          <w:sz w:val="20"/>
          <w:szCs w:val="20"/>
        </w:rPr>
      </w:pPr>
      <w:r w:rsidRPr="002A54C4">
        <w:rPr>
          <w:rFonts w:ascii="Arial" w:hAnsi="Arial" w:cs="Arial"/>
          <w:color w:val="000000"/>
          <w:sz w:val="20"/>
          <w:szCs w:val="20"/>
        </w:rPr>
        <w:object w:dxaOrig="225" w:dyaOrig="225">
          <v:shape id="_x0000_i1671" type="#_x0000_t75" style="width:20.25pt;height:18pt" o:ole="">
            <v:imagedata r:id="rId6" o:title=""/>
          </v:shape>
          <w:control r:id="rId156" w:name="DefaultOcxName65" w:shapeid="_x0000_i1671"/>
        </w:object>
      </w:r>
      <w:proofErr w:type="spellStart"/>
      <w:r w:rsidRPr="002A54C4">
        <w:rPr>
          <w:rFonts w:ascii="Arial" w:hAnsi="Arial" w:cs="Arial"/>
          <w:color w:val="000000"/>
          <w:sz w:val="20"/>
          <w:szCs w:val="20"/>
        </w:rPr>
        <w:t>Panjim</w:t>
      </w:r>
      <w:proofErr w:type="spellEnd"/>
      <w:r w:rsidRPr="002A54C4">
        <w:rPr>
          <w:rFonts w:ascii="Arial" w:hAnsi="Arial" w:cs="Arial"/>
          <w:color w:val="000000"/>
          <w:sz w:val="20"/>
          <w:szCs w:val="20"/>
        </w:rPr>
        <w:t xml:space="preserve"> had no garage rental expenses during 2005</w:t>
      </w:r>
    </w:p>
    <w:p w:rsidR="00127F89" w:rsidRPr="002A54C4" w:rsidRDefault="00127F89" w:rsidP="00127F89">
      <w:pPr>
        <w:rPr>
          <w:rFonts w:ascii="Arial" w:hAnsi="Arial" w:cs="Arial"/>
          <w:color w:val="000000"/>
          <w:sz w:val="20"/>
          <w:szCs w:val="20"/>
        </w:rPr>
      </w:pPr>
      <w:r w:rsidRPr="002A54C4">
        <w:rPr>
          <w:rFonts w:ascii="Arial" w:hAnsi="Arial" w:cs="Arial"/>
          <w:color w:val="000000"/>
          <w:sz w:val="20"/>
          <w:szCs w:val="20"/>
        </w:rPr>
        <w:object w:dxaOrig="225" w:dyaOrig="225">
          <v:shape id="_x0000_i1670" type="#_x0000_t75" style="width:20.25pt;height:18pt" o:ole="">
            <v:imagedata r:id="rId6" o:title=""/>
          </v:shape>
          <w:control r:id="rId157" w:name="DefaultOcxName137" w:shapeid="_x0000_i1670"/>
        </w:object>
      </w:r>
      <w:proofErr w:type="spellStart"/>
      <w:r w:rsidRPr="002A54C4">
        <w:rPr>
          <w:rFonts w:ascii="Arial" w:hAnsi="Arial" w:cs="Arial"/>
          <w:color w:val="000000"/>
          <w:sz w:val="20"/>
          <w:szCs w:val="20"/>
        </w:rPr>
        <w:t>Panjim's</w:t>
      </w:r>
      <w:proofErr w:type="spellEnd"/>
      <w:r w:rsidRPr="002A54C4">
        <w:rPr>
          <w:rFonts w:ascii="Arial" w:hAnsi="Arial" w:cs="Arial"/>
          <w:color w:val="000000"/>
          <w:sz w:val="20"/>
          <w:szCs w:val="20"/>
        </w:rPr>
        <w:t xml:space="preserve"> prepaid expense account balance never varied during 2005</w:t>
      </w:r>
    </w:p>
    <w:p w:rsidR="00127F89" w:rsidRPr="002A54C4" w:rsidRDefault="00127F89" w:rsidP="00127F89">
      <w:pPr>
        <w:rPr>
          <w:rFonts w:ascii="Arial" w:hAnsi="Arial" w:cs="Arial"/>
          <w:color w:val="000000"/>
          <w:sz w:val="20"/>
          <w:szCs w:val="20"/>
        </w:rPr>
      </w:pPr>
      <w:r w:rsidRPr="002A54C4">
        <w:rPr>
          <w:rFonts w:ascii="Arial" w:hAnsi="Arial" w:cs="Arial"/>
          <w:color w:val="000000"/>
          <w:sz w:val="20"/>
          <w:szCs w:val="20"/>
        </w:rPr>
        <w:object w:dxaOrig="225" w:dyaOrig="225">
          <v:shape id="_x0000_i1669" type="#_x0000_t75" style="width:20.25pt;height:18pt" o:ole="">
            <v:imagedata r:id="rId6" o:title=""/>
          </v:shape>
          <w:control r:id="rId158" w:name="DefaultOcxName236" w:shapeid="_x0000_i1669"/>
        </w:object>
      </w:r>
      <w:proofErr w:type="spellStart"/>
      <w:r w:rsidRPr="002A54C4">
        <w:rPr>
          <w:rFonts w:ascii="Arial" w:hAnsi="Arial" w:cs="Arial"/>
          <w:color w:val="000000"/>
          <w:sz w:val="20"/>
          <w:szCs w:val="20"/>
        </w:rPr>
        <w:t>Panjim's</w:t>
      </w:r>
      <w:proofErr w:type="spellEnd"/>
      <w:r w:rsidRPr="002A54C4">
        <w:rPr>
          <w:rFonts w:ascii="Arial" w:hAnsi="Arial" w:cs="Arial"/>
          <w:color w:val="000000"/>
          <w:sz w:val="20"/>
          <w:szCs w:val="20"/>
        </w:rPr>
        <w:t xml:space="preserve"> prepaid expense account balance varied during 2005</w:t>
      </w:r>
    </w:p>
    <w:p w:rsidR="00127F89" w:rsidRPr="002A54C4" w:rsidRDefault="00127F89" w:rsidP="00127F89">
      <w:pPr>
        <w:rPr>
          <w:rFonts w:ascii="Arial" w:hAnsi="Arial" w:cs="Arial"/>
          <w:color w:val="000000"/>
          <w:sz w:val="20"/>
          <w:szCs w:val="20"/>
        </w:rPr>
      </w:pPr>
      <w:r w:rsidRPr="002A54C4">
        <w:rPr>
          <w:rFonts w:ascii="Arial" w:hAnsi="Arial" w:cs="Arial"/>
          <w:color w:val="000000"/>
          <w:sz w:val="20"/>
          <w:szCs w:val="20"/>
        </w:rPr>
        <w:object w:dxaOrig="225" w:dyaOrig="225">
          <v:shape id="_x0000_i1668" type="#_x0000_t75" style="width:20.25pt;height:18pt" o:ole="">
            <v:imagedata r:id="rId6" o:title=""/>
          </v:shape>
          <w:control r:id="rId159" w:name="DefaultOcxName334" w:shapeid="_x0000_i1668"/>
        </w:object>
      </w:r>
      <w:r w:rsidRPr="002A54C4">
        <w:rPr>
          <w:rFonts w:ascii="Arial" w:hAnsi="Arial" w:cs="Arial"/>
          <w:color w:val="000000"/>
          <w:sz w:val="20"/>
          <w:szCs w:val="20"/>
        </w:rPr>
        <w:t>None of the above statements is true</w:t>
      </w:r>
    </w:p>
    <w:p w:rsidR="00127F89" w:rsidRPr="002A54C4" w:rsidRDefault="00127F89" w:rsidP="00127F89">
      <w:pPr>
        <w:rPr>
          <w:rFonts w:ascii="Arial" w:hAnsi="Arial" w:cs="Arial"/>
          <w:sz w:val="20"/>
          <w:szCs w:val="20"/>
        </w:rPr>
      </w:pPr>
      <w:r w:rsidRPr="002A54C4">
        <w:rPr>
          <w:rFonts w:ascii="Arial" w:hAnsi="Arial" w:cs="Arial"/>
          <w:noProof/>
          <w:sz w:val="20"/>
          <w:szCs w:val="20"/>
        </w:rPr>
        <w:drawing>
          <wp:inline distT="0" distB="0" distL="0" distR="0" wp14:anchorId="507C4901" wp14:editId="4B0987E6">
            <wp:extent cx="4457700" cy="1895475"/>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4457700" cy="1895475"/>
                    </a:xfrm>
                    <a:prstGeom prst="rect">
                      <a:avLst/>
                    </a:prstGeom>
                    <a:noFill/>
                    <a:ln>
                      <a:noFill/>
                    </a:ln>
                  </pic:spPr>
                </pic:pic>
              </a:graphicData>
            </a:graphic>
          </wp:inline>
        </w:drawing>
      </w:r>
    </w:p>
    <w:p w:rsidR="00127F89" w:rsidRPr="002A54C4" w:rsidRDefault="00127F89" w:rsidP="00127F89">
      <w:pPr>
        <w:rPr>
          <w:rFonts w:ascii="Arial" w:hAnsi="Arial" w:cs="Arial"/>
          <w:sz w:val="20"/>
          <w:szCs w:val="20"/>
        </w:rPr>
      </w:pPr>
    </w:p>
    <w:p w:rsidR="00127F89" w:rsidRPr="002A54C4" w:rsidRDefault="00127F89" w:rsidP="00127F89">
      <w:pPr>
        <w:rPr>
          <w:rFonts w:ascii="Arial" w:hAnsi="Arial" w:cs="Arial"/>
          <w:sz w:val="20"/>
          <w:szCs w:val="20"/>
        </w:rPr>
      </w:pPr>
    </w:p>
    <w:p w:rsidR="00127F89" w:rsidRPr="002A54C4" w:rsidRDefault="00127F89" w:rsidP="00127F89">
      <w:pPr>
        <w:rPr>
          <w:rFonts w:ascii="Arial" w:hAnsi="Arial" w:cs="Arial"/>
          <w:sz w:val="20"/>
          <w:szCs w:val="20"/>
        </w:rPr>
      </w:pPr>
    </w:p>
    <w:p w:rsidR="00127F89" w:rsidRPr="002A54C4" w:rsidRDefault="00127F89" w:rsidP="00127F89">
      <w:pPr>
        <w:rPr>
          <w:rFonts w:ascii="Arial" w:hAnsi="Arial" w:cs="Arial"/>
          <w:sz w:val="20"/>
          <w:szCs w:val="20"/>
        </w:rPr>
      </w:pPr>
    </w:p>
    <w:p w:rsidR="00127F89" w:rsidRPr="002A54C4" w:rsidRDefault="00127F89" w:rsidP="00127F89">
      <w:pPr>
        <w:rPr>
          <w:rFonts w:ascii="Arial" w:hAnsi="Arial" w:cs="Arial"/>
          <w:sz w:val="20"/>
          <w:szCs w:val="20"/>
        </w:rPr>
      </w:pPr>
    </w:p>
    <w:p w:rsidR="00127F89" w:rsidRPr="002A54C4" w:rsidRDefault="00127F89" w:rsidP="00127F89">
      <w:pPr>
        <w:rPr>
          <w:rFonts w:ascii="Arial" w:hAnsi="Arial" w:cs="Arial"/>
          <w:sz w:val="20"/>
          <w:szCs w:val="20"/>
        </w:rPr>
      </w:pPr>
      <w:r w:rsidRPr="002A54C4">
        <w:rPr>
          <w:rFonts w:ascii="Arial" w:hAnsi="Arial" w:cs="Arial"/>
          <w:sz w:val="20"/>
          <w:szCs w:val="20"/>
        </w:rPr>
        <w:t>38. Juan Foods purchases a computer system in 2005 for $20,000. Its expected useful life is 5 years. At the end of 2005, it has to record depreciation on the computer system of $2,000. </w:t>
      </w:r>
      <w:r w:rsidRPr="002A54C4">
        <w:rPr>
          <w:rFonts w:ascii="Arial" w:hAnsi="Arial" w:cs="Arial"/>
          <w:sz w:val="20"/>
          <w:szCs w:val="20"/>
        </w:rPr>
        <w:br/>
      </w:r>
      <w:r w:rsidRPr="002A54C4">
        <w:rPr>
          <w:rFonts w:ascii="Arial" w:hAnsi="Arial" w:cs="Arial"/>
          <w:sz w:val="20"/>
          <w:szCs w:val="20"/>
        </w:rPr>
        <w:br/>
        <w:t>What is the correct journal entry to record the depreciation?</w:t>
      </w:r>
    </w:p>
    <w:p w:rsidR="00127F89" w:rsidRPr="002A54C4" w:rsidRDefault="00127F89" w:rsidP="00127F89">
      <w:pPr>
        <w:rPr>
          <w:rFonts w:ascii="Arial" w:hAnsi="Arial" w:cs="Arial"/>
          <w:vanish/>
          <w:sz w:val="20"/>
          <w:szCs w:val="20"/>
        </w:rPr>
      </w:pPr>
      <w:r w:rsidRPr="002A54C4">
        <w:rPr>
          <w:rFonts w:ascii="Arial" w:hAnsi="Arial" w:cs="Arial"/>
          <w:vanish/>
          <w:sz w:val="20"/>
          <w:szCs w:val="20"/>
        </w:rPr>
        <w:t>Top of Form</w:t>
      </w:r>
    </w:p>
    <w:p w:rsidR="00127F89" w:rsidRPr="002A54C4" w:rsidRDefault="00127F89" w:rsidP="00127F89">
      <w:pPr>
        <w:rPr>
          <w:rFonts w:ascii="Arial" w:hAnsi="Arial" w:cs="Arial"/>
          <w:sz w:val="20"/>
          <w:szCs w:val="20"/>
        </w:rPr>
      </w:pPr>
      <w:r w:rsidRPr="002A54C4">
        <w:rPr>
          <w:rFonts w:ascii="Arial" w:hAnsi="Arial" w:cs="Arial"/>
          <w:sz w:val="20"/>
          <w:szCs w:val="20"/>
        </w:rPr>
        <w:object w:dxaOrig="225" w:dyaOrig="225">
          <v:shape id="_x0000_i1687" type="#_x0000_t75" style="width:20.25pt;height:18pt" o:ole="">
            <v:imagedata r:id="rId6" o:title=""/>
          </v:shape>
          <w:control r:id="rId160" w:name="DefaultOcxName66" w:shapeid="_x0000_i1687"/>
        </w:object>
      </w:r>
      <w:r w:rsidRPr="002A54C4">
        <w:rPr>
          <w:rFonts w:ascii="Arial" w:hAnsi="Arial" w:cs="Arial"/>
          <w:sz w:val="20"/>
          <w:szCs w:val="20"/>
        </w:rPr>
        <w:t>Debit computer system $2,000; credit depreciation expense $2,000</w:t>
      </w:r>
    </w:p>
    <w:p w:rsidR="00127F89" w:rsidRPr="002A54C4" w:rsidRDefault="00127F89" w:rsidP="00127F89">
      <w:pPr>
        <w:rPr>
          <w:rFonts w:ascii="Arial" w:hAnsi="Arial" w:cs="Arial"/>
          <w:sz w:val="20"/>
          <w:szCs w:val="20"/>
        </w:rPr>
      </w:pPr>
      <w:r w:rsidRPr="002A54C4">
        <w:rPr>
          <w:rFonts w:ascii="Arial" w:hAnsi="Arial" w:cs="Arial"/>
          <w:sz w:val="20"/>
          <w:szCs w:val="20"/>
        </w:rPr>
        <w:object w:dxaOrig="225" w:dyaOrig="225">
          <v:shape id="_x0000_i1686" type="#_x0000_t75" style="width:20.25pt;height:18pt" o:ole="">
            <v:imagedata r:id="rId6" o:title=""/>
          </v:shape>
          <w:control r:id="rId161" w:name="DefaultOcxName138" w:shapeid="_x0000_i1686"/>
        </w:object>
      </w:r>
      <w:r w:rsidRPr="002A54C4">
        <w:rPr>
          <w:rFonts w:ascii="Arial" w:hAnsi="Arial" w:cs="Arial"/>
          <w:sz w:val="20"/>
          <w:szCs w:val="20"/>
        </w:rPr>
        <w:t>Debit accumulated depreciation $2,000; credit computer system $2,000</w:t>
      </w:r>
    </w:p>
    <w:p w:rsidR="00127F89" w:rsidRPr="002A54C4" w:rsidRDefault="00127F89" w:rsidP="00127F89">
      <w:pPr>
        <w:rPr>
          <w:rFonts w:ascii="Arial" w:hAnsi="Arial" w:cs="Arial"/>
          <w:sz w:val="20"/>
          <w:szCs w:val="20"/>
        </w:rPr>
      </w:pPr>
      <w:r w:rsidRPr="002A54C4">
        <w:rPr>
          <w:rFonts w:ascii="Arial" w:hAnsi="Arial" w:cs="Arial"/>
          <w:sz w:val="20"/>
          <w:szCs w:val="20"/>
        </w:rPr>
        <w:object w:dxaOrig="225" w:dyaOrig="225">
          <v:shape id="_x0000_i1685" type="#_x0000_t75" style="width:20.25pt;height:18pt" o:ole="">
            <v:imagedata r:id="rId6" o:title=""/>
          </v:shape>
          <w:control r:id="rId162" w:name="DefaultOcxName237" w:shapeid="_x0000_i1685"/>
        </w:object>
      </w:r>
      <w:r w:rsidRPr="002A54C4">
        <w:rPr>
          <w:rFonts w:ascii="Arial" w:hAnsi="Arial" w:cs="Arial"/>
          <w:sz w:val="20"/>
          <w:szCs w:val="20"/>
        </w:rPr>
        <w:t>Debit depreciation expense $2,000; credit accumulated depreciation $2,000</w:t>
      </w:r>
    </w:p>
    <w:p w:rsidR="00127F89" w:rsidRPr="002A54C4" w:rsidRDefault="00127F89" w:rsidP="00127F89">
      <w:pPr>
        <w:rPr>
          <w:rFonts w:ascii="Arial" w:hAnsi="Arial" w:cs="Arial"/>
          <w:sz w:val="20"/>
          <w:szCs w:val="20"/>
        </w:rPr>
      </w:pPr>
      <w:r w:rsidRPr="002A54C4">
        <w:rPr>
          <w:rFonts w:ascii="Arial" w:hAnsi="Arial" w:cs="Arial"/>
          <w:sz w:val="20"/>
          <w:szCs w:val="20"/>
        </w:rPr>
        <w:object w:dxaOrig="225" w:dyaOrig="225">
          <v:shape id="_x0000_i1684" type="#_x0000_t75" style="width:20.25pt;height:18pt" o:ole="">
            <v:imagedata r:id="rId6" o:title=""/>
          </v:shape>
          <w:control r:id="rId163" w:name="DefaultOcxName335" w:shapeid="_x0000_i1684"/>
        </w:object>
      </w:r>
      <w:r w:rsidRPr="002A54C4">
        <w:rPr>
          <w:rFonts w:ascii="Arial" w:hAnsi="Arial" w:cs="Arial"/>
          <w:sz w:val="20"/>
          <w:szCs w:val="20"/>
        </w:rPr>
        <w:t>Debit computer system $2,000; credit accumulated depreciation $2,000</w:t>
      </w:r>
    </w:p>
    <w:p w:rsidR="00127F89" w:rsidRPr="002A54C4" w:rsidRDefault="00127F89" w:rsidP="00127F89">
      <w:pPr>
        <w:rPr>
          <w:rFonts w:ascii="Arial" w:hAnsi="Arial" w:cs="Arial"/>
          <w:vanish/>
          <w:sz w:val="20"/>
          <w:szCs w:val="20"/>
        </w:rPr>
      </w:pPr>
      <w:r w:rsidRPr="002A54C4">
        <w:rPr>
          <w:rFonts w:ascii="Arial" w:hAnsi="Arial" w:cs="Arial"/>
          <w:vanish/>
          <w:sz w:val="20"/>
          <w:szCs w:val="20"/>
        </w:rPr>
        <w:t>Bottom of Form</w:t>
      </w:r>
    </w:p>
    <w:p w:rsidR="00127F89" w:rsidRPr="002A54C4" w:rsidRDefault="00127F89" w:rsidP="00127F89">
      <w:pPr>
        <w:rPr>
          <w:rFonts w:ascii="Arial" w:hAnsi="Arial" w:cs="Arial"/>
          <w:sz w:val="20"/>
          <w:szCs w:val="20"/>
        </w:rPr>
      </w:pPr>
    </w:p>
    <w:p w:rsidR="00127F89" w:rsidRPr="002A54C4" w:rsidRDefault="00127F89" w:rsidP="00127F89">
      <w:pPr>
        <w:rPr>
          <w:rFonts w:ascii="Arial" w:hAnsi="Arial" w:cs="Arial"/>
          <w:sz w:val="20"/>
          <w:szCs w:val="20"/>
        </w:rPr>
      </w:pPr>
    </w:p>
    <w:p w:rsidR="00127F89" w:rsidRPr="002A54C4" w:rsidRDefault="00127F89" w:rsidP="00127F89">
      <w:pPr>
        <w:rPr>
          <w:rFonts w:ascii="Arial" w:hAnsi="Arial" w:cs="Arial"/>
          <w:sz w:val="20"/>
          <w:szCs w:val="20"/>
        </w:rPr>
      </w:pPr>
      <w:r w:rsidRPr="002A54C4">
        <w:rPr>
          <w:rFonts w:ascii="Arial" w:hAnsi="Arial" w:cs="Arial"/>
          <w:sz w:val="20"/>
          <w:szCs w:val="20"/>
        </w:rPr>
        <w:t>39.</w:t>
      </w:r>
      <w:r w:rsidR="000E7B67">
        <w:rPr>
          <w:rFonts w:ascii="Arial" w:hAnsi="Arial" w:cs="Arial"/>
          <w:sz w:val="20"/>
          <w:szCs w:val="20"/>
        </w:rPr>
        <w:t xml:space="preserve"> </w:t>
      </w:r>
      <w:r w:rsidRPr="002A54C4">
        <w:rPr>
          <w:rFonts w:ascii="Arial" w:hAnsi="Arial" w:cs="Arial"/>
          <w:sz w:val="20"/>
          <w:szCs w:val="20"/>
        </w:rPr>
        <w:t>Jackie's Crafts is a successful retailer of fabric by the yard and other sewing supplies. If Jackie were to shut down the store, the bolts of fabrics and the bins of lace and trim, inventory valued at $20,000, on average, at any point in time, would have to be sold for about 10% of that value. But, Jackie's accountant does not feel the need to reduce the value of the inventory on the books.</w:t>
      </w:r>
      <w:r w:rsidRPr="002A54C4">
        <w:rPr>
          <w:rFonts w:ascii="Arial" w:hAnsi="Arial" w:cs="Arial"/>
          <w:sz w:val="20"/>
          <w:szCs w:val="20"/>
        </w:rPr>
        <w:br/>
      </w:r>
      <w:r w:rsidRPr="002A54C4">
        <w:rPr>
          <w:rFonts w:ascii="Arial" w:hAnsi="Arial" w:cs="Arial"/>
          <w:sz w:val="20"/>
          <w:szCs w:val="20"/>
        </w:rPr>
        <w:br/>
        <w:t>This is a reflection of the:</w:t>
      </w:r>
    </w:p>
    <w:p w:rsidR="00127F89" w:rsidRPr="002A54C4" w:rsidRDefault="00127F89" w:rsidP="00127F89">
      <w:pPr>
        <w:rPr>
          <w:rFonts w:ascii="Arial" w:hAnsi="Arial" w:cs="Arial"/>
          <w:vanish/>
          <w:sz w:val="20"/>
          <w:szCs w:val="20"/>
        </w:rPr>
      </w:pPr>
      <w:r w:rsidRPr="002A54C4">
        <w:rPr>
          <w:rFonts w:ascii="Arial" w:hAnsi="Arial" w:cs="Arial"/>
          <w:vanish/>
          <w:sz w:val="20"/>
          <w:szCs w:val="20"/>
        </w:rPr>
        <w:t>Top of Form</w:t>
      </w:r>
    </w:p>
    <w:p w:rsidR="00127F89" w:rsidRPr="002A54C4" w:rsidRDefault="00127F89" w:rsidP="00127F89">
      <w:pPr>
        <w:rPr>
          <w:rFonts w:ascii="Arial" w:hAnsi="Arial" w:cs="Arial"/>
          <w:sz w:val="20"/>
          <w:szCs w:val="20"/>
        </w:rPr>
      </w:pPr>
      <w:r w:rsidRPr="002A54C4">
        <w:rPr>
          <w:rFonts w:ascii="Arial" w:hAnsi="Arial" w:cs="Arial"/>
          <w:sz w:val="20"/>
          <w:szCs w:val="20"/>
        </w:rPr>
        <w:object w:dxaOrig="225" w:dyaOrig="225">
          <v:shape id="_x0000_i1703" type="#_x0000_t75" style="width:20.25pt;height:18pt" o:ole="">
            <v:imagedata r:id="rId6" o:title=""/>
          </v:shape>
          <w:control r:id="rId164" w:name="DefaultOcxName67" w:shapeid="_x0000_i1703"/>
        </w:object>
      </w:r>
      <w:r w:rsidRPr="002A54C4">
        <w:rPr>
          <w:rFonts w:ascii="Arial" w:hAnsi="Arial" w:cs="Arial"/>
          <w:sz w:val="20"/>
          <w:szCs w:val="20"/>
        </w:rPr>
        <w:t>Consistency concept</w:t>
      </w:r>
    </w:p>
    <w:p w:rsidR="00127F89" w:rsidRPr="002A54C4" w:rsidRDefault="00127F89" w:rsidP="00127F89">
      <w:pPr>
        <w:rPr>
          <w:rFonts w:ascii="Arial" w:hAnsi="Arial" w:cs="Arial"/>
          <w:sz w:val="20"/>
          <w:szCs w:val="20"/>
        </w:rPr>
      </w:pPr>
      <w:r w:rsidRPr="002A54C4">
        <w:rPr>
          <w:rFonts w:ascii="Arial" w:hAnsi="Arial" w:cs="Arial"/>
          <w:sz w:val="20"/>
          <w:szCs w:val="20"/>
        </w:rPr>
        <w:object w:dxaOrig="225" w:dyaOrig="225">
          <v:shape id="_x0000_i1702" type="#_x0000_t75" style="width:20.25pt;height:18pt" o:ole="">
            <v:imagedata r:id="rId6" o:title=""/>
          </v:shape>
          <w:control r:id="rId165" w:name="DefaultOcxName139" w:shapeid="_x0000_i1702"/>
        </w:object>
      </w:r>
      <w:r w:rsidRPr="002A54C4">
        <w:rPr>
          <w:rFonts w:ascii="Arial" w:hAnsi="Arial" w:cs="Arial"/>
          <w:sz w:val="20"/>
          <w:szCs w:val="20"/>
        </w:rPr>
        <w:t>Materiality concept</w:t>
      </w:r>
    </w:p>
    <w:p w:rsidR="00127F89" w:rsidRPr="002A54C4" w:rsidRDefault="00127F89" w:rsidP="00127F89">
      <w:pPr>
        <w:rPr>
          <w:rFonts w:ascii="Arial" w:hAnsi="Arial" w:cs="Arial"/>
          <w:sz w:val="20"/>
          <w:szCs w:val="20"/>
        </w:rPr>
      </w:pPr>
      <w:r w:rsidRPr="002A54C4">
        <w:rPr>
          <w:rFonts w:ascii="Arial" w:hAnsi="Arial" w:cs="Arial"/>
          <w:sz w:val="20"/>
          <w:szCs w:val="20"/>
        </w:rPr>
        <w:object w:dxaOrig="225" w:dyaOrig="225">
          <v:shape id="_x0000_i1701" type="#_x0000_t75" style="width:20.25pt;height:18pt" o:ole="">
            <v:imagedata r:id="rId6" o:title=""/>
          </v:shape>
          <w:control r:id="rId166" w:name="DefaultOcxName238" w:shapeid="_x0000_i1701"/>
        </w:object>
      </w:r>
      <w:r w:rsidRPr="002A54C4">
        <w:rPr>
          <w:rFonts w:ascii="Arial" w:hAnsi="Arial" w:cs="Arial"/>
          <w:sz w:val="20"/>
          <w:szCs w:val="20"/>
        </w:rPr>
        <w:t>Historical cost concept</w:t>
      </w:r>
    </w:p>
    <w:p w:rsidR="00127F89" w:rsidRPr="002A54C4" w:rsidRDefault="00127F89" w:rsidP="00127F89">
      <w:pPr>
        <w:rPr>
          <w:rFonts w:ascii="Arial" w:hAnsi="Arial" w:cs="Arial"/>
          <w:sz w:val="20"/>
          <w:szCs w:val="20"/>
        </w:rPr>
      </w:pPr>
      <w:r w:rsidRPr="002A54C4">
        <w:rPr>
          <w:rFonts w:ascii="Arial" w:hAnsi="Arial" w:cs="Arial"/>
          <w:sz w:val="20"/>
          <w:szCs w:val="20"/>
        </w:rPr>
        <w:object w:dxaOrig="225" w:dyaOrig="225">
          <v:shape id="_x0000_i1700" type="#_x0000_t75" style="width:20.25pt;height:18pt" o:ole="">
            <v:imagedata r:id="rId6" o:title=""/>
          </v:shape>
          <w:control r:id="rId167" w:name="DefaultOcxName336" w:shapeid="_x0000_i1700"/>
        </w:object>
      </w:r>
      <w:r w:rsidRPr="002A54C4">
        <w:rPr>
          <w:rFonts w:ascii="Arial" w:hAnsi="Arial" w:cs="Arial"/>
          <w:sz w:val="20"/>
          <w:szCs w:val="20"/>
        </w:rPr>
        <w:t>Going-concern concept</w:t>
      </w:r>
    </w:p>
    <w:p w:rsidR="00127F89" w:rsidRDefault="00127F89" w:rsidP="00127F89">
      <w:pPr>
        <w:rPr>
          <w:rFonts w:ascii="Arial" w:hAnsi="Arial" w:cs="Arial"/>
          <w:sz w:val="20"/>
          <w:szCs w:val="20"/>
        </w:rPr>
      </w:pPr>
    </w:p>
    <w:p w:rsidR="000E7B67" w:rsidRDefault="000E7B67" w:rsidP="00127F89">
      <w:pPr>
        <w:rPr>
          <w:rFonts w:ascii="Arial" w:hAnsi="Arial" w:cs="Arial"/>
          <w:sz w:val="20"/>
          <w:szCs w:val="20"/>
        </w:rPr>
      </w:pPr>
    </w:p>
    <w:p w:rsidR="000E7B67" w:rsidRDefault="000E7B67" w:rsidP="00127F89">
      <w:pPr>
        <w:rPr>
          <w:rFonts w:ascii="Arial" w:hAnsi="Arial" w:cs="Arial"/>
          <w:sz w:val="20"/>
          <w:szCs w:val="20"/>
        </w:rPr>
      </w:pPr>
    </w:p>
    <w:p w:rsidR="000E7B67" w:rsidRDefault="000E7B67" w:rsidP="00127F89">
      <w:pPr>
        <w:rPr>
          <w:rFonts w:ascii="Arial" w:hAnsi="Arial" w:cs="Arial"/>
          <w:sz w:val="20"/>
          <w:szCs w:val="20"/>
        </w:rPr>
      </w:pPr>
    </w:p>
    <w:p w:rsidR="000E7B67" w:rsidRDefault="000E7B67" w:rsidP="00127F89">
      <w:pPr>
        <w:rPr>
          <w:rFonts w:ascii="Arial" w:hAnsi="Arial" w:cs="Arial"/>
          <w:sz w:val="20"/>
          <w:szCs w:val="20"/>
        </w:rPr>
      </w:pPr>
    </w:p>
    <w:p w:rsidR="000E7B67" w:rsidRPr="002A54C4" w:rsidRDefault="000E7B67" w:rsidP="00127F89">
      <w:pPr>
        <w:rPr>
          <w:rFonts w:ascii="Arial" w:hAnsi="Arial" w:cs="Arial"/>
          <w:sz w:val="20"/>
          <w:szCs w:val="20"/>
        </w:rPr>
      </w:pPr>
      <w:bookmarkStart w:id="0" w:name="_GoBack"/>
      <w:bookmarkEnd w:id="0"/>
    </w:p>
    <w:p w:rsidR="00127F89" w:rsidRPr="002A54C4" w:rsidRDefault="00127F89" w:rsidP="00127F89">
      <w:pPr>
        <w:rPr>
          <w:rFonts w:ascii="Arial" w:hAnsi="Arial" w:cs="Arial"/>
          <w:sz w:val="20"/>
          <w:szCs w:val="20"/>
        </w:rPr>
      </w:pPr>
    </w:p>
    <w:p w:rsidR="00127F89" w:rsidRPr="002A54C4" w:rsidRDefault="00127F89" w:rsidP="00127F89">
      <w:pPr>
        <w:rPr>
          <w:rFonts w:ascii="Arial" w:hAnsi="Arial" w:cs="Arial"/>
          <w:sz w:val="20"/>
          <w:szCs w:val="20"/>
        </w:rPr>
      </w:pPr>
      <w:r w:rsidRPr="002A54C4">
        <w:rPr>
          <w:rFonts w:ascii="Arial" w:hAnsi="Arial" w:cs="Arial"/>
          <w:sz w:val="20"/>
          <w:szCs w:val="20"/>
        </w:rPr>
        <w:lastRenderedPageBreak/>
        <w:t>40. Weldon Engineering owes one of its creditors $20,000. To settle the debt, Weldon pays $5,000 cash and also issues common stock valued at $15,000 to the creditor.</w:t>
      </w:r>
      <w:r w:rsidRPr="002A54C4">
        <w:rPr>
          <w:rFonts w:ascii="Arial" w:hAnsi="Arial" w:cs="Arial"/>
          <w:sz w:val="20"/>
          <w:szCs w:val="20"/>
        </w:rPr>
        <w:br/>
      </w:r>
      <w:r w:rsidRPr="002A54C4">
        <w:rPr>
          <w:rFonts w:ascii="Arial" w:hAnsi="Arial" w:cs="Arial"/>
          <w:sz w:val="20"/>
          <w:szCs w:val="20"/>
        </w:rPr>
        <w:br/>
        <w:t>How would this repayment of the $20,000 debt be recorded in Weldon's books?</w:t>
      </w:r>
    </w:p>
    <w:p w:rsidR="00127F89" w:rsidRPr="002A54C4" w:rsidRDefault="00127F89" w:rsidP="00127F89">
      <w:pPr>
        <w:rPr>
          <w:rFonts w:ascii="Arial" w:hAnsi="Arial" w:cs="Arial"/>
          <w:vanish/>
          <w:sz w:val="20"/>
          <w:szCs w:val="20"/>
        </w:rPr>
      </w:pPr>
      <w:r w:rsidRPr="002A54C4">
        <w:rPr>
          <w:rFonts w:ascii="Arial" w:hAnsi="Arial" w:cs="Arial"/>
          <w:vanish/>
          <w:sz w:val="20"/>
          <w:szCs w:val="20"/>
        </w:rPr>
        <w:t>Top of Form</w:t>
      </w:r>
    </w:p>
    <w:p w:rsidR="00127F89" w:rsidRPr="002A54C4" w:rsidRDefault="00127F89" w:rsidP="00127F89">
      <w:pPr>
        <w:rPr>
          <w:rFonts w:ascii="Arial" w:hAnsi="Arial" w:cs="Arial"/>
          <w:sz w:val="20"/>
          <w:szCs w:val="20"/>
        </w:rPr>
      </w:pPr>
      <w:r w:rsidRPr="002A54C4">
        <w:rPr>
          <w:rFonts w:ascii="Arial" w:hAnsi="Arial" w:cs="Arial"/>
          <w:sz w:val="20"/>
          <w:szCs w:val="20"/>
        </w:rPr>
        <w:object w:dxaOrig="225" w:dyaOrig="225">
          <v:shape id="_x0000_i1719" type="#_x0000_t75" style="width:20.25pt;height:18pt" o:ole="">
            <v:imagedata r:id="rId6" o:title=""/>
          </v:shape>
          <w:control r:id="rId168" w:name="DefaultOcxName68" w:shapeid="_x0000_i1719"/>
        </w:object>
      </w:r>
      <w:r w:rsidRPr="002A54C4">
        <w:rPr>
          <w:rFonts w:ascii="Arial" w:hAnsi="Arial" w:cs="Arial"/>
          <w:sz w:val="20"/>
          <w:szCs w:val="20"/>
        </w:rPr>
        <w:t>Debit debt owed $20,000; credit cash $5,000; credit common stock $15,000</w:t>
      </w:r>
    </w:p>
    <w:p w:rsidR="00127F89" w:rsidRPr="002A54C4" w:rsidRDefault="00127F89" w:rsidP="00127F89">
      <w:pPr>
        <w:rPr>
          <w:rFonts w:ascii="Arial" w:hAnsi="Arial" w:cs="Arial"/>
          <w:sz w:val="20"/>
          <w:szCs w:val="20"/>
        </w:rPr>
      </w:pPr>
      <w:r w:rsidRPr="002A54C4">
        <w:rPr>
          <w:rFonts w:ascii="Arial" w:hAnsi="Arial" w:cs="Arial"/>
          <w:sz w:val="20"/>
          <w:szCs w:val="20"/>
        </w:rPr>
        <w:object w:dxaOrig="225" w:dyaOrig="225">
          <v:shape id="_x0000_i1718" type="#_x0000_t75" style="width:20.25pt;height:18pt" o:ole="">
            <v:imagedata r:id="rId6" o:title=""/>
          </v:shape>
          <w:control r:id="rId169" w:name="DefaultOcxName140" w:shapeid="_x0000_i1718"/>
        </w:object>
      </w:r>
      <w:r w:rsidRPr="002A54C4">
        <w:rPr>
          <w:rFonts w:ascii="Arial" w:hAnsi="Arial" w:cs="Arial"/>
          <w:sz w:val="20"/>
          <w:szCs w:val="20"/>
        </w:rPr>
        <w:t>Debit common stock $15,000; debit cash $5,000; credit debt owed $20,000</w:t>
      </w:r>
    </w:p>
    <w:p w:rsidR="00127F89" w:rsidRPr="002A54C4" w:rsidRDefault="00127F89" w:rsidP="00127F89">
      <w:pPr>
        <w:rPr>
          <w:rFonts w:ascii="Arial" w:hAnsi="Arial" w:cs="Arial"/>
          <w:sz w:val="20"/>
          <w:szCs w:val="20"/>
        </w:rPr>
      </w:pPr>
      <w:r w:rsidRPr="002A54C4">
        <w:rPr>
          <w:rFonts w:ascii="Arial" w:hAnsi="Arial" w:cs="Arial"/>
          <w:sz w:val="20"/>
          <w:szCs w:val="20"/>
        </w:rPr>
        <w:object w:dxaOrig="225" w:dyaOrig="225">
          <v:shape id="_x0000_i1717" type="#_x0000_t75" style="width:20.25pt;height:18pt" o:ole="">
            <v:imagedata r:id="rId6" o:title=""/>
          </v:shape>
          <w:control r:id="rId170" w:name="DefaultOcxName239" w:shapeid="_x0000_i1717"/>
        </w:object>
      </w:r>
      <w:r w:rsidRPr="002A54C4">
        <w:rPr>
          <w:rFonts w:ascii="Arial" w:hAnsi="Arial" w:cs="Arial"/>
          <w:sz w:val="20"/>
          <w:szCs w:val="20"/>
        </w:rPr>
        <w:t>Debit common stock $15,000; debit debt owed $5,000; credit cash $20,000</w:t>
      </w:r>
    </w:p>
    <w:p w:rsidR="00127F89" w:rsidRPr="002A54C4" w:rsidRDefault="00127F89" w:rsidP="00127F89">
      <w:pPr>
        <w:rPr>
          <w:rFonts w:ascii="Arial" w:hAnsi="Arial" w:cs="Arial"/>
          <w:sz w:val="20"/>
          <w:szCs w:val="20"/>
        </w:rPr>
      </w:pPr>
      <w:r w:rsidRPr="002A54C4">
        <w:rPr>
          <w:rFonts w:ascii="Arial" w:hAnsi="Arial" w:cs="Arial"/>
          <w:sz w:val="20"/>
          <w:szCs w:val="20"/>
        </w:rPr>
        <w:object w:dxaOrig="225" w:dyaOrig="225">
          <v:shape id="_x0000_i1716" type="#_x0000_t75" style="width:20.25pt;height:18pt" o:ole="">
            <v:imagedata r:id="rId6" o:title=""/>
          </v:shape>
          <w:control r:id="rId171" w:name="DefaultOcxName337" w:shapeid="_x0000_i1716"/>
        </w:object>
      </w:r>
      <w:r w:rsidRPr="002A54C4">
        <w:rPr>
          <w:rFonts w:ascii="Arial" w:hAnsi="Arial" w:cs="Arial"/>
          <w:sz w:val="20"/>
          <w:szCs w:val="20"/>
        </w:rPr>
        <w:t>Debit debt owed $5,000; credit cash $5,000</w:t>
      </w:r>
    </w:p>
    <w:p w:rsidR="00127F89" w:rsidRPr="002A54C4" w:rsidRDefault="00127F89" w:rsidP="00127F89">
      <w:pPr>
        <w:rPr>
          <w:rFonts w:ascii="Arial" w:hAnsi="Arial" w:cs="Arial"/>
          <w:vanish/>
          <w:sz w:val="20"/>
          <w:szCs w:val="20"/>
        </w:rPr>
      </w:pPr>
      <w:r w:rsidRPr="002A54C4">
        <w:rPr>
          <w:rFonts w:ascii="Arial" w:hAnsi="Arial" w:cs="Arial"/>
          <w:vanish/>
          <w:sz w:val="20"/>
          <w:szCs w:val="20"/>
        </w:rPr>
        <w:t>Bottom of Form</w:t>
      </w:r>
    </w:p>
    <w:p w:rsidR="00127F89" w:rsidRPr="002A54C4" w:rsidRDefault="00127F89" w:rsidP="00127F89">
      <w:pPr>
        <w:rPr>
          <w:rFonts w:ascii="Arial" w:hAnsi="Arial" w:cs="Arial"/>
          <w:sz w:val="20"/>
          <w:szCs w:val="20"/>
        </w:rPr>
      </w:pPr>
    </w:p>
    <w:p w:rsidR="00127F89" w:rsidRPr="002A54C4" w:rsidRDefault="00127F89" w:rsidP="00127F89">
      <w:pPr>
        <w:rPr>
          <w:rFonts w:ascii="Arial" w:hAnsi="Arial" w:cs="Arial"/>
          <w:vanish/>
          <w:sz w:val="20"/>
          <w:szCs w:val="20"/>
        </w:rPr>
      </w:pPr>
      <w:r w:rsidRPr="002A54C4">
        <w:rPr>
          <w:rFonts w:ascii="Arial" w:hAnsi="Arial" w:cs="Arial"/>
          <w:vanish/>
          <w:sz w:val="20"/>
          <w:szCs w:val="20"/>
        </w:rPr>
        <w:t>Bottom of Form</w:t>
      </w:r>
    </w:p>
    <w:p w:rsidR="00127F89" w:rsidRPr="002A54C4" w:rsidRDefault="00127F89" w:rsidP="00127F89">
      <w:pPr>
        <w:rPr>
          <w:rFonts w:ascii="Arial" w:hAnsi="Arial" w:cs="Arial"/>
          <w:vanish/>
          <w:sz w:val="20"/>
          <w:szCs w:val="20"/>
        </w:rPr>
      </w:pPr>
      <w:r w:rsidRPr="002A54C4">
        <w:rPr>
          <w:rFonts w:ascii="Arial" w:hAnsi="Arial" w:cs="Arial"/>
          <w:vanish/>
          <w:sz w:val="20"/>
          <w:szCs w:val="20"/>
        </w:rPr>
        <w:t>Bottom of Form</w:t>
      </w:r>
    </w:p>
    <w:p w:rsidR="00602E83" w:rsidRPr="002A54C4" w:rsidRDefault="00602E83" w:rsidP="00127F89">
      <w:pPr>
        <w:rPr>
          <w:rFonts w:ascii="Arial" w:hAnsi="Arial" w:cs="Arial"/>
          <w:vanish/>
          <w:sz w:val="20"/>
          <w:szCs w:val="20"/>
        </w:rPr>
      </w:pPr>
      <w:r w:rsidRPr="002A54C4">
        <w:rPr>
          <w:rFonts w:ascii="Arial" w:hAnsi="Arial" w:cs="Arial"/>
          <w:vanish/>
          <w:sz w:val="20"/>
          <w:szCs w:val="20"/>
        </w:rPr>
        <w:t>Bottom of Form</w:t>
      </w:r>
    </w:p>
    <w:p w:rsidR="00602E83" w:rsidRPr="002A54C4" w:rsidRDefault="00602E83" w:rsidP="00127F89">
      <w:pPr>
        <w:rPr>
          <w:rFonts w:ascii="Arial" w:hAnsi="Arial" w:cs="Arial"/>
          <w:vanish/>
          <w:sz w:val="20"/>
          <w:szCs w:val="20"/>
        </w:rPr>
      </w:pPr>
      <w:r w:rsidRPr="002A54C4">
        <w:rPr>
          <w:rFonts w:ascii="Arial" w:hAnsi="Arial" w:cs="Arial"/>
          <w:vanish/>
          <w:sz w:val="20"/>
          <w:szCs w:val="20"/>
        </w:rPr>
        <w:t>Bottom of Form</w:t>
      </w:r>
    </w:p>
    <w:p w:rsidR="00602E83" w:rsidRPr="002A54C4" w:rsidRDefault="00602E83" w:rsidP="00127F89">
      <w:pPr>
        <w:rPr>
          <w:rFonts w:ascii="Arial" w:hAnsi="Arial" w:cs="Arial"/>
          <w:vanish/>
          <w:sz w:val="20"/>
          <w:szCs w:val="20"/>
        </w:rPr>
      </w:pPr>
      <w:r w:rsidRPr="002A54C4">
        <w:rPr>
          <w:rFonts w:ascii="Arial" w:hAnsi="Arial" w:cs="Arial"/>
          <w:vanish/>
          <w:sz w:val="20"/>
          <w:szCs w:val="20"/>
        </w:rPr>
        <w:t>Bottom of Form</w:t>
      </w:r>
    </w:p>
    <w:p w:rsidR="00B056E4" w:rsidRPr="002A54C4" w:rsidRDefault="00B056E4" w:rsidP="00127F89">
      <w:pPr>
        <w:rPr>
          <w:rFonts w:ascii="Arial" w:hAnsi="Arial" w:cs="Arial"/>
          <w:vanish/>
          <w:sz w:val="20"/>
          <w:szCs w:val="20"/>
        </w:rPr>
      </w:pPr>
      <w:r w:rsidRPr="002A54C4">
        <w:rPr>
          <w:rFonts w:ascii="Arial" w:hAnsi="Arial" w:cs="Arial"/>
          <w:vanish/>
          <w:sz w:val="20"/>
          <w:szCs w:val="20"/>
        </w:rPr>
        <w:t>Bottom of Form</w:t>
      </w:r>
    </w:p>
    <w:p w:rsidR="00695541" w:rsidRPr="002A54C4" w:rsidRDefault="00695541" w:rsidP="00127F89">
      <w:pPr>
        <w:rPr>
          <w:rFonts w:ascii="Arial" w:hAnsi="Arial" w:cs="Arial"/>
          <w:vanish/>
          <w:sz w:val="20"/>
          <w:szCs w:val="20"/>
        </w:rPr>
      </w:pPr>
      <w:r w:rsidRPr="002A54C4">
        <w:rPr>
          <w:rFonts w:ascii="Arial" w:hAnsi="Arial" w:cs="Arial"/>
          <w:vanish/>
          <w:sz w:val="20"/>
          <w:szCs w:val="20"/>
        </w:rPr>
        <w:t>Bottom of Form</w:t>
      </w:r>
    </w:p>
    <w:p w:rsidR="00695541" w:rsidRPr="002A54C4" w:rsidRDefault="00695541" w:rsidP="00127F89">
      <w:pPr>
        <w:rPr>
          <w:rFonts w:ascii="Arial" w:hAnsi="Arial" w:cs="Arial"/>
          <w:vanish/>
          <w:sz w:val="20"/>
          <w:szCs w:val="20"/>
        </w:rPr>
      </w:pPr>
      <w:r w:rsidRPr="002A54C4">
        <w:rPr>
          <w:rFonts w:ascii="Arial" w:hAnsi="Arial" w:cs="Arial"/>
          <w:vanish/>
          <w:sz w:val="20"/>
          <w:szCs w:val="20"/>
        </w:rPr>
        <w:t>Bottom of Form</w:t>
      </w:r>
    </w:p>
    <w:p w:rsidR="00695541" w:rsidRPr="002A54C4" w:rsidRDefault="00695541" w:rsidP="00127F89">
      <w:pPr>
        <w:rPr>
          <w:rFonts w:ascii="Arial" w:hAnsi="Arial" w:cs="Arial"/>
          <w:vanish/>
          <w:sz w:val="20"/>
          <w:szCs w:val="20"/>
        </w:rPr>
      </w:pPr>
      <w:r w:rsidRPr="002A54C4">
        <w:rPr>
          <w:rFonts w:ascii="Arial" w:hAnsi="Arial" w:cs="Arial"/>
          <w:vanish/>
          <w:sz w:val="20"/>
          <w:szCs w:val="20"/>
        </w:rPr>
        <w:t>Bottom of Form</w:t>
      </w:r>
    </w:p>
    <w:p w:rsidR="00695541" w:rsidRPr="002A54C4" w:rsidRDefault="00695541" w:rsidP="00127F89">
      <w:pPr>
        <w:rPr>
          <w:rFonts w:ascii="Arial" w:hAnsi="Arial" w:cs="Arial"/>
          <w:vanish/>
          <w:sz w:val="20"/>
          <w:szCs w:val="20"/>
        </w:rPr>
      </w:pPr>
      <w:r w:rsidRPr="002A54C4">
        <w:rPr>
          <w:rFonts w:ascii="Arial" w:hAnsi="Arial" w:cs="Arial"/>
          <w:vanish/>
          <w:sz w:val="20"/>
          <w:szCs w:val="20"/>
        </w:rPr>
        <w:t>Bottom of Form</w:t>
      </w:r>
    </w:p>
    <w:p w:rsidR="00695541" w:rsidRPr="002A54C4" w:rsidRDefault="00695541" w:rsidP="00127F89">
      <w:pPr>
        <w:rPr>
          <w:rFonts w:ascii="Arial" w:hAnsi="Arial" w:cs="Arial"/>
          <w:vanish/>
          <w:sz w:val="20"/>
          <w:szCs w:val="20"/>
        </w:rPr>
      </w:pPr>
      <w:r w:rsidRPr="002A54C4">
        <w:rPr>
          <w:rFonts w:ascii="Arial" w:hAnsi="Arial" w:cs="Arial"/>
          <w:vanish/>
          <w:sz w:val="20"/>
          <w:szCs w:val="20"/>
        </w:rPr>
        <w:t>Bottom of Form</w:t>
      </w:r>
    </w:p>
    <w:p w:rsidR="00BC3867" w:rsidRPr="002A54C4" w:rsidRDefault="00BC3867" w:rsidP="00127F89">
      <w:pPr>
        <w:rPr>
          <w:rFonts w:ascii="Arial" w:hAnsi="Arial" w:cs="Arial"/>
          <w:vanish/>
          <w:sz w:val="20"/>
          <w:szCs w:val="20"/>
        </w:rPr>
      </w:pPr>
      <w:r w:rsidRPr="002A54C4">
        <w:rPr>
          <w:rFonts w:ascii="Arial" w:hAnsi="Arial" w:cs="Arial"/>
          <w:vanish/>
          <w:sz w:val="20"/>
          <w:szCs w:val="20"/>
        </w:rPr>
        <w:t>Bottom of Form</w:t>
      </w:r>
    </w:p>
    <w:p w:rsidR="00BC3867" w:rsidRPr="002A54C4" w:rsidRDefault="00BC3867" w:rsidP="00127F89">
      <w:pPr>
        <w:rPr>
          <w:rFonts w:ascii="Arial" w:hAnsi="Arial" w:cs="Arial"/>
          <w:vanish/>
          <w:sz w:val="20"/>
          <w:szCs w:val="20"/>
        </w:rPr>
      </w:pPr>
      <w:r w:rsidRPr="002A54C4">
        <w:rPr>
          <w:rFonts w:ascii="Arial" w:hAnsi="Arial" w:cs="Arial"/>
          <w:vanish/>
          <w:sz w:val="20"/>
          <w:szCs w:val="20"/>
        </w:rPr>
        <w:t>Bottom of Form</w:t>
      </w:r>
    </w:p>
    <w:p w:rsidR="00771ADB" w:rsidRPr="002A54C4" w:rsidRDefault="00BC3867" w:rsidP="00127F89">
      <w:pPr>
        <w:rPr>
          <w:rFonts w:ascii="Arial" w:hAnsi="Arial" w:cs="Arial"/>
          <w:vanish/>
          <w:sz w:val="20"/>
          <w:szCs w:val="20"/>
        </w:rPr>
      </w:pPr>
      <w:r w:rsidRPr="002A54C4">
        <w:rPr>
          <w:rFonts w:ascii="Arial" w:hAnsi="Arial" w:cs="Arial"/>
          <w:noProof/>
          <w:vanish/>
          <w:sz w:val="20"/>
          <w:szCs w:val="20"/>
        </w:rPr>
        <w:drawing>
          <wp:inline distT="0" distB="0" distL="0" distR="0" wp14:anchorId="47AF68E8" wp14:editId="2F586AC4">
            <wp:extent cx="4086225" cy="21145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4086225" cy="2114550"/>
                    </a:xfrm>
                    <a:prstGeom prst="rect">
                      <a:avLst/>
                    </a:prstGeom>
                    <a:noFill/>
                    <a:ln>
                      <a:noFill/>
                    </a:ln>
                  </pic:spPr>
                </pic:pic>
              </a:graphicData>
            </a:graphic>
          </wp:inline>
        </w:drawing>
      </w:r>
      <w:r w:rsidRPr="002A54C4">
        <w:rPr>
          <w:rFonts w:ascii="Arial" w:hAnsi="Arial" w:cs="Arial"/>
          <w:noProof/>
          <w:vanish/>
          <w:sz w:val="20"/>
          <w:szCs w:val="20"/>
        </w:rPr>
        <w:drawing>
          <wp:inline distT="0" distB="0" distL="0" distR="0" wp14:anchorId="6E04BCEA" wp14:editId="46D0436F">
            <wp:extent cx="4086225" cy="21145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4086225" cy="2114550"/>
                    </a:xfrm>
                    <a:prstGeom prst="rect">
                      <a:avLst/>
                    </a:prstGeom>
                    <a:noFill/>
                    <a:ln>
                      <a:noFill/>
                    </a:ln>
                  </pic:spPr>
                </pic:pic>
              </a:graphicData>
            </a:graphic>
          </wp:inline>
        </w:drawing>
      </w:r>
      <w:r w:rsidR="00771ADB" w:rsidRPr="002A54C4">
        <w:rPr>
          <w:rFonts w:ascii="Arial" w:hAnsi="Arial" w:cs="Arial"/>
          <w:vanish/>
          <w:sz w:val="20"/>
          <w:szCs w:val="20"/>
        </w:rPr>
        <w:t>Bottom of Form</w:t>
      </w:r>
    </w:p>
    <w:p w:rsidR="00771ADB" w:rsidRPr="002A54C4" w:rsidRDefault="00771ADB" w:rsidP="00127F89">
      <w:pPr>
        <w:rPr>
          <w:rFonts w:ascii="Arial" w:hAnsi="Arial" w:cs="Arial"/>
          <w:vanish/>
          <w:sz w:val="20"/>
          <w:szCs w:val="20"/>
        </w:rPr>
      </w:pPr>
    </w:p>
    <w:p w:rsidR="001370BE" w:rsidRPr="002A54C4" w:rsidRDefault="001370BE" w:rsidP="00127F89">
      <w:pPr>
        <w:rPr>
          <w:rFonts w:ascii="Arial" w:hAnsi="Arial" w:cs="Arial"/>
          <w:vanish/>
          <w:sz w:val="20"/>
          <w:szCs w:val="20"/>
        </w:rPr>
      </w:pPr>
      <w:r w:rsidRPr="002A54C4">
        <w:rPr>
          <w:rFonts w:ascii="Arial" w:hAnsi="Arial" w:cs="Arial"/>
          <w:vanish/>
          <w:sz w:val="20"/>
          <w:szCs w:val="20"/>
        </w:rPr>
        <w:t>Bottom of Form</w:t>
      </w:r>
    </w:p>
    <w:p w:rsidR="008E10AA" w:rsidRPr="002A54C4" w:rsidRDefault="008E10AA" w:rsidP="00127F89">
      <w:pPr>
        <w:rPr>
          <w:rFonts w:ascii="Arial" w:hAnsi="Arial" w:cs="Arial"/>
          <w:sz w:val="20"/>
          <w:szCs w:val="20"/>
        </w:rPr>
      </w:pPr>
    </w:p>
    <w:sectPr w:rsidR="008E10AA" w:rsidRPr="002A54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F0A23"/>
    <w:multiLevelType w:val="multilevel"/>
    <w:tmpl w:val="0AFA6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1256AC"/>
    <w:multiLevelType w:val="multilevel"/>
    <w:tmpl w:val="9CF85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A36B94"/>
    <w:multiLevelType w:val="hybridMultilevel"/>
    <w:tmpl w:val="885CD37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B240A1"/>
    <w:multiLevelType w:val="multilevel"/>
    <w:tmpl w:val="61C07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B101B75"/>
    <w:multiLevelType w:val="multilevel"/>
    <w:tmpl w:val="152EF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4406D5"/>
    <w:multiLevelType w:val="multilevel"/>
    <w:tmpl w:val="94F04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01808EF"/>
    <w:multiLevelType w:val="multilevel"/>
    <w:tmpl w:val="E0B0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2441FB"/>
    <w:multiLevelType w:val="multilevel"/>
    <w:tmpl w:val="ED7C3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A7664AB"/>
    <w:multiLevelType w:val="multilevel"/>
    <w:tmpl w:val="667C3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EDF7CE5"/>
    <w:multiLevelType w:val="multilevel"/>
    <w:tmpl w:val="7CEAB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40518B"/>
    <w:multiLevelType w:val="multilevel"/>
    <w:tmpl w:val="0FE2D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4A61DD0"/>
    <w:multiLevelType w:val="multilevel"/>
    <w:tmpl w:val="C502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1F54ED"/>
    <w:multiLevelType w:val="multilevel"/>
    <w:tmpl w:val="8D6AB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6217C5C"/>
    <w:multiLevelType w:val="multilevel"/>
    <w:tmpl w:val="3E5A8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8254A49"/>
    <w:multiLevelType w:val="multilevel"/>
    <w:tmpl w:val="3C32D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9AA147F"/>
    <w:multiLevelType w:val="multilevel"/>
    <w:tmpl w:val="E26CD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B46526A"/>
    <w:multiLevelType w:val="multilevel"/>
    <w:tmpl w:val="06FEB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32B303F"/>
    <w:multiLevelType w:val="multilevel"/>
    <w:tmpl w:val="3AA8C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8392E9C"/>
    <w:multiLevelType w:val="multilevel"/>
    <w:tmpl w:val="98C42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A4359C3"/>
    <w:multiLevelType w:val="multilevel"/>
    <w:tmpl w:val="8D047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CB34E7B"/>
    <w:multiLevelType w:val="multilevel"/>
    <w:tmpl w:val="EEE80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0E14743"/>
    <w:multiLevelType w:val="multilevel"/>
    <w:tmpl w:val="295C2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B10C67"/>
    <w:multiLevelType w:val="multilevel"/>
    <w:tmpl w:val="12A6E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C9240B6"/>
    <w:multiLevelType w:val="multilevel"/>
    <w:tmpl w:val="A33E1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CCF6979"/>
    <w:multiLevelType w:val="multilevel"/>
    <w:tmpl w:val="43882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F826143"/>
    <w:multiLevelType w:val="multilevel"/>
    <w:tmpl w:val="279E6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0533F18"/>
    <w:multiLevelType w:val="multilevel"/>
    <w:tmpl w:val="67884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0976527"/>
    <w:multiLevelType w:val="multilevel"/>
    <w:tmpl w:val="BD5AC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3286296"/>
    <w:multiLevelType w:val="multilevel"/>
    <w:tmpl w:val="C2327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3FA5DBB"/>
    <w:multiLevelType w:val="multilevel"/>
    <w:tmpl w:val="1AFED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598031C"/>
    <w:multiLevelType w:val="multilevel"/>
    <w:tmpl w:val="D812B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7632699"/>
    <w:multiLevelType w:val="multilevel"/>
    <w:tmpl w:val="00CA8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BBC1484"/>
    <w:multiLevelType w:val="multilevel"/>
    <w:tmpl w:val="9FE21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F172FB6"/>
    <w:multiLevelType w:val="multilevel"/>
    <w:tmpl w:val="08364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FBC7DAD"/>
    <w:multiLevelType w:val="multilevel"/>
    <w:tmpl w:val="396C4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FFE5308"/>
    <w:multiLevelType w:val="multilevel"/>
    <w:tmpl w:val="31AAA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234499"/>
    <w:multiLevelType w:val="multilevel"/>
    <w:tmpl w:val="B2501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633020E"/>
    <w:multiLevelType w:val="multilevel"/>
    <w:tmpl w:val="E370F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84C7022"/>
    <w:multiLevelType w:val="multilevel"/>
    <w:tmpl w:val="2D568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8A01120"/>
    <w:multiLevelType w:val="multilevel"/>
    <w:tmpl w:val="6E4CF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DB46CD0"/>
    <w:multiLevelType w:val="multilevel"/>
    <w:tmpl w:val="6010C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0106405"/>
    <w:multiLevelType w:val="multilevel"/>
    <w:tmpl w:val="B9EC2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0454479"/>
    <w:multiLevelType w:val="multilevel"/>
    <w:tmpl w:val="1494B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2C6763B"/>
    <w:multiLevelType w:val="multilevel"/>
    <w:tmpl w:val="330A7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39F6312"/>
    <w:multiLevelType w:val="multilevel"/>
    <w:tmpl w:val="D5BAD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B7F0DE8"/>
    <w:multiLevelType w:val="multilevel"/>
    <w:tmpl w:val="5A887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3"/>
  </w:num>
  <w:num w:numId="3">
    <w:abstractNumId w:val="39"/>
  </w:num>
  <w:num w:numId="4">
    <w:abstractNumId w:val="2"/>
  </w:num>
  <w:num w:numId="5">
    <w:abstractNumId w:val="36"/>
  </w:num>
  <w:num w:numId="6">
    <w:abstractNumId w:val="16"/>
  </w:num>
  <w:num w:numId="7">
    <w:abstractNumId w:val="33"/>
  </w:num>
  <w:num w:numId="8">
    <w:abstractNumId w:val="13"/>
  </w:num>
  <w:num w:numId="9">
    <w:abstractNumId w:val="22"/>
  </w:num>
  <w:num w:numId="10">
    <w:abstractNumId w:val="29"/>
  </w:num>
  <w:num w:numId="11">
    <w:abstractNumId w:val="30"/>
  </w:num>
  <w:num w:numId="12">
    <w:abstractNumId w:val="17"/>
  </w:num>
  <w:num w:numId="13">
    <w:abstractNumId w:val="32"/>
  </w:num>
  <w:num w:numId="14">
    <w:abstractNumId w:val="9"/>
  </w:num>
  <w:num w:numId="15">
    <w:abstractNumId w:val="34"/>
  </w:num>
  <w:num w:numId="16">
    <w:abstractNumId w:val="7"/>
  </w:num>
  <w:num w:numId="17">
    <w:abstractNumId w:val="23"/>
  </w:num>
  <w:num w:numId="18">
    <w:abstractNumId w:val="35"/>
  </w:num>
  <w:num w:numId="19">
    <w:abstractNumId w:val="18"/>
  </w:num>
  <w:num w:numId="20">
    <w:abstractNumId w:val="20"/>
  </w:num>
  <w:num w:numId="21">
    <w:abstractNumId w:val="45"/>
  </w:num>
  <w:num w:numId="22">
    <w:abstractNumId w:val="21"/>
  </w:num>
  <w:num w:numId="23">
    <w:abstractNumId w:val="27"/>
  </w:num>
  <w:num w:numId="24">
    <w:abstractNumId w:val="19"/>
  </w:num>
  <w:num w:numId="25">
    <w:abstractNumId w:val="38"/>
  </w:num>
  <w:num w:numId="26">
    <w:abstractNumId w:val="44"/>
  </w:num>
  <w:num w:numId="27">
    <w:abstractNumId w:val="6"/>
  </w:num>
  <w:num w:numId="28">
    <w:abstractNumId w:val="37"/>
  </w:num>
  <w:num w:numId="29">
    <w:abstractNumId w:val="12"/>
  </w:num>
  <w:num w:numId="30">
    <w:abstractNumId w:val="1"/>
  </w:num>
  <w:num w:numId="31">
    <w:abstractNumId w:val="10"/>
  </w:num>
  <w:num w:numId="32">
    <w:abstractNumId w:val="8"/>
  </w:num>
  <w:num w:numId="33">
    <w:abstractNumId w:val="11"/>
  </w:num>
  <w:num w:numId="34">
    <w:abstractNumId w:val="41"/>
  </w:num>
  <w:num w:numId="35">
    <w:abstractNumId w:val="25"/>
  </w:num>
  <w:num w:numId="36">
    <w:abstractNumId w:val="14"/>
  </w:num>
  <w:num w:numId="37">
    <w:abstractNumId w:val="31"/>
  </w:num>
  <w:num w:numId="38">
    <w:abstractNumId w:val="4"/>
  </w:num>
  <w:num w:numId="39">
    <w:abstractNumId w:val="42"/>
  </w:num>
  <w:num w:numId="40">
    <w:abstractNumId w:val="0"/>
  </w:num>
  <w:num w:numId="41">
    <w:abstractNumId w:val="5"/>
  </w:num>
  <w:num w:numId="42">
    <w:abstractNumId w:val="40"/>
  </w:num>
  <w:num w:numId="43">
    <w:abstractNumId w:val="24"/>
  </w:num>
  <w:num w:numId="44">
    <w:abstractNumId w:val="15"/>
  </w:num>
  <w:num w:numId="45">
    <w:abstractNumId w:val="26"/>
  </w:num>
  <w:num w:numId="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70BE"/>
    <w:rsid w:val="00012301"/>
    <w:rsid w:val="0004440D"/>
    <w:rsid w:val="000770C8"/>
    <w:rsid w:val="000C366B"/>
    <w:rsid w:val="000E7B67"/>
    <w:rsid w:val="000F177B"/>
    <w:rsid w:val="00124243"/>
    <w:rsid w:val="00126B55"/>
    <w:rsid w:val="00127F89"/>
    <w:rsid w:val="001370BE"/>
    <w:rsid w:val="0014102D"/>
    <w:rsid w:val="001502E7"/>
    <w:rsid w:val="001778B4"/>
    <w:rsid w:val="001A597B"/>
    <w:rsid w:val="001C2395"/>
    <w:rsid w:val="001D53E9"/>
    <w:rsid w:val="0020029E"/>
    <w:rsid w:val="002A54C4"/>
    <w:rsid w:val="00312F93"/>
    <w:rsid w:val="00324751"/>
    <w:rsid w:val="00386F61"/>
    <w:rsid w:val="00392ACB"/>
    <w:rsid w:val="003C684F"/>
    <w:rsid w:val="003C7A83"/>
    <w:rsid w:val="00472254"/>
    <w:rsid w:val="00575038"/>
    <w:rsid w:val="005F5B76"/>
    <w:rsid w:val="00602E83"/>
    <w:rsid w:val="0064005E"/>
    <w:rsid w:val="00646BDD"/>
    <w:rsid w:val="00695541"/>
    <w:rsid w:val="006D5ADB"/>
    <w:rsid w:val="006F1FCE"/>
    <w:rsid w:val="00771ADB"/>
    <w:rsid w:val="00790BF1"/>
    <w:rsid w:val="00826BA6"/>
    <w:rsid w:val="00850164"/>
    <w:rsid w:val="00875814"/>
    <w:rsid w:val="008912F7"/>
    <w:rsid w:val="008B3FF0"/>
    <w:rsid w:val="008B6A6B"/>
    <w:rsid w:val="008D44BC"/>
    <w:rsid w:val="008E10AA"/>
    <w:rsid w:val="009148E0"/>
    <w:rsid w:val="00A50B42"/>
    <w:rsid w:val="00B056E4"/>
    <w:rsid w:val="00B418A6"/>
    <w:rsid w:val="00BC3867"/>
    <w:rsid w:val="00BF1883"/>
    <w:rsid w:val="00C36954"/>
    <w:rsid w:val="00C40B63"/>
    <w:rsid w:val="00C47F9A"/>
    <w:rsid w:val="00C612DF"/>
    <w:rsid w:val="00C65944"/>
    <w:rsid w:val="00CA5BD5"/>
    <w:rsid w:val="00D51EBA"/>
    <w:rsid w:val="00E41A1F"/>
    <w:rsid w:val="00EB1A45"/>
    <w:rsid w:val="00EE548D"/>
    <w:rsid w:val="00EF4B86"/>
    <w:rsid w:val="00F9312F"/>
    <w:rsid w:val="00FD0B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1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z-TopofForm">
    <w:name w:val="HTML Top of Form"/>
    <w:basedOn w:val="Normal"/>
    <w:next w:val="Normal"/>
    <w:link w:val="z-TopofFormChar"/>
    <w:hidden/>
    <w:uiPriority w:val="99"/>
    <w:semiHidden/>
    <w:unhideWhenUsed/>
    <w:rsid w:val="001370BE"/>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1370BE"/>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1370BE"/>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1370BE"/>
    <w:rPr>
      <w:rFonts w:ascii="Arial" w:eastAsia="Times New Roman" w:hAnsi="Arial" w:cs="Arial"/>
      <w:vanish/>
      <w:sz w:val="16"/>
      <w:szCs w:val="16"/>
    </w:rPr>
  </w:style>
  <w:style w:type="paragraph" w:styleId="ListParagraph">
    <w:name w:val="List Paragraph"/>
    <w:basedOn w:val="Normal"/>
    <w:uiPriority w:val="34"/>
    <w:qFormat/>
    <w:rsid w:val="001370BE"/>
    <w:pPr>
      <w:ind w:left="720"/>
      <w:contextualSpacing/>
    </w:pPr>
  </w:style>
  <w:style w:type="paragraph" w:styleId="NormalWeb">
    <w:name w:val="Normal (Web)"/>
    <w:basedOn w:val="Normal"/>
    <w:uiPriority w:val="99"/>
    <w:semiHidden/>
    <w:unhideWhenUsed/>
    <w:rsid w:val="001370BE"/>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771ADB"/>
    <w:pPr>
      <w:spacing w:after="0" w:line="240" w:lineRule="auto"/>
    </w:pPr>
  </w:style>
  <w:style w:type="paragraph" w:styleId="BalloonText">
    <w:name w:val="Balloon Text"/>
    <w:basedOn w:val="Normal"/>
    <w:link w:val="BalloonTextChar"/>
    <w:uiPriority w:val="99"/>
    <w:semiHidden/>
    <w:unhideWhenUsed/>
    <w:rsid w:val="008B3F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3FF0"/>
    <w:rPr>
      <w:rFonts w:ascii="Tahoma" w:hAnsi="Tahoma" w:cs="Tahoma"/>
      <w:sz w:val="16"/>
      <w:szCs w:val="16"/>
    </w:rPr>
  </w:style>
  <w:style w:type="character" w:customStyle="1" w:styleId="apple-converted-space">
    <w:name w:val="apple-converted-space"/>
    <w:basedOn w:val="DefaultParagraphFont"/>
    <w:rsid w:val="0069554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z-TopofForm">
    <w:name w:val="HTML Top of Form"/>
    <w:basedOn w:val="Normal"/>
    <w:next w:val="Normal"/>
    <w:link w:val="z-TopofFormChar"/>
    <w:hidden/>
    <w:uiPriority w:val="99"/>
    <w:semiHidden/>
    <w:unhideWhenUsed/>
    <w:rsid w:val="001370BE"/>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1370BE"/>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1370BE"/>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1370BE"/>
    <w:rPr>
      <w:rFonts w:ascii="Arial" w:eastAsia="Times New Roman" w:hAnsi="Arial" w:cs="Arial"/>
      <w:vanish/>
      <w:sz w:val="16"/>
      <w:szCs w:val="16"/>
    </w:rPr>
  </w:style>
  <w:style w:type="paragraph" w:styleId="ListParagraph">
    <w:name w:val="List Paragraph"/>
    <w:basedOn w:val="Normal"/>
    <w:uiPriority w:val="34"/>
    <w:qFormat/>
    <w:rsid w:val="001370BE"/>
    <w:pPr>
      <w:ind w:left="720"/>
      <w:contextualSpacing/>
    </w:pPr>
  </w:style>
  <w:style w:type="paragraph" w:styleId="NormalWeb">
    <w:name w:val="Normal (Web)"/>
    <w:basedOn w:val="Normal"/>
    <w:uiPriority w:val="99"/>
    <w:semiHidden/>
    <w:unhideWhenUsed/>
    <w:rsid w:val="001370BE"/>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771ADB"/>
    <w:pPr>
      <w:spacing w:after="0" w:line="240" w:lineRule="auto"/>
    </w:pPr>
  </w:style>
  <w:style w:type="paragraph" w:styleId="BalloonText">
    <w:name w:val="Balloon Text"/>
    <w:basedOn w:val="Normal"/>
    <w:link w:val="BalloonTextChar"/>
    <w:uiPriority w:val="99"/>
    <w:semiHidden/>
    <w:unhideWhenUsed/>
    <w:rsid w:val="008B3F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3FF0"/>
    <w:rPr>
      <w:rFonts w:ascii="Tahoma" w:hAnsi="Tahoma" w:cs="Tahoma"/>
      <w:sz w:val="16"/>
      <w:szCs w:val="16"/>
    </w:rPr>
  </w:style>
  <w:style w:type="character" w:customStyle="1" w:styleId="apple-converted-space">
    <w:name w:val="apple-converted-space"/>
    <w:basedOn w:val="DefaultParagraphFont"/>
    <w:rsid w:val="006955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797376">
      <w:bodyDiv w:val="1"/>
      <w:marLeft w:val="0"/>
      <w:marRight w:val="0"/>
      <w:marTop w:val="0"/>
      <w:marBottom w:val="0"/>
      <w:divBdr>
        <w:top w:val="none" w:sz="0" w:space="0" w:color="auto"/>
        <w:left w:val="none" w:sz="0" w:space="0" w:color="auto"/>
        <w:bottom w:val="none" w:sz="0" w:space="0" w:color="auto"/>
        <w:right w:val="none" w:sz="0" w:space="0" w:color="auto"/>
      </w:divBdr>
      <w:divsChild>
        <w:div w:id="1650673089">
          <w:marLeft w:val="0"/>
          <w:marRight w:val="150"/>
          <w:marTop w:val="0"/>
          <w:marBottom w:val="0"/>
          <w:divBdr>
            <w:top w:val="none" w:sz="0" w:space="0" w:color="auto"/>
            <w:left w:val="none" w:sz="0" w:space="0" w:color="auto"/>
            <w:bottom w:val="none" w:sz="0" w:space="0" w:color="auto"/>
            <w:right w:val="none" w:sz="0" w:space="0" w:color="auto"/>
          </w:divBdr>
        </w:div>
        <w:div w:id="869413548">
          <w:marLeft w:val="0"/>
          <w:marRight w:val="0"/>
          <w:marTop w:val="0"/>
          <w:marBottom w:val="0"/>
          <w:divBdr>
            <w:top w:val="none" w:sz="0" w:space="0" w:color="auto"/>
            <w:left w:val="none" w:sz="0" w:space="0" w:color="auto"/>
            <w:bottom w:val="none" w:sz="0" w:space="0" w:color="auto"/>
            <w:right w:val="none" w:sz="0" w:space="0" w:color="auto"/>
          </w:divBdr>
          <w:divsChild>
            <w:div w:id="1469670219">
              <w:marLeft w:val="0"/>
              <w:marRight w:val="0"/>
              <w:marTop w:val="0"/>
              <w:marBottom w:val="0"/>
              <w:divBdr>
                <w:top w:val="none" w:sz="0" w:space="0" w:color="auto"/>
                <w:left w:val="none" w:sz="0" w:space="0" w:color="auto"/>
                <w:bottom w:val="none" w:sz="0" w:space="0" w:color="auto"/>
                <w:right w:val="none" w:sz="0" w:space="0" w:color="auto"/>
              </w:divBdr>
              <w:divsChild>
                <w:div w:id="125700753">
                  <w:marLeft w:val="0"/>
                  <w:marRight w:val="0"/>
                  <w:marTop w:val="0"/>
                  <w:marBottom w:val="0"/>
                  <w:divBdr>
                    <w:top w:val="none" w:sz="0" w:space="0" w:color="auto"/>
                    <w:left w:val="none" w:sz="0" w:space="0" w:color="auto"/>
                    <w:bottom w:val="none" w:sz="0" w:space="0" w:color="auto"/>
                    <w:right w:val="none" w:sz="0" w:space="0" w:color="auto"/>
                  </w:divBdr>
                </w:div>
              </w:divsChild>
            </w:div>
            <w:div w:id="542130916">
              <w:marLeft w:val="0"/>
              <w:marRight w:val="0"/>
              <w:marTop w:val="0"/>
              <w:marBottom w:val="0"/>
              <w:divBdr>
                <w:top w:val="none" w:sz="0" w:space="0" w:color="auto"/>
                <w:left w:val="none" w:sz="0" w:space="0" w:color="auto"/>
                <w:bottom w:val="none" w:sz="0" w:space="0" w:color="auto"/>
                <w:right w:val="none" w:sz="0" w:space="0" w:color="auto"/>
              </w:divBdr>
              <w:divsChild>
                <w:div w:id="182981410">
                  <w:marLeft w:val="0"/>
                  <w:marRight w:val="45"/>
                  <w:marTop w:val="0"/>
                  <w:marBottom w:val="0"/>
                  <w:divBdr>
                    <w:top w:val="none" w:sz="0" w:space="0" w:color="auto"/>
                    <w:left w:val="none" w:sz="0" w:space="0" w:color="auto"/>
                    <w:bottom w:val="none" w:sz="0" w:space="0" w:color="auto"/>
                    <w:right w:val="none" w:sz="0" w:space="0" w:color="auto"/>
                  </w:divBdr>
                </w:div>
                <w:div w:id="305939509">
                  <w:marLeft w:val="0"/>
                  <w:marRight w:val="0"/>
                  <w:marTop w:val="0"/>
                  <w:marBottom w:val="0"/>
                  <w:divBdr>
                    <w:top w:val="none" w:sz="0" w:space="0" w:color="auto"/>
                    <w:left w:val="none" w:sz="0" w:space="0" w:color="auto"/>
                    <w:bottom w:val="none" w:sz="0" w:space="0" w:color="auto"/>
                    <w:right w:val="none" w:sz="0" w:space="0" w:color="auto"/>
                  </w:divBdr>
                </w:div>
                <w:div w:id="1106651666">
                  <w:marLeft w:val="0"/>
                  <w:marRight w:val="45"/>
                  <w:marTop w:val="0"/>
                  <w:marBottom w:val="0"/>
                  <w:divBdr>
                    <w:top w:val="none" w:sz="0" w:space="0" w:color="auto"/>
                    <w:left w:val="none" w:sz="0" w:space="0" w:color="auto"/>
                    <w:bottom w:val="none" w:sz="0" w:space="0" w:color="auto"/>
                    <w:right w:val="none" w:sz="0" w:space="0" w:color="auto"/>
                  </w:divBdr>
                </w:div>
                <w:div w:id="2078631058">
                  <w:marLeft w:val="0"/>
                  <w:marRight w:val="0"/>
                  <w:marTop w:val="0"/>
                  <w:marBottom w:val="0"/>
                  <w:divBdr>
                    <w:top w:val="none" w:sz="0" w:space="0" w:color="auto"/>
                    <w:left w:val="none" w:sz="0" w:space="0" w:color="auto"/>
                    <w:bottom w:val="none" w:sz="0" w:space="0" w:color="auto"/>
                    <w:right w:val="none" w:sz="0" w:space="0" w:color="auto"/>
                  </w:divBdr>
                </w:div>
                <w:div w:id="1444768131">
                  <w:marLeft w:val="0"/>
                  <w:marRight w:val="45"/>
                  <w:marTop w:val="0"/>
                  <w:marBottom w:val="0"/>
                  <w:divBdr>
                    <w:top w:val="none" w:sz="0" w:space="0" w:color="auto"/>
                    <w:left w:val="none" w:sz="0" w:space="0" w:color="auto"/>
                    <w:bottom w:val="none" w:sz="0" w:space="0" w:color="auto"/>
                    <w:right w:val="none" w:sz="0" w:space="0" w:color="auto"/>
                  </w:divBdr>
                </w:div>
                <w:div w:id="2031905967">
                  <w:marLeft w:val="0"/>
                  <w:marRight w:val="0"/>
                  <w:marTop w:val="0"/>
                  <w:marBottom w:val="0"/>
                  <w:divBdr>
                    <w:top w:val="none" w:sz="0" w:space="0" w:color="auto"/>
                    <w:left w:val="none" w:sz="0" w:space="0" w:color="auto"/>
                    <w:bottom w:val="none" w:sz="0" w:space="0" w:color="auto"/>
                    <w:right w:val="none" w:sz="0" w:space="0" w:color="auto"/>
                  </w:divBdr>
                </w:div>
                <w:div w:id="711736459">
                  <w:marLeft w:val="0"/>
                  <w:marRight w:val="45"/>
                  <w:marTop w:val="0"/>
                  <w:marBottom w:val="0"/>
                  <w:divBdr>
                    <w:top w:val="none" w:sz="0" w:space="0" w:color="auto"/>
                    <w:left w:val="none" w:sz="0" w:space="0" w:color="auto"/>
                    <w:bottom w:val="none" w:sz="0" w:space="0" w:color="auto"/>
                    <w:right w:val="none" w:sz="0" w:space="0" w:color="auto"/>
                  </w:divBdr>
                </w:div>
                <w:div w:id="1300764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83375">
      <w:bodyDiv w:val="1"/>
      <w:marLeft w:val="0"/>
      <w:marRight w:val="0"/>
      <w:marTop w:val="0"/>
      <w:marBottom w:val="0"/>
      <w:divBdr>
        <w:top w:val="none" w:sz="0" w:space="0" w:color="auto"/>
        <w:left w:val="none" w:sz="0" w:space="0" w:color="auto"/>
        <w:bottom w:val="none" w:sz="0" w:space="0" w:color="auto"/>
        <w:right w:val="none" w:sz="0" w:space="0" w:color="auto"/>
      </w:divBdr>
      <w:divsChild>
        <w:div w:id="524563920">
          <w:marLeft w:val="0"/>
          <w:marRight w:val="150"/>
          <w:marTop w:val="0"/>
          <w:marBottom w:val="0"/>
          <w:divBdr>
            <w:top w:val="none" w:sz="0" w:space="0" w:color="auto"/>
            <w:left w:val="none" w:sz="0" w:space="0" w:color="auto"/>
            <w:bottom w:val="none" w:sz="0" w:space="0" w:color="auto"/>
            <w:right w:val="none" w:sz="0" w:space="0" w:color="auto"/>
          </w:divBdr>
        </w:div>
        <w:div w:id="599416529">
          <w:marLeft w:val="0"/>
          <w:marRight w:val="0"/>
          <w:marTop w:val="0"/>
          <w:marBottom w:val="0"/>
          <w:divBdr>
            <w:top w:val="none" w:sz="0" w:space="0" w:color="auto"/>
            <w:left w:val="none" w:sz="0" w:space="0" w:color="auto"/>
            <w:bottom w:val="none" w:sz="0" w:space="0" w:color="auto"/>
            <w:right w:val="none" w:sz="0" w:space="0" w:color="auto"/>
          </w:divBdr>
          <w:divsChild>
            <w:div w:id="1938252218">
              <w:marLeft w:val="0"/>
              <w:marRight w:val="0"/>
              <w:marTop w:val="0"/>
              <w:marBottom w:val="0"/>
              <w:divBdr>
                <w:top w:val="none" w:sz="0" w:space="0" w:color="auto"/>
                <w:left w:val="none" w:sz="0" w:space="0" w:color="auto"/>
                <w:bottom w:val="none" w:sz="0" w:space="0" w:color="auto"/>
                <w:right w:val="none" w:sz="0" w:space="0" w:color="auto"/>
              </w:divBdr>
            </w:div>
            <w:div w:id="136604777">
              <w:marLeft w:val="0"/>
              <w:marRight w:val="0"/>
              <w:marTop w:val="0"/>
              <w:marBottom w:val="0"/>
              <w:divBdr>
                <w:top w:val="none" w:sz="0" w:space="0" w:color="auto"/>
                <w:left w:val="none" w:sz="0" w:space="0" w:color="auto"/>
                <w:bottom w:val="none" w:sz="0" w:space="0" w:color="auto"/>
                <w:right w:val="none" w:sz="0" w:space="0" w:color="auto"/>
              </w:divBdr>
              <w:divsChild>
                <w:div w:id="690909900">
                  <w:marLeft w:val="0"/>
                  <w:marRight w:val="45"/>
                  <w:marTop w:val="0"/>
                  <w:marBottom w:val="0"/>
                  <w:divBdr>
                    <w:top w:val="none" w:sz="0" w:space="0" w:color="auto"/>
                    <w:left w:val="none" w:sz="0" w:space="0" w:color="auto"/>
                    <w:bottom w:val="none" w:sz="0" w:space="0" w:color="auto"/>
                    <w:right w:val="none" w:sz="0" w:space="0" w:color="auto"/>
                  </w:divBdr>
                </w:div>
                <w:div w:id="596250796">
                  <w:marLeft w:val="0"/>
                  <w:marRight w:val="0"/>
                  <w:marTop w:val="0"/>
                  <w:marBottom w:val="0"/>
                  <w:divBdr>
                    <w:top w:val="none" w:sz="0" w:space="0" w:color="auto"/>
                    <w:left w:val="none" w:sz="0" w:space="0" w:color="auto"/>
                    <w:bottom w:val="none" w:sz="0" w:space="0" w:color="auto"/>
                    <w:right w:val="none" w:sz="0" w:space="0" w:color="auto"/>
                  </w:divBdr>
                </w:div>
                <w:div w:id="311183710">
                  <w:marLeft w:val="0"/>
                  <w:marRight w:val="45"/>
                  <w:marTop w:val="0"/>
                  <w:marBottom w:val="0"/>
                  <w:divBdr>
                    <w:top w:val="none" w:sz="0" w:space="0" w:color="auto"/>
                    <w:left w:val="none" w:sz="0" w:space="0" w:color="auto"/>
                    <w:bottom w:val="none" w:sz="0" w:space="0" w:color="auto"/>
                    <w:right w:val="none" w:sz="0" w:space="0" w:color="auto"/>
                  </w:divBdr>
                </w:div>
                <w:div w:id="1033841805">
                  <w:marLeft w:val="0"/>
                  <w:marRight w:val="0"/>
                  <w:marTop w:val="0"/>
                  <w:marBottom w:val="0"/>
                  <w:divBdr>
                    <w:top w:val="none" w:sz="0" w:space="0" w:color="auto"/>
                    <w:left w:val="none" w:sz="0" w:space="0" w:color="auto"/>
                    <w:bottom w:val="none" w:sz="0" w:space="0" w:color="auto"/>
                    <w:right w:val="none" w:sz="0" w:space="0" w:color="auto"/>
                  </w:divBdr>
                </w:div>
                <w:div w:id="1049454962">
                  <w:marLeft w:val="0"/>
                  <w:marRight w:val="45"/>
                  <w:marTop w:val="0"/>
                  <w:marBottom w:val="0"/>
                  <w:divBdr>
                    <w:top w:val="none" w:sz="0" w:space="0" w:color="auto"/>
                    <w:left w:val="none" w:sz="0" w:space="0" w:color="auto"/>
                    <w:bottom w:val="none" w:sz="0" w:space="0" w:color="auto"/>
                    <w:right w:val="none" w:sz="0" w:space="0" w:color="auto"/>
                  </w:divBdr>
                </w:div>
                <w:div w:id="1949240147">
                  <w:marLeft w:val="0"/>
                  <w:marRight w:val="0"/>
                  <w:marTop w:val="0"/>
                  <w:marBottom w:val="0"/>
                  <w:divBdr>
                    <w:top w:val="none" w:sz="0" w:space="0" w:color="auto"/>
                    <w:left w:val="none" w:sz="0" w:space="0" w:color="auto"/>
                    <w:bottom w:val="none" w:sz="0" w:space="0" w:color="auto"/>
                    <w:right w:val="none" w:sz="0" w:space="0" w:color="auto"/>
                  </w:divBdr>
                </w:div>
                <w:div w:id="60063590">
                  <w:marLeft w:val="0"/>
                  <w:marRight w:val="45"/>
                  <w:marTop w:val="0"/>
                  <w:marBottom w:val="0"/>
                  <w:divBdr>
                    <w:top w:val="none" w:sz="0" w:space="0" w:color="auto"/>
                    <w:left w:val="none" w:sz="0" w:space="0" w:color="auto"/>
                    <w:bottom w:val="none" w:sz="0" w:space="0" w:color="auto"/>
                    <w:right w:val="none" w:sz="0" w:space="0" w:color="auto"/>
                  </w:divBdr>
                </w:div>
                <w:div w:id="42808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41876">
      <w:bodyDiv w:val="1"/>
      <w:marLeft w:val="0"/>
      <w:marRight w:val="0"/>
      <w:marTop w:val="0"/>
      <w:marBottom w:val="0"/>
      <w:divBdr>
        <w:top w:val="none" w:sz="0" w:space="0" w:color="auto"/>
        <w:left w:val="none" w:sz="0" w:space="0" w:color="auto"/>
        <w:bottom w:val="none" w:sz="0" w:space="0" w:color="auto"/>
        <w:right w:val="none" w:sz="0" w:space="0" w:color="auto"/>
      </w:divBdr>
      <w:divsChild>
        <w:div w:id="1202981704">
          <w:marLeft w:val="0"/>
          <w:marRight w:val="150"/>
          <w:marTop w:val="0"/>
          <w:marBottom w:val="0"/>
          <w:divBdr>
            <w:top w:val="none" w:sz="0" w:space="0" w:color="auto"/>
            <w:left w:val="none" w:sz="0" w:space="0" w:color="auto"/>
            <w:bottom w:val="none" w:sz="0" w:space="0" w:color="auto"/>
            <w:right w:val="none" w:sz="0" w:space="0" w:color="auto"/>
          </w:divBdr>
        </w:div>
        <w:div w:id="1063455505">
          <w:marLeft w:val="0"/>
          <w:marRight w:val="0"/>
          <w:marTop w:val="0"/>
          <w:marBottom w:val="0"/>
          <w:divBdr>
            <w:top w:val="none" w:sz="0" w:space="0" w:color="auto"/>
            <w:left w:val="none" w:sz="0" w:space="0" w:color="auto"/>
            <w:bottom w:val="none" w:sz="0" w:space="0" w:color="auto"/>
            <w:right w:val="none" w:sz="0" w:space="0" w:color="auto"/>
          </w:divBdr>
          <w:divsChild>
            <w:div w:id="552236729">
              <w:marLeft w:val="0"/>
              <w:marRight w:val="0"/>
              <w:marTop w:val="0"/>
              <w:marBottom w:val="0"/>
              <w:divBdr>
                <w:top w:val="none" w:sz="0" w:space="0" w:color="auto"/>
                <w:left w:val="none" w:sz="0" w:space="0" w:color="auto"/>
                <w:bottom w:val="none" w:sz="0" w:space="0" w:color="auto"/>
                <w:right w:val="none" w:sz="0" w:space="0" w:color="auto"/>
              </w:divBdr>
            </w:div>
            <w:div w:id="1674409827">
              <w:marLeft w:val="0"/>
              <w:marRight w:val="0"/>
              <w:marTop w:val="0"/>
              <w:marBottom w:val="0"/>
              <w:divBdr>
                <w:top w:val="none" w:sz="0" w:space="0" w:color="auto"/>
                <w:left w:val="none" w:sz="0" w:space="0" w:color="auto"/>
                <w:bottom w:val="none" w:sz="0" w:space="0" w:color="auto"/>
                <w:right w:val="none" w:sz="0" w:space="0" w:color="auto"/>
              </w:divBdr>
              <w:divsChild>
                <w:div w:id="1604994778">
                  <w:marLeft w:val="0"/>
                  <w:marRight w:val="45"/>
                  <w:marTop w:val="0"/>
                  <w:marBottom w:val="0"/>
                  <w:divBdr>
                    <w:top w:val="none" w:sz="0" w:space="0" w:color="auto"/>
                    <w:left w:val="none" w:sz="0" w:space="0" w:color="auto"/>
                    <w:bottom w:val="none" w:sz="0" w:space="0" w:color="auto"/>
                    <w:right w:val="none" w:sz="0" w:space="0" w:color="auto"/>
                  </w:divBdr>
                </w:div>
                <w:div w:id="697312495">
                  <w:marLeft w:val="0"/>
                  <w:marRight w:val="0"/>
                  <w:marTop w:val="0"/>
                  <w:marBottom w:val="0"/>
                  <w:divBdr>
                    <w:top w:val="none" w:sz="0" w:space="0" w:color="auto"/>
                    <w:left w:val="none" w:sz="0" w:space="0" w:color="auto"/>
                    <w:bottom w:val="none" w:sz="0" w:space="0" w:color="auto"/>
                    <w:right w:val="none" w:sz="0" w:space="0" w:color="auto"/>
                  </w:divBdr>
                </w:div>
                <w:div w:id="1881235335">
                  <w:marLeft w:val="0"/>
                  <w:marRight w:val="45"/>
                  <w:marTop w:val="0"/>
                  <w:marBottom w:val="0"/>
                  <w:divBdr>
                    <w:top w:val="none" w:sz="0" w:space="0" w:color="auto"/>
                    <w:left w:val="none" w:sz="0" w:space="0" w:color="auto"/>
                    <w:bottom w:val="none" w:sz="0" w:space="0" w:color="auto"/>
                    <w:right w:val="none" w:sz="0" w:space="0" w:color="auto"/>
                  </w:divBdr>
                </w:div>
                <w:div w:id="1767145373">
                  <w:marLeft w:val="0"/>
                  <w:marRight w:val="0"/>
                  <w:marTop w:val="0"/>
                  <w:marBottom w:val="0"/>
                  <w:divBdr>
                    <w:top w:val="none" w:sz="0" w:space="0" w:color="auto"/>
                    <w:left w:val="none" w:sz="0" w:space="0" w:color="auto"/>
                    <w:bottom w:val="none" w:sz="0" w:space="0" w:color="auto"/>
                    <w:right w:val="none" w:sz="0" w:space="0" w:color="auto"/>
                  </w:divBdr>
                </w:div>
                <w:div w:id="1178079487">
                  <w:marLeft w:val="0"/>
                  <w:marRight w:val="45"/>
                  <w:marTop w:val="0"/>
                  <w:marBottom w:val="0"/>
                  <w:divBdr>
                    <w:top w:val="none" w:sz="0" w:space="0" w:color="auto"/>
                    <w:left w:val="none" w:sz="0" w:space="0" w:color="auto"/>
                    <w:bottom w:val="none" w:sz="0" w:space="0" w:color="auto"/>
                    <w:right w:val="none" w:sz="0" w:space="0" w:color="auto"/>
                  </w:divBdr>
                </w:div>
                <w:div w:id="386732989">
                  <w:marLeft w:val="0"/>
                  <w:marRight w:val="0"/>
                  <w:marTop w:val="0"/>
                  <w:marBottom w:val="0"/>
                  <w:divBdr>
                    <w:top w:val="none" w:sz="0" w:space="0" w:color="auto"/>
                    <w:left w:val="none" w:sz="0" w:space="0" w:color="auto"/>
                    <w:bottom w:val="none" w:sz="0" w:space="0" w:color="auto"/>
                    <w:right w:val="none" w:sz="0" w:space="0" w:color="auto"/>
                  </w:divBdr>
                </w:div>
                <w:div w:id="1382631250">
                  <w:marLeft w:val="0"/>
                  <w:marRight w:val="45"/>
                  <w:marTop w:val="0"/>
                  <w:marBottom w:val="0"/>
                  <w:divBdr>
                    <w:top w:val="none" w:sz="0" w:space="0" w:color="auto"/>
                    <w:left w:val="none" w:sz="0" w:space="0" w:color="auto"/>
                    <w:bottom w:val="none" w:sz="0" w:space="0" w:color="auto"/>
                    <w:right w:val="none" w:sz="0" w:space="0" w:color="auto"/>
                  </w:divBdr>
                </w:div>
                <w:div w:id="56696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48338">
      <w:bodyDiv w:val="1"/>
      <w:marLeft w:val="0"/>
      <w:marRight w:val="0"/>
      <w:marTop w:val="0"/>
      <w:marBottom w:val="0"/>
      <w:divBdr>
        <w:top w:val="none" w:sz="0" w:space="0" w:color="auto"/>
        <w:left w:val="none" w:sz="0" w:space="0" w:color="auto"/>
        <w:bottom w:val="none" w:sz="0" w:space="0" w:color="auto"/>
        <w:right w:val="none" w:sz="0" w:space="0" w:color="auto"/>
      </w:divBdr>
      <w:divsChild>
        <w:div w:id="42680502">
          <w:marLeft w:val="0"/>
          <w:marRight w:val="150"/>
          <w:marTop w:val="0"/>
          <w:marBottom w:val="0"/>
          <w:divBdr>
            <w:top w:val="none" w:sz="0" w:space="0" w:color="auto"/>
            <w:left w:val="none" w:sz="0" w:space="0" w:color="auto"/>
            <w:bottom w:val="none" w:sz="0" w:space="0" w:color="auto"/>
            <w:right w:val="none" w:sz="0" w:space="0" w:color="auto"/>
          </w:divBdr>
        </w:div>
        <w:div w:id="46227706">
          <w:marLeft w:val="0"/>
          <w:marRight w:val="0"/>
          <w:marTop w:val="0"/>
          <w:marBottom w:val="0"/>
          <w:divBdr>
            <w:top w:val="none" w:sz="0" w:space="0" w:color="auto"/>
            <w:left w:val="none" w:sz="0" w:space="0" w:color="auto"/>
            <w:bottom w:val="none" w:sz="0" w:space="0" w:color="auto"/>
            <w:right w:val="none" w:sz="0" w:space="0" w:color="auto"/>
          </w:divBdr>
          <w:divsChild>
            <w:div w:id="947275306">
              <w:marLeft w:val="0"/>
              <w:marRight w:val="0"/>
              <w:marTop w:val="0"/>
              <w:marBottom w:val="0"/>
              <w:divBdr>
                <w:top w:val="none" w:sz="0" w:space="0" w:color="auto"/>
                <w:left w:val="none" w:sz="0" w:space="0" w:color="auto"/>
                <w:bottom w:val="none" w:sz="0" w:space="0" w:color="auto"/>
                <w:right w:val="none" w:sz="0" w:space="0" w:color="auto"/>
              </w:divBdr>
            </w:div>
            <w:div w:id="187331262">
              <w:marLeft w:val="0"/>
              <w:marRight w:val="0"/>
              <w:marTop w:val="0"/>
              <w:marBottom w:val="0"/>
              <w:divBdr>
                <w:top w:val="none" w:sz="0" w:space="0" w:color="auto"/>
                <w:left w:val="none" w:sz="0" w:space="0" w:color="auto"/>
                <w:bottom w:val="none" w:sz="0" w:space="0" w:color="auto"/>
                <w:right w:val="none" w:sz="0" w:space="0" w:color="auto"/>
              </w:divBdr>
              <w:divsChild>
                <w:div w:id="555169195">
                  <w:marLeft w:val="0"/>
                  <w:marRight w:val="45"/>
                  <w:marTop w:val="0"/>
                  <w:marBottom w:val="0"/>
                  <w:divBdr>
                    <w:top w:val="none" w:sz="0" w:space="0" w:color="auto"/>
                    <w:left w:val="none" w:sz="0" w:space="0" w:color="auto"/>
                    <w:bottom w:val="none" w:sz="0" w:space="0" w:color="auto"/>
                    <w:right w:val="none" w:sz="0" w:space="0" w:color="auto"/>
                  </w:divBdr>
                </w:div>
                <w:div w:id="2059812966">
                  <w:marLeft w:val="0"/>
                  <w:marRight w:val="0"/>
                  <w:marTop w:val="0"/>
                  <w:marBottom w:val="0"/>
                  <w:divBdr>
                    <w:top w:val="none" w:sz="0" w:space="0" w:color="auto"/>
                    <w:left w:val="none" w:sz="0" w:space="0" w:color="auto"/>
                    <w:bottom w:val="none" w:sz="0" w:space="0" w:color="auto"/>
                    <w:right w:val="none" w:sz="0" w:space="0" w:color="auto"/>
                  </w:divBdr>
                </w:div>
                <w:div w:id="683438422">
                  <w:marLeft w:val="0"/>
                  <w:marRight w:val="45"/>
                  <w:marTop w:val="0"/>
                  <w:marBottom w:val="0"/>
                  <w:divBdr>
                    <w:top w:val="none" w:sz="0" w:space="0" w:color="auto"/>
                    <w:left w:val="none" w:sz="0" w:space="0" w:color="auto"/>
                    <w:bottom w:val="none" w:sz="0" w:space="0" w:color="auto"/>
                    <w:right w:val="none" w:sz="0" w:space="0" w:color="auto"/>
                  </w:divBdr>
                </w:div>
                <w:div w:id="690883437">
                  <w:marLeft w:val="0"/>
                  <w:marRight w:val="0"/>
                  <w:marTop w:val="0"/>
                  <w:marBottom w:val="0"/>
                  <w:divBdr>
                    <w:top w:val="none" w:sz="0" w:space="0" w:color="auto"/>
                    <w:left w:val="none" w:sz="0" w:space="0" w:color="auto"/>
                    <w:bottom w:val="none" w:sz="0" w:space="0" w:color="auto"/>
                    <w:right w:val="none" w:sz="0" w:space="0" w:color="auto"/>
                  </w:divBdr>
                </w:div>
                <w:div w:id="1894651948">
                  <w:marLeft w:val="0"/>
                  <w:marRight w:val="45"/>
                  <w:marTop w:val="0"/>
                  <w:marBottom w:val="0"/>
                  <w:divBdr>
                    <w:top w:val="none" w:sz="0" w:space="0" w:color="auto"/>
                    <w:left w:val="none" w:sz="0" w:space="0" w:color="auto"/>
                    <w:bottom w:val="none" w:sz="0" w:space="0" w:color="auto"/>
                    <w:right w:val="none" w:sz="0" w:space="0" w:color="auto"/>
                  </w:divBdr>
                </w:div>
                <w:div w:id="1668286647">
                  <w:marLeft w:val="0"/>
                  <w:marRight w:val="0"/>
                  <w:marTop w:val="0"/>
                  <w:marBottom w:val="0"/>
                  <w:divBdr>
                    <w:top w:val="none" w:sz="0" w:space="0" w:color="auto"/>
                    <w:left w:val="none" w:sz="0" w:space="0" w:color="auto"/>
                    <w:bottom w:val="none" w:sz="0" w:space="0" w:color="auto"/>
                    <w:right w:val="none" w:sz="0" w:space="0" w:color="auto"/>
                  </w:divBdr>
                </w:div>
                <w:div w:id="1295333333">
                  <w:marLeft w:val="0"/>
                  <w:marRight w:val="45"/>
                  <w:marTop w:val="0"/>
                  <w:marBottom w:val="0"/>
                  <w:divBdr>
                    <w:top w:val="none" w:sz="0" w:space="0" w:color="auto"/>
                    <w:left w:val="none" w:sz="0" w:space="0" w:color="auto"/>
                    <w:bottom w:val="none" w:sz="0" w:space="0" w:color="auto"/>
                    <w:right w:val="none" w:sz="0" w:space="0" w:color="auto"/>
                  </w:divBdr>
                </w:div>
                <w:div w:id="211374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709526">
      <w:bodyDiv w:val="1"/>
      <w:marLeft w:val="0"/>
      <w:marRight w:val="0"/>
      <w:marTop w:val="0"/>
      <w:marBottom w:val="0"/>
      <w:divBdr>
        <w:top w:val="none" w:sz="0" w:space="0" w:color="auto"/>
        <w:left w:val="none" w:sz="0" w:space="0" w:color="auto"/>
        <w:bottom w:val="none" w:sz="0" w:space="0" w:color="auto"/>
        <w:right w:val="none" w:sz="0" w:space="0" w:color="auto"/>
      </w:divBdr>
      <w:divsChild>
        <w:div w:id="222330814">
          <w:marLeft w:val="0"/>
          <w:marRight w:val="150"/>
          <w:marTop w:val="0"/>
          <w:marBottom w:val="0"/>
          <w:divBdr>
            <w:top w:val="none" w:sz="0" w:space="0" w:color="auto"/>
            <w:left w:val="none" w:sz="0" w:space="0" w:color="auto"/>
            <w:bottom w:val="none" w:sz="0" w:space="0" w:color="auto"/>
            <w:right w:val="none" w:sz="0" w:space="0" w:color="auto"/>
          </w:divBdr>
        </w:div>
        <w:div w:id="1022392849">
          <w:marLeft w:val="0"/>
          <w:marRight w:val="0"/>
          <w:marTop w:val="0"/>
          <w:marBottom w:val="0"/>
          <w:divBdr>
            <w:top w:val="none" w:sz="0" w:space="0" w:color="auto"/>
            <w:left w:val="none" w:sz="0" w:space="0" w:color="auto"/>
            <w:bottom w:val="none" w:sz="0" w:space="0" w:color="auto"/>
            <w:right w:val="none" w:sz="0" w:space="0" w:color="auto"/>
          </w:divBdr>
          <w:divsChild>
            <w:div w:id="1119643172">
              <w:marLeft w:val="0"/>
              <w:marRight w:val="0"/>
              <w:marTop w:val="0"/>
              <w:marBottom w:val="0"/>
              <w:divBdr>
                <w:top w:val="none" w:sz="0" w:space="0" w:color="auto"/>
                <w:left w:val="none" w:sz="0" w:space="0" w:color="auto"/>
                <w:bottom w:val="none" w:sz="0" w:space="0" w:color="auto"/>
                <w:right w:val="none" w:sz="0" w:space="0" w:color="auto"/>
              </w:divBdr>
              <w:divsChild>
                <w:div w:id="997004718">
                  <w:marLeft w:val="0"/>
                  <w:marRight w:val="0"/>
                  <w:marTop w:val="0"/>
                  <w:marBottom w:val="0"/>
                  <w:divBdr>
                    <w:top w:val="none" w:sz="0" w:space="0" w:color="auto"/>
                    <w:left w:val="none" w:sz="0" w:space="0" w:color="auto"/>
                    <w:bottom w:val="none" w:sz="0" w:space="0" w:color="auto"/>
                    <w:right w:val="none" w:sz="0" w:space="0" w:color="auto"/>
                  </w:divBdr>
                </w:div>
              </w:divsChild>
            </w:div>
            <w:div w:id="1989554665">
              <w:marLeft w:val="0"/>
              <w:marRight w:val="0"/>
              <w:marTop w:val="0"/>
              <w:marBottom w:val="0"/>
              <w:divBdr>
                <w:top w:val="none" w:sz="0" w:space="0" w:color="auto"/>
                <w:left w:val="none" w:sz="0" w:space="0" w:color="auto"/>
                <w:bottom w:val="none" w:sz="0" w:space="0" w:color="auto"/>
                <w:right w:val="none" w:sz="0" w:space="0" w:color="auto"/>
              </w:divBdr>
              <w:divsChild>
                <w:div w:id="1273245665">
                  <w:marLeft w:val="0"/>
                  <w:marRight w:val="45"/>
                  <w:marTop w:val="0"/>
                  <w:marBottom w:val="0"/>
                  <w:divBdr>
                    <w:top w:val="none" w:sz="0" w:space="0" w:color="auto"/>
                    <w:left w:val="none" w:sz="0" w:space="0" w:color="auto"/>
                    <w:bottom w:val="none" w:sz="0" w:space="0" w:color="auto"/>
                    <w:right w:val="none" w:sz="0" w:space="0" w:color="auto"/>
                  </w:divBdr>
                </w:div>
                <w:div w:id="1613509630">
                  <w:marLeft w:val="0"/>
                  <w:marRight w:val="0"/>
                  <w:marTop w:val="0"/>
                  <w:marBottom w:val="0"/>
                  <w:divBdr>
                    <w:top w:val="none" w:sz="0" w:space="0" w:color="auto"/>
                    <w:left w:val="none" w:sz="0" w:space="0" w:color="auto"/>
                    <w:bottom w:val="none" w:sz="0" w:space="0" w:color="auto"/>
                    <w:right w:val="none" w:sz="0" w:space="0" w:color="auto"/>
                  </w:divBdr>
                </w:div>
                <w:div w:id="513766044">
                  <w:marLeft w:val="0"/>
                  <w:marRight w:val="45"/>
                  <w:marTop w:val="0"/>
                  <w:marBottom w:val="0"/>
                  <w:divBdr>
                    <w:top w:val="none" w:sz="0" w:space="0" w:color="auto"/>
                    <w:left w:val="none" w:sz="0" w:space="0" w:color="auto"/>
                    <w:bottom w:val="none" w:sz="0" w:space="0" w:color="auto"/>
                    <w:right w:val="none" w:sz="0" w:space="0" w:color="auto"/>
                  </w:divBdr>
                </w:div>
                <w:div w:id="1910996105">
                  <w:marLeft w:val="0"/>
                  <w:marRight w:val="0"/>
                  <w:marTop w:val="0"/>
                  <w:marBottom w:val="0"/>
                  <w:divBdr>
                    <w:top w:val="none" w:sz="0" w:space="0" w:color="auto"/>
                    <w:left w:val="none" w:sz="0" w:space="0" w:color="auto"/>
                    <w:bottom w:val="none" w:sz="0" w:space="0" w:color="auto"/>
                    <w:right w:val="none" w:sz="0" w:space="0" w:color="auto"/>
                  </w:divBdr>
                </w:div>
                <w:div w:id="1029716799">
                  <w:marLeft w:val="0"/>
                  <w:marRight w:val="45"/>
                  <w:marTop w:val="0"/>
                  <w:marBottom w:val="0"/>
                  <w:divBdr>
                    <w:top w:val="none" w:sz="0" w:space="0" w:color="auto"/>
                    <w:left w:val="none" w:sz="0" w:space="0" w:color="auto"/>
                    <w:bottom w:val="none" w:sz="0" w:space="0" w:color="auto"/>
                    <w:right w:val="none" w:sz="0" w:space="0" w:color="auto"/>
                  </w:divBdr>
                </w:div>
                <w:div w:id="5374296">
                  <w:marLeft w:val="0"/>
                  <w:marRight w:val="0"/>
                  <w:marTop w:val="0"/>
                  <w:marBottom w:val="0"/>
                  <w:divBdr>
                    <w:top w:val="none" w:sz="0" w:space="0" w:color="auto"/>
                    <w:left w:val="none" w:sz="0" w:space="0" w:color="auto"/>
                    <w:bottom w:val="none" w:sz="0" w:space="0" w:color="auto"/>
                    <w:right w:val="none" w:sz="0" w:space="0" w:color="auto"/>
                  </w:divBdr>
                </w:div>
                <w:div w:id="371463259">
                  <w:marLeft w:val="0"/>
                  <w:marRight w:val="45"/>
                  <w:marTop w:val="0"/>
                  <w:marBottom w:val="0"/>
                  <w:divBdr>
                    <w:top w:val="none" w:sz="0" w:space="0" w:color="auto"/>
                    <w:left w:val="none" w:sz="0" w:space="0" w:color="auto"/>
                    <w:bottom w:val="none" w:sz="0" w:space="0" w:color="auto"/>
                    <w:right w:val="none" w:sz="0" w:space="0" w:color="auto"/>
                  </w:divBdr>
                </w:div>
                <w:div w:id="213425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073670">
      <w:bodyDiv w:val="1"/>
      <w:marLeft w:val="0"/>
      <w:marRight w:val="0"/>
      <w:marTop w:val="0"/>
      <w:marBottom w:val="0"/>
      <w:divBdr>
        <w:top w:val="none" w:sz="0" w:space="0" w:color="auto"/>
        <w:left w:val="none" w:sz="0" w:space="0" w:color="auto"/>
        <w:bottom w:val="none" w:sz="0" w:space="0" w:color="auto"/>
        <w:right w:val="none" w:sz="0" w:space="0" w:color="auto"/>
      </w:divBdr>
      <w:divsChild>
        <w:div w:id="1228035437">
          <w:marLeft w:val="0"/>
          <w:marRight w:val="150"/>
          <w:marTop w:val="0"/>
          <w:marBottom w:val="0"/>
          <w:divBdr>
            <w:top w:val="none" w:sz="0" w:space="0" w:color="auto"/>
            <w:left w:val="none" w:sz="0" w:space="0" w:color="auto"/>
            <w:bottom w:val="none" w:sz="0" w:space="0" w:color="auto"/>
            <w:right w:val="none" w:sz="0" w:space="0" w:color="auto"/>
          </w:divBdr>
        </w:div>
        <w:div w:id="1333603575">
          <w:marLeft w:val="0"/>
          <w:marRight w:val="0"/>
          <w:marTop w:val="0"/>
          <w:marBottom w:val="0"/>
          <w:divBdr>
            <w:top w:val="none" w:sz="0" w:space="0" w:color="auto"/>
            <w:left w:val="none" w:sz="0" w:space="0" w:color="auto"/>
            <w:bottom w:val="none" w:sz="0" w:space="0" w:color="auto"/>
            <w:right w:val="none" w:sz="0" w:space="0" w:color="auto"/>
          </w:divBdr>
          <w:divsChild>
            <w:div w:id="1159615622">
              <w:marLeft w:val="0"/>
              <w:marRight w:val="0"/>
              <w:marTop w:val="0"/>
              <w:marBottom w:val="0"/>
              <w:divBdr>
                <w:top w:val="none" w:sz="0" w:space="0" w:color="auto"/>
                <w:left w:val="none" w:sz="0" w:space="0" w:color="auto"/>
                <w:bottom w:val="none" w:sz="0" w:space="0" w:color="auto"/>
                <w:right w:val="none" w:sz="0" w:space="0" w:color="auto"/>
              </w:divBdr>
            </w:div>
            <w:div w:id="1853642944">
              <w:marLeft w:val="0"/>
              <w:marRight w:val="0"/>
              <w:marTop w:val="0"/>
              <w:marBottom w:val="0"/>
              <w:divBdr>
                <w:top w:val="none" w:sz="0" w:space="0" w:color="auto"/>
                <w:left w:val="none" w:sz="0" w:space="0" w:color="auto"/>
                <w:bottom w:val="none" w:sz="0" w:space="0" w:color="auto"/>
                <w:right w:val="none" w:sz="0" w:space="0" w:color="auto"/>
              </w:divBdr>
              <w:divsChild>
                <w:div w:id="1881043674">
                  <w:marLeft w:val="0"/>
                  <w:marRight w:val="45"/>
                  <w:marTop w:val="0"/>
                  <w:marBottom w:val="0"/>
                  <w:divBdr>
                    <w:top w:val="none" w:sz="0" w:space="0" w:color="auto"/>
                    <w:left w:val="none" w:sz="0" w:space="0" w:color="auto"/>
                    <w:bottom w:val="none" w:sz="0" w:space="0" w:color="auto"/>
                    <w:right w:val="none" w:sz="0" w:space="0" w:color="auto"/>
                  </w:divBdr>
                </w:div>
                <w:div w:id="1125003600">
                  <w:marLeft w:val="0"/>
                  <w:marRight w:val="0"/>
                  <w:marTop w:val="0"/>
                  <w:marBottom w:val="0"/>
                  <w:divBdr>
                    <w:top w:val="none" w:sz="0" w:space="0" w:color="auto"/>
                    <w:left w:val="none" w:sz="0" w:space="0" w:color="auto"/>
                    <w:bottom w:val="none" w:sz="0" w:space="0" w:color="auto"/>
                    <w:right w:val="none" w:sz="0" w:space="0" w:color="auto"/>
                  </w:divBdr>
                </w:div>
                <w:div w:id="1843161109">
                  <w:marLeft w:val="0"/>
                  <w:marRight w:val="45"/>
                  <w:marTop w:val="0"/>
                  <w:marBottom w:val="0"/>
                  <w:divBdr>
                    <w:top w:val="none" w:sz="0" w:space="0" w:color="auto"/>
                    <w:left w:val="none" w:sz="0" w:space="0" w:color="auto"/>
                    <w:bottom w:val="none" w:sz="0" w:space="0" w:color="auto"/>
                    <w:right w:val="none" w:sz="0" w:space="0" w:color="auto"/>
                  </w:divBdr>
                </w:div>
                <w:div w:id="486702473">
                  <w:marLeft w:val="0"/>
                  <w:marRight w:val="0"/>
                  <w:marTop w:val="0"/>
                  <w:marBottom w:val="0"/>
                  <w:divBdr>
                    <w:top w:val="none" w:sz="0" w:space="0" w:color="auto"/>
                    <w:left w:val="none" w:sz="0" w:space="0" w:color="auto"/>
                    <w:bottom w:val="none" w:sz="0" w:space="0" w:color="auto"/>
                    <w:right w:val="none" w:sz="0" w:space="0" w:color="auto"/>
                  </w:divBdr>
                </w:div>
                <w:div w:id="654722476">
                  <w:marLeft w:val="0"/>
                  <w:marRight w:val="45"/>
                  <w:marTop w:val="0"/>
                  <w:marBottom w:val="0"/>
                  <w:divBdr>
                    <w:top w:val="none" w:sz="0" w:space="0" w:color="auto"/>
                    <w:left w:val="none" w:sz="0" w:space="0" w:color="auto"/>
                    <w:bottom w:val="none" w:sz="0" w:space="0" w:color="auto"/>
                    <w:right w:val="none" w:sz="0" w:space="0" w:color="auto"/>
                  </w:divBdr>
                </w:div>
                <w:div w:id="200981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3582560">
      <w:bodyDiv w:val="1"/>
      <w:marLeft w:val="0"/>
      <w:marRight w:val="0"/>
      <w:marTop w:val="0"/>
      <w:marBottom w:val="0"/>
      <w:divBdr>
        <w:top w:val="none" w:sz="0" w:space="0" w:color="auto"/>
        <w:left w:val="none" w:sz="0" w:space="0" w:color="auto"/>
        <w:bottom w:val="none" w:sz="0" w:space="0" w:color="auto"/>
        <w:right w:val="none" w:sz="0" w:space="0" w:color="auto"/>
      </w:divBdr>
      <w:divsChild>
        <w:div w:id="300506268">
          <w:marLeft w:val="0"/>
          <w:marRight w:val="150"/>
          <w:marTop w:val="0"/>
          <w:marBottom w:val="0"/>
          <w:divBdr>
            <w:top w:val="none" w:sz="0" w:space="0" w:color="auto"/>
            <w:left w:val="none" w:sz="0" w:space="0" w:color="auto"/>
            <w:bottom w:val="none" w:sz="0" w:space="0" w:color="auto"/>
            <w:right w:val="none" w:sz="0" w:space="0" w:color="auto"/>
          </w:divBdr>
        </w:div>
        <w:div w:id="608053048">
          <w:marLeft w:val="0"/>
          <w:marRight w:val="0"/>
          <w:marTop w:val="0"/>
          <w:marBottom w:val="0"/>
          <w:divBdr>
            <w:top w:val="none" w:sz="0" w:space="0" w:color="auto"/>
            <w:left w:val="none" w:sz="0" w:space="0" w:color="auto"/>
            <w:bottom w:val="none" w:sz="0" w:space="0" w:color="auto"/>
            <w:right w:val="none" w:sz="0" w:space="0" w:color="auto"/>
          </w:divBdr>
          <w:divsChild>
            <w:div w:id="2121680281">
              <w:marLeft w:val="0"/>
              <w:marRight w:val="0"/>
              <w:marTop w:val="0"/>
              <w:marBottom w:val="0"/>
              <w:divBdr>
                <w:top w:val="none" w:sz="0" w:space="0" w:color="auto"/>
                <w:left w:val="none" w:sz="0" w:space="0" w:color="auto"/>
                <w:bottom w:val="none" w:sz="0" w:space="0" w:color="auto"/>
                <w:right w:val="none" w:sz="0" w:space="0" w:color="auto"/>
              </w:divBdr>
              <w:divsChild>
                <w:div w:id="1629126628">
                  <w:marLeft w:val="0"/>
                  <w:marRight w:val="0"/>
                  <w:marTop w:val="0"/>
                  <w:marBottom w:val="0"/>
                  <w:divBdr>
                    <w:top w:val="none" w:sz="0" w:space="0" w:color="auto"/>
                    <w:left w:val="none" w:sz="0" w:space="0" w:color="auto"/>
                    <w:bottom w:val="none" w:sz="0" w:space="0" w:color="auto"/>
                    <w:right w:val="none" w:sz="0" w:space="0" w:color="auto"/>
                  </w:divBdr>
                </w:div>
              </w:divsChild>
            </w:div>
            <w:div w:id="36199411">
              <w:marLeft w:val="0"/>
              <w:marRight w:val="0"/>
              <w:marTop w:val="0"/>
              <w:marBottom w:val="0"/>
              <w:divBdr>
                <w:top w:val="none" w:sz="0" w:space="0" w:color="auto"/>
                <w:left w:val="none" w:sz="0" w:space="0" w:color="auto"/>
                <w:bottom w:val="none" w:sz="0" w:space="0" w:color="auto"/>
                <w:right w:val="none" w:sz="0" w:space="0" w:color="auto"/>
              </w:divBdr>
              <w:divsChild>
                <w:div w:id="113792285">
                  <w:marLeft w:val="0"/>
                  <w:marRight w:val="45"/>
                  <w:marTop w:val="0"/>
                  <w:marBottom w:val="0"/>
                  <w:divBdr>
                    <w:top w:val="none" w:sz="0" w:space="0" w:color="auto"/>
                    <w:left w:val="none" w:sz="0" w:space="0" w:color="auto"/>
                    <w:bottom w:val="none" w:sz="0" w:space="0" w:color="auto"/>
                    <w:right w:val="none" w:sz="0" w:space="0" w:color="auto"/>
                  </w:divBdr>
                </w:div>
                <w:div w:id="1558665594">
                  <w:marLeft w:val="0"/>
                  <w:marRight w:val="0"/>
                  <w:marTop w:val="0"/>
                  <w:marBottom w:val="0"/>
                  <w:divBdr>
                    <w:top w:val="none" w:sz="0" w:space="0" w:color="auto"/>
                    <w:left w:val="none" w:sz="0" w:space="0" w:color="auto"/>
                    <w:bottom w:val="none" w:sz="0" w:space="0" w:color="auto"/>
                    <w:right w:val="none" w:sz="0" w:space="0" w:color="auto"/>
                  </w:divBdr>
                </w:div>
                <w:div w:id="1335960269">
                  <w:marLeft w:val="0"/>
                  <w:marRight w:val="45"/>
                  <w:marTop w:val="0"/>
                  <w:marBottom w:val="0"/>
                  <w:divBdr>
                    <w:top w:val="none" w:sz="0" w:space="0" w:color="auto"/>
                    <w:left w:val="none" w:sz="0" w:space="0" w:color="auto"/>
                    <w:bottom w:val="none" w:sz="0" w:space="0" w:color="auto"/>
                    <w:right w:val="none" w:sz="0" w:space="0" w:color="auto"/>
                  </w:divBdr>
                </w:div>
                <w:div w:id="400448538">
                  <w:marLeft w:val="0"/>
                  <w:marRight w:val="0"/>
                  <w:marTop w:val="0"/>
                  <w:marBottom w:val="0"/>
                  <w:divBdr>
                    <w:top w:val="none" w:sz="0" w:space="0" w:color="auto"/>
                    <w:left w:val="none" w:sz="0" w:space="0" w:color="auto"/>
                    <w:bottom w:val="none" w:sz="0" w:space="0" w:color="auto"/>
                    <w:right w:val="none" w:sz="0" w:space="0" w:color="auto"/>
                  </w:divBdr>
                </w:div>
                <w:div w:id="12583181">
                  <w:marLeft w:val="0"/>
                  <w:marRight w:val="45"/>
                  <w:marTop w:val="0"/>
                  <w:marBottom w:val="0"/>
                  <w:divBdr>
                    <w:top w:val="none" w:sz="0" w:space="0" w:color="auto"/>
                    <w:left w:val="none" w:sz="0" w:space="0" w:color="auto"/>
                    <w:bottom w:val="none" w:sz="0" w:space="0" w:color="auto"/>
                    <w:right w:val="none" w:sz="0" w:space="0" w:color="auto"/>
                  </w:divBdr>
                </w:div>
                <w:div w:id="1228999392">
                  <w:marLeft w:val="0"/>
                  <w:marRight w:val="0"/>
                  <w:marTop w:val="0"/>
                  <w:marBottom w:val="0"/>
                  <w:divBdr>
                    <w:top w:val="none" w:sz="0" w:space="0" w:color="auto"/>
                    <w:left w:val="none" w:sz="0" w:space="0" w:color="auto"/>
                    <w:bottom w:val="none" w:sz="0" w:space="0" w:color="auto"/>
                    <w:right w:val="none" w:sz="0" w:space="0" w:color="auto"/>
                  </w:divBdr>
                </w:div>
                <w:div w:id="922878764">
                  <w:marLeft w:val="0"/>
                  <w:marRight w:val="45"/>
                  <w:marTop w:val="0"/>
                  <w:marBottom w:val="0"/>
                  <w:divBdr>
                    <w:top w:val="none" w:sz="0" w:space="0" w:color="auto"/>
                    <w:left w:val="none" w:sz="0" w:space="0" w:color="auto"/>
                    <w:bottom w:val="none" w:sz="0" w:space="0" w:color="auto"/>
                    <w:right w:val="none" w:sz="0" w:space="0" w:color="auto"/>
                  </w:divBdr>
                </w:div>
                <w:div w:id="67727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903537">
      <w:bodyDiv w:val="1"/>
      <w:marLeft w:val="0"/>
      <w:marRight w:val="0"/>
      <w:marTop w:val="0"/>
      <w:marBottom w:val="0"/>
      <w:divBdr>
        <w:top w:val="none" w:sz="0" w:space="0" w:color="auto"/>
        <w:left w:val="none" w:sz="0" w:space="0" w:color="auto"/>
        <w:bottom w:val="none" w:sz="0" w:space="0" w:color="auto"/>
        <w:right w:val="none" w:sz="0" w:space="0" w:color="auto"/>
      </w:divBdr>
      <w:divsChild>
        <w:div w:id="1837498447">
          <w:marLeft w:val="0"/>
          <w:marRight w:val="150"/>
          <w:marTop w:val="0"/>
          <w:marBottom w:val="0"/>
          <w:divBdr>
            <w:top w:val="none" w:sz="0" w:space="0" w:color="auto"/>
            <w:left w:val="none" w:sz="0" w:space="0" w:color="auto"/>
            <w:bottom w:val="none" w:sz="0" w:space="0" w:color="auto"/>
            <w:right w:val="none" w:sz="0" w:space="0" w:color="auto"/>
          </w:divBdr>
        </w:div>
        <w:div w:id="731389821">
          <w:marLeft w:val="0"/>
          <w:marRight w:val="0"/>
          <w:marTop w:val="0"/>
          <w:marBottom w:val="0"/>
          <w:divBdr>
            <w:top w:val="none" w:sz="0" w:space="0" w:color="auto"/>
            <w:left w:val="none" w:sz="0" w:space="0" w:color="auto"/>
            <w:bottom w:val="none" w:sz="0" w:space="0" w:color="auto"/>
            <w:right w:val="none" w:sz="0" w:space="0" w:color="auto"/>
          </w:divBdr>
          <w:divsChild>
            <w:div w:id="1319458154">
              <w:marLeft w:val="0"/>
              <w:marRight w:val="0"/>
              <w:marTop w:val="0"/>
              <w:marBottom w:val="0"/>
              <w:divBdr>
                <w:top w:val="none" w:sz="0" w:space="0" w:color="auto"/>
                <w:left w:val="none" w:sz="0" w:space="0" w:color="auto"/>
                <w:bottom w:val="none" w:sz="0" w:space="0" w:color="auto"/>
                <w:right w:val="none" w:sz="0" w:space="0" w:color="auto"/>
              </w:divBdr>
            </w:div>
            <w:div w:id="362362057">
              <w:marLeft w:val="0"/>
              <w:marRight w:val="0"/>
              <w:marTop w:val="0"/>
              <w:marBottom w:val="0"/>
              <w:divBdr>
                <w:top w:val="none" w:sz="0" w:space="0" w:color="auto"/>
                <w:left w:val="none" w:sz="0" w:space="0" w:color="auto"/>
                <w:bottom w:val="none" w:sz="0" w:space="0" w:color="auto"/>
                <w:right w:val="none" w:sz="0" w:space="0" w:color="auto"/>
              </w:divBdr>
              <w:divsChild>
                <w:div w:id="1910575661">
                  <w:marLeft w:val="0"/>
                  <w:marRight w:val="45"/>
                  <w:marTop w:val="0"/>
                  <w:marBottom w:val="0"/>
                  <w:divBdr>
                    <w:top w:val="none" w:sz="0" w:space="0" w:color="auto"/>
                    <w:left w:val="none" w:sz="0" w:space="0" w:color="auto"/>
                    <w:bottom w:val="none" w:sz="0" w:space="0" w:color="auto"/>
                    <w:right w:val="none" w:sz="0" w:space="0" w:color="auto"/>
                  </w:divBdr>
                </w:div>
                <w:div w:id="1639069590">
                  <w:marLeft w:val="0"/>
                  <w:marRight w:val="0"/>
                  <w:marTop w:val="0"/>
                  <w:marBottom w:val="0"/>
                  <w:divBdr>
                    <w:top w:val="none" w:sz="0" w:space="0" w:color="auto"/>
                    <w:left w:val="none" w:sz="0" w:space="0" w:color="auto"/>
                    <w:bottom w:val="none" w:sz="0" w:space="0" w:color="auto"/>
                    <w:right w:val="none" w:sz="0" w:space="0" w:color="auto"/>
                  </w:divBdr>
                </w:div>
                <w:div w:id="25369263">
                  <w:marLeft w:val="0"/>
                  <w:marRight w:val="45"/>
                  <w:marTop w:val="0"/>
                  <w:marBottom w:val="0"/>
                  <w:divBdr>
                    <w:top w:val="none" w:sz="0" w:space="0" w:color="auto"/>
                    <w:left w:val="none" w:sz="0" w:space="0" w:color="auto"/>
                    <w:bottom w:val="none" w:sz="0" w:space="0" w:color="auto"/>
                    <w:right w:val="none" w:sz="0" w:space="0" w:color="auto"/>
                  </w:divBdr>
                </w:div>
                <w:div w:id="989141658">
                  <w:marLeft w:val="0"/>
                  <w:marRight w:val="0"/>
                  <w:marTop w:val="0"/>
                  <w:marBottom w:val="0"/>
                  <w:divBdr>
                    <w:top w:val="none" w:sz="0" w:space="0" w:color="auto"/>
                    <w:left w:val="none" w:sz="0" w:space="0" w:color="auto"/>
                    <w:bottom w:val="none" w:sz="0" w:space="0" w:color="auto"/>
                    <w:right w:val="none" w:sz="0" w:space="0" w:color="auto"/>
                  </w:divBdr>
                </w:div>
                <w:div w:id="554663375">
                  <w:marLeft w:val="0"/>
                  <w:marRight w:val="45"/>
                  <w:marTop w:val="0"/>
                  <w:marBottom w:val="0"/>
                  <w:divBdr>
                    <w:top w:val="none" w:sz="0" w:space="0" w:color="auto"/>
                    <w:left w:val="none" w:sz="0" w:space="0" w:color="auto"/>
                    <w:bottom w:val="none" w:sz="0" w:space="0" w:color="auto"/>
                    <w:right w:val="none" w:sz="0" w:space="0" w:color="auto"/>
                  </w:divBdr>
                </w:div>
                <w:div w:id="733314883">
                  <w:marLeft w:val="0"/>
                  <w:marRight w:val="0"/>
                  <w:marTop w:val="0"/>
                  <w:marBottom w:val="0"/>
                  <w:divBdr>
                    <w:top w:val="none" w:sz="0" w:space="0" w:color="auto"/>
                    <w:left w:val="none" w:sz="0" w:space="0" w:color="auto"/>
                    <w:bottom w:val="none" w:sz="0" w:space="0" w:color="auto"/>
                    <w:right w:val="none" w:sz="0" w:space="0" w:color="auto"/>
                  </w:divBdr>
                </w:div>
                <w:div w:id="1406221177">
                  <w:marLeft w:val="0"/>
                  <w:marRight w:val="45"/>
                  <w:marTop w:val="0"/>
                  <w:marBottom w:val="0"/>
                  <w:divBdr>
                    <w:top w:val="none" w:sz="0" w:space="0" w:color="auto"/>
                    <w:left w:val="none" w:sz="0" w:space="0" w:color="auto"/>
                    <w:bottom w:val="none" w:sz="0" w:space="0" w:color="auto"/>
                    <w:right w:val="none" w:sz="0" w:space="0" w:color="auto"/>
                  </w:divBdr>
                </w:div>
                <w:div w:id="101188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595033">
      <w:bodyDiv w:val="1"/>
      <w:marLeft w:val="0"/>
      <w:marRight w:val="0"/>
      <w:marTop w:val="0"/>
      <w:marBottom w:val="0"/>
      <w:divBdr>
        <w:top w:val="none" w:sz="0" w:space="0" w:color="auto"/>
        <w:left w:val="none" w:sz="0" w:space="0" w:color="auto"/>
        <w:bottom w:val="none" w:sz="0" w:space="0" w:color="auto"/>
        <w:right w:val="none" w:sz="0" w:space="0" w:color="auto"/>
      </w:divBdr>
      <w:divsChild>
        <w:div w:id="1645889829">
          <w:marLeft w:val="0"/>
          <w:marRight w:val="0"/>
          <w:marTop w:val="0"/>
          <w:marBottom w:val="0"/>
          <w:divBdr>
            <w:top w:val="none" w:sz="0" w:space="0" w:color="auto"/>
            <w:left w:val="none" w:sz="0" w:space="0" w:color="auto"/>
            <w:bottom w:val="none" w:sz="0" w:space="0" w:color="auto"/>
            <w:right w:val="none" w:sz="0" w:space="0" w:color="auto"/>
          </w:divBdr>
          <w:divsChild>
            <w:div w:id="1260991244">
              <w:marLeft w:val="0"/>
              <w:marRight w:val="0"/>
              <w:marTop w:val="0"/>
              <w:marBottom w:val="0"/>
              <w:divBdr>
                <w:top w:val="none" w:sz="0" w:space="0" w:color="auto"/>
                <w:left w:val="none" w:sz="0" w:space="0" w:color="auto"/>
                <w:bottom w:val="none" w:sz="0" w:space="0" w:color="auto"/>
                <w:right w:val="none" w:sz="0" w:space="0" w:color="auto"/>
              </w:divBdr>
              <w:divsChild>
                <w:div w:id="432868678">
                  <w:marLeft w:val="0"/>
                  <w:marRight w:val="0"/>
                  <w:marTop w:val="0"/>
                  <w:marBottom w:val="0"/>
                  <w:divBdr>
                    <w:top w:val="none" w:sz="0" w:space="0" w:color="auto"/>
                    <w:left w:val="none" w:sz="0" w:space="0" w:color="auto"/>
                    <w:bottom w:val="none" w:sz="0" w:space="0" w:color="auto"/>
                    <w:right w:val="none" w:sz="0" w:space="0" w:color="auto"/>
                  </w:divBdr>
                  <w:divsChild>
                    <w:div w:id="1750153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7368069">
      <w:bodyDiv w:val="1"/>
      <w:marLeft w:val="0"/>
      <w:marRight w:val="0"/>
      <w:marTop w:val="0"/>
      <w:marBottom w:val="0"/>
      <w:divBdr>
        <w:top w:val="none" w:sz="0" w:space="0" w:color="auto"/>
        <w:left w:val="none" w:sz="0" w:space="0" w:color="auto"/>
        <w:bottom w:val="none" w:sz="0" w:space="0" w:color="auto"/>
        <w:right w:val="none" w:sz="0" w:space="0" w:color="auto"/>
      </w:divBdr>
      <w:divsChild>
        <w:div w:id="416098260">
          <w:marLeft w:val="0"/>
          <w:marRight w:val="150"/>
          <w:marTop w:val="0"/>
          <w:marBottom w:val="0"/>
          <w:divBdr>
            <w:top w:val="none" w:sz="0" w:space="0" w:color="auto"/>
            <w:left w:val="none" w:sz="0" w:space="0" w:color="auto"/>
            <w:bottom w:val="none" w:sz="0" w:space="0" w:color="auto"/>
            <w:right w:val="none" w:sz="0" w:space="0" w:color="auto"/>
          </w:divBdr>
        </w:div>
        <w:div w:id="112529503">
          <w:marLeft w:val="0"/>
          <w:marRight w:val="0"/>
          <w:marTop w:val="0"/>
          <w:marBottom w:val="0"/>
          <w:divBdr>
            <w:top w:val="none" w:sz="0" w:space="0" w:color="auto"/>
            <w:left w:val="none" w:sz="0" w:space="0" w:color="auto"/>
            <w:bottom w:val="none" w:sz="0" w:space="0" w:color="auto"/>
            <w:right w:val="none" w:sz="0" w:space="0" w:color="auto"/>
          </w:divBdr>
          <w:divsChild>
            <w:div w:id="268659388">
              <w:marLeft w:val="0"/>
              <w:marRight w:val="0"/>
              <w:marTop w:val="0"/>
              <w:marBottom w:val="0"/>
              <w:divBdr>
                <w:top w:val="none" w:sz="0" w:space="0" w:color="auto"/>
                <w:left w:val="none" w:sz="0" w:space="0" w:color="auto"/>
                <w:bottom w:val="none" w:sz="0" w:space="0" w:color="auto"/>
                <w:right w:val="none" w:sz="0" w:space="0" w:color="auto"/>
              </w:divBdr>
            </w:div>
            <w:div w:id="400837534">
              <w:marLeft w:val="0"/>
              <w:marRight w:val="0"/>
              <w:marTop w:val="0"/>
              <w:marBottom w:val="0"/>
              <w:divBdr>
                <w:top w:val="none" w:sz="0" w:space="0" w:color="auto"/>
                <w:left w:val="none" w:sz="0" w:space="0" w:color="auto"/>
                <w:bottom w:val="none" w:sz="0" w:space="0" w:color="auto"/>
                <w:right w:val="none" w:sz="0" w:space="0" w:color="auto"/>
              </w:divBdr>
              <w:divsChild>
                <w:div w:id="1624070218">
                  <w:marLeft w:val="0"/>
                  <w:marRight w:val="45"/>
                  <w:marTop w:val="0"/>
                  <w:marBottom w:val="0"/>
                  <w:divBdr>
                    <w:top w:val="none" w:sz="0" w:space="0" w:color="auto"/>
                    <w:left w:val="none" w:sz="0" w:space="0" w:color="auto"/>
                    <w:bottom w:val="none" w:sz="0" w:space="0" w:color="auto"/>
                    <w:right w:val="none" w:sz="0" w:space="0" w:color="auto"/>
                  </w:divBdr>
                </w:div>
                <w:div w:id="624392769">
                  <w:marLeft w:val="0"/>
                  <w:marRight w:val="0"/>
                  <w:marTop w:val="0"/>
                  <w:marBottom w:val="0"/>
                  <w:divBdr>
                    <w:top w:val="none" w:sz="0" w:space="0" w:color="auto"/>
                    <w:left w:val="none" w:sz="0" w:space="0" w:color="auto"/>
                    <w:bottom w:val="none" w:sz="0" w:space="0" w:color="auto"/>
                    <w:right w:val="none" w:sz="0" w:space="0" w:color="auto"/>
                  </w:divBdr>
                </w:div>
                <w:div w:id="1082920486">
                  <w:marLeft w:val="0"/>
                  <w:marRight w:val="45"/>
                  <w:marTop w:val="0"/>
                  <w:marBottom w:val="0"/>
                  <w:divBdr>
                    <w:top w:val="none" w:sz="0" w:space="0" w:color="auto"/>
                    <w:left w:val="none" w:sz="0" w:space="0" w:color="auto"/>
                    <w:bottom w:val="none" w:sz="0" w:space="0" w:color="auto"/>
                    <w:right w:val="none" w:sz="0" w:space="0" w:color="auto"/>
                  </w:divBdr>
                </w:div>
                <w:div w:id="1614633898">
                  <w:marLeft w:val="0"/>
                  <w:marRight w:val="0"/>
                  <w:marTop w:val="0"/>
                  <w:marBottom w:val="0"/>
                  <w:divBdr>
                    <w:top w:val="none" w:sz="0" w:space="0" w:color="auto"/>
                    <w:left w:val="none" w:sz="0" w:space="0" w:color="auto"/>
                    <w:bottom w:val="none" w:sz="0" w:space="0" w:color="auto"/>
                    <w:right w:val="none" w:sz="0" w:space="0" w:color="auto"/>
                  </w:divBdr>
                </w:div>
                <w:div w:id="558830599">
                  <w:marLeft w:val="0"/>
                  <w:marRight w:val="45"/>
                  <w:marTop w:val="0"/>
                  <w:marBottom w:val="0"/>
                  <w:divBdr>
                    <w:top w:val="none" w:sz="0" w:space="0" w:color="auto"/>
                    <w:left w:val="none" w:sz="0" w:space="0" w:color="auto"/>
                    <w:bottom w:val="none" w:sz="0" w:space="0" w:color="auto"/>
                    <w:right w:val="none" w:sz="0" w:space="0" w:color="auto"/>
                  </w:divBdr>
                </w:div>
                <w:div w:id="1771463180">
                  <w:marLeft w:val="0"/>
                  <w:marRight w:val="0"/>
                  <w:marTop w:val="0"/>
                  <w:marBottom w:val="0"/>
                  <w:divBdr>
                    <w:top w:val="none" w:sz="0" w:space="0" w:color="auto"/>
                    <w:left w:val="none" w:sz="0" w:space="0" w:color="auto"/>
                    <w:bottom w:val="none" w:sz="0" w:space="0" w:color="auto"/>
                    <w:right w:val="none" w:sz="0" w:space="0" w:color="auto"/>
                  </w:divBdr>
                </w:div>
                <w:div w:id="102267684">
                  <w:marLeft w:val="0"/>
                  <w:marRight w:val="45"/>
                  <w:marTop w:val="0"/>
                  <w:marBottom w:val="0"/>
                  <w:divBdr>
                    <w:top w:val="none" w:sz="0" w:space="0" w:color="auto"/>
                    <w:left w:val="none" w:sz="0" w:space="0" w:color="auto"/>
                    <w:bottom w:val="none" w:sz="0" w:space="0" w:color="auto"/>
                    <w:right w:val="none" w:sz="0" w:space="0" w:color="auto"/>
                  </w:divBdr>
                </w:div>
                <w:div w:id="1355687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754149">
      <w:bodyDiv w:val="1"/>
      <w:marLeft w:val="0"/>
      <w:marRight w:val="0"/>
      <w:marTop w:val="0"/>
      <w:marBottom w:val="0"/>
      <w:divBdr>
        <w:top w:val="none" w:sz="0" w:space="0" w:color="auto"/>
        <w:left w:val="none" w:sz="0" w:space="0" w:color="auto"/>
        <w:bottom w:val="none" w:sz="0" w:space="0" w:color="auto"/>
        <w:right w:val="none" w:sz="0" w:space="0" w:color="auto"/>
      </w:divBdr>
      <w:divsChild>
        <w:div w:id="560604089">
          <w:marLeft w:val="0"/>
          <w:marRight w:val="150"/>
          <w:marTop w:val="0"/>
          <w:marBottom w:val="0"/>
          <w:divBdr>
            <w:top w:val="none" w:sz="0" w:space="0" w:color="auto"/>
            <w:left w:val="none" w:sz="0" w:space="0" w:color="auto"/>
            <w:bottom w:val="none" w:sz="0" w:space="0" w:color="auto"/>
            <w:right w:val="none" w:sz="0" w:space="0" w:color="auto"/>
          </w:divBdr>
        </w:div>
        <w:div w:id="1851675908">
          <w:marLeft w:val="0"/>
          <w:marRight w:val="0"/>
          <w:marTop w:val="0"/>
          <w:marBottom w:val="0"/>
          <w:divBdr>
            <w:top w:val="none" w:sz="0" w:space="0" w:color="auto"/>
            <w:left w:val="none" w:sz="0" w:space="0" w:color="auto"/>
            <w:bottom w:val="none" w:sz="0" w:space="0" w:color="auto"/>
            <w:right w:val="none" w:sz="0" w:space="0" w:color="auto"/>
          </w:divBdr>
          <w:divsChild>
            <w:div w:id="598173927">
              <w:marLeft w:val="0"/>
              <w:marRight w:val="0"/>
              <w:marTop w:val="0"/>
              <w:marBottom w:val="0"/>
              <w:divBdr>
                <w:top w:val="none" w:sz="0" w:space="0" w:color="auto"/>
                <w:left w:val="none" w:sz="0" w:space="0" w:color="auto"/>
                <w:bottom w:val="none" w:sz="0" w:space="0" w:color="auto"/>
                <w:right w:val="none" w:sz="0" w:space="0" w:color="auto"/>
              </w:divBdr>
              <w:divsChild>
                <w:div w:id="235820683">
                  <w:marLeft w:val="0"/>
                  <w:marRight w:val="0"/>
                  <w:marTop w:val="0"/>
                  <w:marBottom w:val="0"/>
                  <w:divBdr>
                    <w:top w:val="none" w:sz="0" w:space="0" w:color="auto"/>
                    <w:left w:val="none" w:sz="0" w:space="0" w:color="auto"/>
                    <w:bottom w:val="none" w:sz="0" w:space="0" w:color="auto"/>
                    <w:right w:val="none" w:sz="0" w:space="0" w:color="auto"/>
                  </w:divBdr>
                </w:div>
              </w:divsChild>
            </w:div>
            <w:div w:id="1948809260">
              <w:marLeft w:val="0"/>
              <w:marRight w:val="0"/>
              <w:marTop w:val="0"/>
              <w:marBottom w:val="0"/>
              <w:divBdr>
                <w:top w:val="none" w:sz="0" w:space="0" w:color="auto"/>
                <w:left w:val="none" w:sz="0" w:space="0" w:color="auto"/>
                <w:bottom w:val="none" w:sz="0" w:space="0" w:color="auto"/>
                <w:right w:val="none" w:sz="0" w:space="0" w:color="auto"/>
              </w:divBdr>
              <w:divsChild>
                <w:div w:id="1618485919">
                  <w:marLeft w:val="0"/>
                  <w:marRight w:val="45"/>
                  <w:marTop w:val="0"/>
                  <w:marBottom w:val="0"/>
                  <w:divBdr>
                    <w:top w:val="none" w:sz="0" w:space="0" w:color="auto"/>
                    <w:left w:val="none" w:sz="0" w:space="0" w:color="auto"/>
                    <w:bottom w:val="none" w:sz="0" w:space="0" w:color="auto"/>
                    <w:right w:val="none" w:sz="0" w:space="0" w:color="auto"/>
                  </w:divBdr>
                </w:div>
                <w:div w:id="959845659">
                  <w:marLeft w:val="0"/>
                  <w:marRight w:val="0"/>
                  <w:marTop w:val="0"/>
                  <w:marBottom w:val="0"/>
                  <w:divBdr>
                    <w:top w:val="none" w:sz="0" w:space="0" w:color="auto"/>
                    <w:left w:val="none" w:sz="0" w:space="0" w:color="auto"/>
                    <w:bottom w:val="none" w:sz="0" w:space="0" w:color="auto"/>
                    <w:right w:val="none" w:sz="0" w:space="0" w:color="auto"/>
                  </w:divBdr>
                </w:div>
                <w:div w:id="847714764">
                  <w:marLeft w:val="0"/>
                  <w:marRight w:val="45"/>
                  <w:marTop w:val="0"/>
                  <w:marBottom w:val="0"/>
                  <w:divBdr>
                    <w:top w:val="none" w:sz="0" w:space="0" w:color="auto"/>
                    <w:left w:val="none" w:sz="0" w:space="0" w:color="auto"/>
                    <w:bottom w:val="none" w:sz="0" w:space="0" w:color="auto"/>
                    <w:right w:val="none" w:sz="0" w:space="0" w:color="auto"/>
                  </w:divBdr>
                </w:div>
                <w:div w:id="1185170046">
                  <w:marLeft w:val="0"/>
                  <w:marRight w:val="0"/>
                  <w:marTop w:val="0"/>
                  <w:marBottom w:val="0"/>
                  <w:divBdr>
                    <w:top w:val="none" w:sz="0" w:space="0" w:color="auto"/>
                    <w:left w:val="none" w:sz="0" w:space="0" w:color="auto"/>
                    <w:bottom w:val="none" w:sz="0" w:space="0" w:color="auto"/>
                    <w:right w:val="none" w:sz="0" w:space="0" w:color="auto"/>
                  </w:divBdr>
                </w:div>
                <w:div w:id="1956667412">
                  <w:marLeft w:val="0"/>
                  <w:marRight w:val="45"/>
                  <w:marTop w:val="0"/>
                  <w:marBottom w:val="0"/>
                  <w:divBdr>
                    <w:top w:val="none" w:sz="0" w:space="0" w:color="auto"/>
                    <w:left w:val="none" w:sz="0" w:space="0" w:color="auto"/>
                    <w:bottom w:val="none" w:sz="0" w:space="0" w:color="auto"/>
                    <w:right w:val="none" w:sz="0" w:space="0" w:color="auto"/>
                  </w:divBdr>
                </w:div>
                <w:div w:id="2115127446">
                  <w:marLeft w:val="0"/>
                  <w:marRight w:val="0"/>
                  <w:marTop w:val="0"/>
                  <w:marBottom w:val="0"/>
                  <w:divBdr>
                    <w:top w:val="none" w:sz="0" w:space="0" w:color="auto"/>
                    <w:left w:val="none" w:sz="0" w:space="0" w:color="auto"/>
                    <w:bottom w:val="none" w:sz="0" w:space="0" w:color="auto"/>
                    <w:right w:val="none" w:sz="0" w:space="0" w:color="auto"/>
                  </w:divBdr>
                </w:div>
                <w:div w:id="901871741">
                  <w:marLeft w:val="0"/>
                  <w:marRight w:val="45"/>
                  <w:marTop w:val="0"/>
                  <w:marBottom w:val="0"/>
                  <w:divBdr>
                    <w:top w:val="none" w:sz="0" w:space="0" w:color="auto"/>
                    <w:left w:val="none" w:sz="0" w:space="0" w:color="auto"/>
                    <w:bottom w:val="none" w:sz="0" w:space="0" w:color="auto"/>
                    <w:right w:val="none" w:sz="0" w:space="0" w:color="auto"/>
                  </w:divBdr>
                </w:div>
                <w:div w:id="1900365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302221">
      <w:bodyDiv w:val="1"/>
      <w:marLeft w:val="0"/>
      <w:marRight w:val="0"/>
      <w:marTop w:val="0"/>
      <w:marBottom w:val="0"/>
      <w:divBdr>
        <w:top w:val="none" w:sz="0" w:space="0" w:color="auto"/>
        <w:left w:val="none" w:sz="0" w:space="0" w:color="auto"/>
        <w:bottom w:val="none" w:sz="0" w:space="0" w:color="auto"/>
        <w:right w:val="none" w:sz="0" w:space="0" w:color="auto"/>
      </w:divBdr>
      <w:divsChild>
        <w:div w:id="1606034457">
          <w:marLeft w:val="0"/>
          <w:marRight w:val="150"/>
          <w:marTop w:val="0"/>
          <w:marBottom w:val="0"/>
          <w:divBdr>
            <w:top w:val="none" w:sz="0" w:space="0" w:color="auto"/>
            <w:left w:val="none" w:sz="0" w:space="0" w:color="auto"/>
            <w:bottom w:val="none" w:sz="0" w:space="0" w:color="auto"/>
            <w:right w:val="none" w:sz="0" w:space="0" w:color="auto"/>
          </w:divBdr>
        </w:div>
        <w:div w:id="1943150268">
          <w:marLeft w:val="0"/>
          <w:marRight w:val="0"/>
          <w:marTop w:val="0"/>
          <w:marBottom w:val="0"/>
          <w:divBdr>
            <w:top w:val="none" w:sz="0" w:space="0" w:color="auto"/>
            <w:left w:val="none" w:sz="0" w:space="0" w:color="auto"/>
            <w:bottom w:val="none" w:sz="0" w:space="0" w:color="auto"/>
            <w:right w:val="none" w:sz="0" w:space="0" w:color="auto"/>
          </w:divBdr>
          <w:divsChild>
            <w:div w:id="1665473540">
              <w:marLeft w:val="0"/>
              <w:marRight w:val="0"/>
              <w:marTop w:val="0"/>
              <w:marBottom w:val="0"/>
              <w:divBdr>
                <w:top w:val="none" w:sz="0" w:space="0" w:color="auto"/>
                <w:left w:val="none" w:sz="0" w:space="0" w:color="auto"/>
                <w:bottom w:val="none" w:sz="0" w:space="0" w:color="auto"/>
                <w:right w:val="none" w:sz="0" w:space="0" w:color="auto"/>
              </w:divBdr>
              <w:divsChild>
                <w:div w:id="1934195683">
                  <w:marLeft w:val="0"/>
                  <w:marRight w:val="0"/>
                  <w:marTop w:val="0"/>
                  <w:marBottom w:val="0"/>
                  <w:divBdr>
                    <w:top w:val="none" w:sz="0" w:space="0" w:color="auto"/>
                    <w:left w:val="none" w:sz="0" w:space="0" w:color="auto"/>
                    <w:bottom w:val="none" w:sz="0" w:space="0" w:color="auto"/>
                    <w:right w:val="none" w:sz="0" w:space="0" w:color="auto"/>
                  </w:divBdr>
                </w:div>
              </w:divsChild>
            </w:div>
            <w:div w:id="1029986356">
              <w:marLeft w:val="0"/>
              <w:marRight w:val="0"/>
              <w:marTop w:val="0"/>
              <w:marBottom w:val="0"/>
              <w:divBdr>
                <w:top w:val="none" w:sz="0" w:space="0" w:color="auto"/>
                <w:left w:val="none" w:sz="0" w:space="0" w:color="auto"/>
                <w:bottom w:val="none" w:sz="0" w:space="0" w:color="auto"/>
                <w:right w:val="none" w:sz="0" w:space="0" w:color="auto"/>
              </w:divBdr>
              <w:divsChild>
                <w:div w:id="1832214330">
                  <w:marLeft w:val="0"/>
                  <w:marRight w:val="45"/>
                  <w:marTop w:val="0"/>
                  <w:marBottom w:val="0"/>
                  <w:divBdr>
                    <w:top w:val="none" w:sz="0" w:space="0" w:color="auto"/>
                    <w:left w:val="none" w:sz="0" w:space="0" w:color="auto"/>
                    <w:bottom w:val="none" w:sz="0" w:space="0" w:color="auto"/>
                    <w:right w:val="none" w:sz="0" w:space="0" w:color="auto"/>
                  </w:divBdr>
                </w:div>
                <w:div w:id="1685786950">
                  <w:marLeft w:val="0"/>
                  <w:marRight w:val="0"/>
                  <w:marTop w:val="0"/>
                  <w:marBottom w:val="0"/>
                  <w:divBdr>
                    <w:top w:val="none" w:sz="0" w:space="0" w:color="auto"/>
                    <w:left w:val="none" w:sz="0" w:space="0" w:color="auto"/>
                    <w:bottom w:val="none" w:sz="0" w:space="0" w:color="auto"/>
                    <w:right w:val="none" w:sz="0" w:space="0" w:color="auto"/>
                  </w:divBdr>
                </w:div>
                <w:div w:id="1038047043">
                  <w:marLeft w:val="0"/>
                  <w:marRight w:val="45"/>
                  <w:marTop w:val="0"/>
                  <w:marBottom w:val="0"/>
                  <w:divBdr>
                    <w:top w:val="none" w:sz="0" w:space="0" w:color="auto"/>
                    <w:left w:val="none" w:sz="0" w:space="0" w:color="auto"/>
                    <w:bottom w:val="none" w:sz="0" w:space="0" w:color="auto"/>
                    <w:right w:val="none" w:sz="0" w:space="0" w:color="auto"/>
                  </w:divBdr>
                </w:div>
                <w:div w:id="1108041554">
                  <w:marLeft w:val="0"/>
                  <w:marRight w:val="0"/>
                  <w:marTop w:val="0"/>
                  <w:marBottom w:val="0"/>
                  <w:divBdr>
                    <w:top w:val="none" w:sz="0" w:space="0" w:color="auto"/>
                    <w:left w:val="none" w:sz="0" w:space="0" w:color="auto"/>
                    <w:bottom w:val="none" w:sz="0" w:space="0" w:color="auto"/>
                    <w:right w:val="none" w:sz="0" w:space="0" w:color="auto"/>
                  </w:divBdr>
                </w:div>
                <w:div w:id="3243609">
                  <w:marLeft w:val="0"/>
                  <w:marRight w:val="45"/>
                  <w:marTop w:val="0"/>
                  <w:marBottom w:val="0"/>
                  <w:divBdr>
                    <w:top w:val="none" w:sz="0" w:space="0" w:color="auto"/>
                    <w:left w:val="none" w:sz="0" w:space="0" w:color="auto"/>
                    <w:bottom w:val="none" w:sz="0" w:space="0" w:color="auto"/>
                    <w:right w:val="none" w:sz="0" w:space="0" w:color="auto"/>
                  </w:divBdr>
                </w:div>
                <w:div w:id="1405908215">
                  <w:marLeft w:val="0"/>
                  <w:marRight w:val="0"/>
                  <w:marTop w:val="0"/>
                  <w:marBottom w:val="0"/>
                  <w:divBdr>
                    <w:top w:val="none" w:sz="0" w:space="0" w:color="auto"/>
                    <w:left w:val="none" w:sz="0" w:space="0" w:color="auto"/>
                    <w:bottom w:val="none" w:sz="0" w:space="0" w:color="auto"/>
                    <w:right w:val="none" w:sz="0" w:space="0" w:color="auto"/>
                  </w:divBdr>
                </w:div>
                <w:div w:id="1476532553">
                  <w:marLeft w:val="0"/>
                  <w:marRight w:val="45"/>
                  <w:marTop w:val="0"/>
                  <w:marBottom w:val="0"/>
                  <w:divBdr>
                    <w:top w:val="none" w:sz="0" w:space="0" w:color="auto"/>
                    <w:left w:val="none" w:sz="0" w:space="0" w:color="auto"/>
                    <w:bottom w:val="none" w:sz="0" w:space="0" w:color="auto"/>
                    <w:right w:val="none" w:sz="0" w:space="0" w:color="auto"/>
                  </w:divBdr>
                </w:div>
                <w:div w:id="12303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124285">
      <w:bodyDiv w:val="1"/>
      <w:marLeft w:val="0"/>
      <w:marRight w:val="0"/>
      <w:marTop w:val="0"/>
      <w:marBottom w:val="0"/>
      <w:divBdr>
        <w:top w:val="none" w:sz="0" w:space="0" w:color="auto"/>
        <w:left w:val="none" w:sz="0" w:space="0" w:color="auto"/>
        <w:bottom w:val="none" w:sz="0" w:space="0" w:color="auto"/>
        <w:right w:val="none" w:sz="0" w:space="0" w:color="auto"/>
      </w:divBdr>
      <w:divsChild>
        <w:div w:id="1169708601">
          <w:marLeft w:val="0"/>
          <w:marRight w:val="150"/>
          <w:marTop w:val="0"/>
          <w:marBottom w:val="0"/>
          <w:divBdr>
            <w:top w:val="none" w:sz="0" w:space="0" w:color="auto"/>
            <w:left w:val="none" w:sz="0" w:space="0" w:color="auto"/>
            <w:bottom w:val="none" w:sz="0" w:space="0" w:color="auto"/>
            <w:right w:val="none" w:sz="0" w:space="0" w:color="auto"/>
          </w:divBdr>
        </w:div>
        <w:div w:id="729310947">
          <w:marLeft w:val="0"/>
          <w:marRight w:val="0"/>
          <w:marTop w:val="0"/>
          <w:marBottom w:val="0"/>
          <w:divBdr>
            <w:top w:val="none" w:sz="0" w:space="0" w:color="auto"/>
            <w:left w:val="none" w:sz="0" w:space="0" w:color="auto"/>
            <w:bottom w:val="none" w:sz="0" w:space="0" w:color="auto"/>
            <w:right w:val="none" w:sz="0" w:space="0" w:color="auto"/>
          </w:divBdr>
          <w:divsChild>
            <w:div w:id="1824160832">
              <w:marLeft w:val="0"/>
              <w:marRight w:val="0"/>
              <w:marTop w:val="0"/>
              <w:marBottom w:val="0"/>
              <w:divBdr>
                <w:top w:val="none" w:sz="0" w:space="0" w:color="auto"/>
                <w:left w:val="none" w:sz="0" w:space="0" w:color="auto"/>
                <w:bottom w:val="none" w:sz="0" w:space="0" w:color="auto"/>
                <w:right w:val="none" w:sz="0" w:space="0" w:color="auto"/>
              </w:divBdr>
            </w:div>
            <w:div w:id="1600016961">
              <w:marLeft w:val="0"/>
              <w:marRight w:val="0"/>
              <w:marTop w:val="0"/>
              <w:marBottom w:val="0"/>
              <w:divBdr>
                <w:top w:val="none" w:sz="0" w:space="0" w:color="auto"/>
                <w:left w:val="none" w:sz="0" w:space="0" w:color="auto"/>
                <w:bottom w:val="none" w:sz="0" w:space="0" w:color="auto"/>
                <w:right w:val="none" w:sz="0" w:space="0" w:color="auto"/>
              </w:divBdr>
              <w:divsChild>
                <w:div w:id="628556935">
                  <w:marLeft w:val="0"/>
                  <w:marRight w:val="45"/>
                  <w:marTop w:val="0"/>
                  <w:marBottom w:val="0"/>
                  <w:divBdr>
                    <w:top w:val="none" w:sz="0" w:space="0" w:color="auto"/>
                    <w:left w:val="none" w:sz="0" w:space="0" w:color="auto"/>
                    <w:bottom w:val="none" w:sz="0" w:space="0" w:color="auto"/>
                    <w:right w:val="none" w:sz="0" w:space="0" w:color="auto"/>
                  </w:divBdr>
                </w:div>
                <w:div w:id="1120565395">
                  <w:marLeft w:val="0"/>
                  <w:marRight w:val="0"/>
                  <w:marTop w:val="0"/>
                  <w:marBottom w:val="0"/>
                  <w:divBdr>
                    <w:top w:val="none" w:sz="0" w:space="0" w:color="auto"/>
                    <w:left w:val="none" w:sz="0" w:space="0" w:color="auto"/>
                    <w:bottom w:val="none" w:sz="0" w:space="0" w:color="auto"/>
                    <w:right w:val="none" w:sz="0" w:space="0" w:color="auto"/>
                  </w:divBdr>
                </w:div>
                <w:div w:id="976183841">
                  <w:marLeft w:val="0"/>
                  <w:marRight w:val="45"/>
                  <w:marTop w:val="0"/>
                  <w:marBottom w:val="0"/>
                  <w:divBdr>
                    <w:top w:val="none" w:sz="0" w:space="0" w:color="auto"/>
                    <w:left w:val="none" w:sz="0" w:space="0" w:color="auto"/>
                    <w:bottom w:val="none" w:sz="0" w:space="0" w:color="auto"/>
                    <w:right w:val="none" w:sz="0" w:space="0" w:color="auto"/>
                  </w:divBdr>
                </w:div>
                <w:div w:id="1100101492">
                  <w:marLeft w:val="0"/>
                  <w:marRight w:val="0"/>
                  <w:marTop w:val="0"/>
                  <w:marBottom w:val="0"/>
                  <w:divBdr>
                    <w:top w:val="none" w:sz="0" w:space="0" w:color="auto"/>
                    <w:left w:val="none" w:sz="0" w:space="0" w:color="auto"/>
                    <w:bottom w:val="none" w:sz="0" w:space="0" w:color="auto"/>
                    <w:right w:val="none" w:sz="0" w:space="0" w:color="auto"/>
                  </w:divBdr>
                </w:div>
                <w:div w:id="1959527705">
                  <w:marLeft w:val="0"/>
                  <w:marRight w:val="45"/>
                  <w:marTop w:val="0"/>
                  <w:marBottom w:val="0"/>
                  <w:divBdr>
                    <w:top w:val="none" w:sz="0" w:space="0" w:color="auto"/>
                    <w:left w:val="none" w:sz="0" w:space="0" w:color="auto"/>
                    <w:bottom w:val="none" w:sz="0" w:space="0" w:color="auto"/>
                    <w:right w:val="none" w:sz="0" w:space="0" w:color="auto"/>
                  </w:divBdr>
                </w:div>
                <w:div w:id="428282930">
                  <w:marLeft w:val="0"/>
                  <w:marRight w:val="0"/>
                  <w:marTop w:val="0"/>
                  <w:marBottom w:val="0"/>
                  <w:divBdr>
                    <w:top w:val="none" w:sz="0" w:space="0" w:color="auto"/>
                    <w:left w:val="none" w:sz="0" w:space="0" w:color="auto"/>
                    <w:bottom w:val="none" w:sz="0" w:space="0" w:color="auto"/>
                    <w:right w:val="none" w:sz="0" w:space="0" w:color="auto"/>
                  </w:divBdr>
                </w:div>
                <w:div w:id="1450902990">
                  <w:marLeft w:val="0"/>
                  <w:marRight w:val="45"/>
                  <w:marTop w:val="0"/>
                  <w:marBottom w:val="0"/>
                  <w:divBdr>
                    <w:top w:val="none" w:sz="0" w:space="0" w:color="auto"/>
                    <w:left w:val="none" w:sz="0" w:space="0" w:color="auto"/>
                    <w:bottom w:val="none" w:sz="0" w:space="0" w:color="auto"/>
                    <w:right w:val="none" w:sz="0" w:space="0" w:color="auto"/>
                  </w:divBdr>
                </w:div>
                <w:div w:id="732630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221127">
      <w:bodyDiv w:val="1"/>
      <w:marLeft w:val="0"/>
      <w:marRight w:val="0"/>
      <w:marTop w:val="0"/>
      <w:marBottom w:val="0"/>
      <w:divBdr>
        <w:top w:val="none" w:sz="0" w:space="0" w:color="auto"/>
        <w:left w:val="none" w:sz="0" w:space="0" w:color="auto"/>
        <w:bottom w:val="none" w:sz="0" w:space="0" w:color="auto"/>
        <w:right w:val="none" w:sz="0" w:space="0" w:color="auto"/>
      </w:divBdr>
      <w:divsChild>
        <w:div w:id="1049690897">
          <w:marLeft w:val="0"/>
          <w:marRight w:val="150"/>
          <w:marTop w:val="0"/>
          <w:marBottom w:val="0"/>
          <w:divBdr>
            <w:top w:val="none" w:sz="0" w:space="0" w:color="auto"/>
            <w:left w:val="none" w:sz="0" w:space="0" w:color="auto"/>
            <w:bottom w:val="none" w:sz="0" w:space="0" w:color="auto"/>
            <w:right w:val="none" w:sz="0" w:space="0" w:color="auto"/>
          </w:divBdr>
        </w:div>
        <w:div w:id="176115338">
          <w:marLeft w:val="0"/>
          <w:marRight w:val="0"/>
          <w:marTop w:val="0"/>
          <w:marBottom w:val="0"/>
          <w:divBdr>
            <w:top w:val="none" w:sz="0" w:space="0" w:color="auto"/>
            <w:left w:val="none" w:sz="0" w:space="0" w:color="auto"/>
            <w:bottom w:val="none" w:sz="0" w:space="0" w:color="auto"/>
            <w:right w:val="none" w:sz="0" w:space="0" w:color="auto"/>
          </w:divBdr>
          <w:divsChild>
            <w:div w:id="1951400890">
              <w:marLeft w:val="0"/>
              <w:marRight w:val="0"/>
              <w:marTop w:val="0"/>
              <w:marBottom w:val="0"/>
              <w:divBdr>
                <w:top w:val="none" w:sz="0" w:space="0" w:color="auto"/>
                <w:left w:val="none" w:sz="0" w:space="0" w:color="auto"/>
                <w:bottom w:val="none" w:sz="0" w:space="0" w:color="auto"/>
                <w:right w:val="none" w:sz="0" w:space="0" w:color="auto"/>
              </w:divBdr>
              <w:divsChild>
                <w:div w:id="807822109">
                  <w:marLeft w:val="0"/>
                  <w:marRight w:val="0"/>
                  <w:marTop w:val="0"/>
                  <w:marBottom w:val="0"/>
                  <w:divBdr>
                    <w:top w:val="none" w:sz="0" w:space="0" w:color="auto"/>
                    <w:left w:val="none" w:sz="0" w:space="0" w:color="auto"/>
                    <w:bottom w:val="none" w:sz="0" w:space="0" w:color="auto"/>
                    <w:right w:val="none" w:sz="0" w:space="0" w:color="auto"/>
                  </w:divBdr>
                </w:div>
              </w:divsChild>
            </w:div>
            <w:div w:id="1893349617">
              <w:marLeft w:val="0"/>
              <w:marRight w:val="0"/>
              <w:marTop w:val="0"/>
              <w:marBottom w:val="0"/>
              <w:divBdr>
                <w:top w:val="none" w:sz="0" w:space="0" w:color="auto"/>
                <w:left w:val="none" w:sz="0" w:space="0" w:color="auto"/>
                <w:bottom w:val="none" w:sz="0" w:space="0" w:color="auto"/>
                <w:right w:val="none" w:sz="0" w:space="0" w:color="auto"/>
              </w:divBdr>
              <w:divsChild>
                <w:div w:id="1238445249">
                  <w:marLeft w:val="0"/>
                  <w:marRight w:val="45"/>
                  <w:marTop w:val="0"/>
                  <w:marBottom w:val="0"/>
                  <w:divBdr>
                    <w:top w:val="none" w:sz="0" w:space="0" w:color="auto"/>
                    <w:left w:val="none" w:sz="0" w:space="0" w:color="auto"/>
                    <w:bottom w:val="none" w:sz="0" w:space="0" w:color="auto"/>
                    <w:right w:val="none" w:sz="0" w:space="0" w:color="auto"/>
                  </w:divBdr>
                </w:div>
                <w:div w:id="1878007999">
                  <w:marLeft w:val="0"/>
                  <w:marRight w:val="0"/>
                  <w:marTop w:val="0"/>
                  <w:marBottom w:val="0"/>
                  <w:divBdr>
                    <w:top w:val="none" w:sz="0" w:space="0" w:color="auto"/>
                    <w:left w:val="none" w:sz="0" w:space="0" w:color="auto"/>
                    <w:bottom w:val="none" w:sz="0" w:space="0" w:color="auto"/>
                    <w:right w:val="none" w:sz="0" w:space="0" w:color="auto"/>
                  </w:divBdr>
                </w:div>
                <w:div w:id="1217669513">
                  <w:marLeft w:val="0"/>
                  <w:marRight w:val="45"/>
                  <w:marTop w:val="0"/>
                  <w:marBottom w:val="0"/>
                  <w:divBdr>
                    <w:top w:val="none" w:sz="0" w:space="0" w:color="auto"/>
                    <w:left w:val="none" w:sz="0" w:space="0" w:color="auto"/>
                    <w:bottom w:val="none" w:sz="0" w:space="0" w:color="auto"/>
                    <w:right w:val="none" w:sz="0" w:space="0" w:color="auto"/>
                  </w:divBdr>
                </w:div>
                <w:div w:id="331757439">
                  <w:marLeft w:val="0"/>
                  <w:marRight w:val="0"/>
                  <w:marTop w:val="0"/>
                  <w:marBottom w:val="0"/>
                  <w:divBdr>
                    <w:top w:val="none" w:sz="0" w:space="0" w:color="auto"/>
                    <w:left w:val="none" w:sz="0" w:space="0" w:color="auto"/>
                    <w:bottom w:val="none" w:sz="0" w:space="0" w:color="auto"/>
                    <w:right w:val="none" w:sz="0" w:space="0" w:color="auto"/>
                  </w:divBdr>
                </w:div>
                <w:div w:id="756827289">
                  <w:marLeft w:val="0"/>
                  <w:marRight w:val="45"/>
                  <w:marTop w:val="0"/>
                  <w:marBottom w:val="0"/>
                  <w:divBdr>
                    <w:top w:val="none" w:sz="0" w:space="0" w:color="auto"/>
                    <w:left w:val="none" w:sz="0" w:space="0" w:color="auto"/>
                    <w:bottom w:val="none" w:sz="0" w:space="0" w:color="auto"/>
                    <w:right w:val="none" w:sz="0" w:space="0" w:color="auto"/>
                  </w:divBdr>
                </w:div>
                <w:div w:id="1303071849">
                  <w:marLeft w:val="0"/>
                  <w:marRight w:val="0"/>
                  <w:marTop w:val="0"/>
                  <w:marBottom w:val="0"/>
                  <w:divBdr>
                    <w:top w:val="none" w:sz="0" w:space="0" w:color="auto"/>
                    <w:left w:val="none" w:sz="0" w:space="0" w:color="auto"/>
                    <w:bottom w:val="none" w:sz="0" w:space="0" w:color="auto"/>
                    <w:right w:val="none" w:sz="0" w:space="0" w:color="auto"/>
                  </w:divBdr>
                </w:div>
                <w:div w:id="1743943610">
                  <w:marLeft w:val="0"/>
                  <w:marRight w:val="45"/>
                  <w:marTop w:val="0"/>
                  <w:marBottom w:val="0"/>
                  <w:divBdr>
                    <w:top w:val="none" w:sz="0" w:space="0" w:color="auto"/>
                    <w:left w:val="none" w:sz="0" w:space="0" w:color="auto"/>
                    <w:bottom w:val="none" w:sz="0" w:space="0" w:color="auto"/>
                    <w:right w:val="none" w:sz="0" w:space="0" w:color="auto"/>
                  </w:divBdr>
                </w:div>
                <w:div w:id="117014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671873">
      <w:bodyDiv w:val="1"/>
      <w:marLeft w:val="0"/>
      <w:marRight w:val="0"/>
      <w:marTop w:val="0"/>
      <w:marBottom w:val="0"/>
      <w:divBdr>
        <w:top w:val="none" w:sz="0" w:space="0" w:color="auto"/>
        <w:left w:val="none" w:sz="0" w:space="0" w:color="auto"/>
        <w:bottom w:val="none" w:sz="0" w:space="0" w:color="auto"/>
        <w:right w:val="none" w:sz="0" w:space="0" w:color="auto"/>
      </w:divBdr>
      <w:divsChild>
        <w:div w:id="1139104599">
          <w:marLeft w:val="0"/>
          <w:marRight w:val="150"/>
          <w:marTop w:val="0"/>
          <w:marBottom w:val="0"/>
          <w:divBdr>
            <w:top w:val="none" w:sz="0" w:space="0" w:color="auto"/>
            <w:left w:val="none" w:sz="0" w:space="0" w:color="auto"/>
            <w:bottom w:val="none" w:sz="0" w:space="0" w:color="auto"/>
            <w:right w:val="none" w:sz="0" w:space="0" w:color="auto"/>
          </w:divBdr>
        </w:div>
        <w:div w:id="1153254673">
          <w:marLeft w:val="0"/>
          <w:marRight w:val="0"/>
          <w:marTop w:val="0"/>
          <w:marBottom w:val="0"/>
          <w:divBdr>
            <w:top w:val="none" w:sz="0" w:space="0" w:color="auto"/>
            <w:left w:val="none" w:sz="0" w:space="0" w:color="auto"/>
            <w:bottom w:val="none" w:sz="0" w:space="0" w:color="auto"/>
            <w:right w:val="none" w:sz="0" w:space="0" w:color="auto"/>
          </w:divBdr>
          <w:divsChild>
            <w:div w:id="1224560144">
              <w:marLeft w:val="0"/>
              <w:marRight w:val="0"/>
              <w:marTop w:val="0"/>
              <w:marBottom w:val="0"/>
              <w:divBdr>
                <w:top w:val="none" w:sz="0" w:space="0" w:color="auto"/>
                <w:left w:val="none" w:sz="0" w:space="0" w:color="auto"/>
                <w:bottom w:val="none" w:sz="0" w:space="0" w:color="auto"/>
                <w:right w:val="none" w:sz="0" w:space="0" w:color="auto"/>
              </w:divBdr>
            </w:div>
            <w:div w:id="862472275">
              <w:marLeft w:val="0"/>
              <w:marRight w:val="0"/>
              <w:marTop w:val="0"/>
              <w:marBottom w:val="0"/>
              <w:divBdr>
                <w:top w:val="none" w:sz="0" w:space="0" w:color="auto"/>
                <w:left w:val="none" w:sz="0" w:space="0" w:color="auto"/>
                <w:bottom w:val="none" w:sz="0" w:space="0" w:color="auto"/>
                <w:right w:val="none" w:sz="0" w:space="0" w:color="auto"/>
              </w:divBdr>
              <w:divsChild>
                <w:div w:id="938030493">
                  <w:marLeft w:val="0"/>
                  <w:marRight w:val="45"/>
                  <w:marTop w:val="0"/>
                  <w:marBottom w:val="0"/>
                  <w:divBdr>
                    <w:top w:val="none" w:sz="0" w:space="0" w:color="auto"/>
                    <w:left w:val="none" w:sz="0" w:space="0" w:color="auto"/>
                    <w:bottom w:val="none" w:sz="0" w:space="0" w:color="auto"/>
                    <w:right w:val="none" w:sz="0" w:space="0" w:color="auto"/>
                  </w:divBdr>
                </w:div>
                <w:div w:id="1534154835">
                  <w:marLeft w:val="0"/>
                  <w:marRight w:val="0"/>
                  <w:marTop w:val="0"/>
                  <w:marBottom w:val="0"/>
                  <w:divBdr>
                    <w:top w:val="none" w:sz="0" w:space="0" w:color="auto"/>
                    <w:left w:val="none" w:sz="0" w:space="0" w:color="auto"/>
                    <w:bottom w:val="none" w:sz="0" w:space="0" w:color="auto"/>
                    <w:right w:val="none" w:sz="0" w:space="0" w:color="auto"/>
                  </w:divBdr>
                </w:div>
                <w:div w:id="2147307318">
                  <w:marLeft w:val="0"/>
                  <w:marRight w:val="45"/>
                  <w:marTop w:val="0"/>
                  <w:marBottom w:val="0"/>
                  <w:divBdr>
                    <w:top w:val="none" w:sz="0" w:space="0" w:color="auto"/>
                    <w:left w:val="none" w:sz="0" w:space="0" w:color="auto"/>
                    <w:bottom w:val="none" w:sz="0" w:space="0" w:color="auto"/>
                    <w:right w:val="none" w:sz="0" w:space="0" w:color="auto"/>
                  </w:divBdr>
                </w:div>
                <w:div w:id="2005621453">
                  <w:marLeft w:val="0"/>
                  <w:marRight w:val="0"/>
                  <w:marTop w:val="0"/>
                  <w:marBottom w:val="0"/>
                  <w:divBdr>
                    <w:top w:val="none" w:sz="0" w:space="0" w:color="auto"/>
                    <w:left w:val="none" w:sz="0" w:space="0" w:color="auto"/>
                    <w:bottom w:val="none" w:sz="0" w:space="0" w:color="auto"/>
                    <w:right w:val="none" w:sz="0" w:space="0" w:color="auto"/>
                  </w:divBdr>
                </w:div>
                <w:div w:id="116683948">
                  <w:marLeft w:val="0"/>
                  <w:marRight w:val="45"/>
                  <w:marTop w:val="0"/>
                  <w:marBottom w:val="0"/>
                  <w:divBdr>
                    <w:top w:val="none" w:sz="0" w:space="0" w:color="auto"/>
                    <w:left w:val="none" w:sz="0" w:space="0" w:color="auto"/>
                    <w:bottom w:val="none" w:sz="0" w:space="0" w:color="auto"/>
                    <w:right w:val="none" w:sz="0" w:space="0" w:color="auto"/>
                  </w:divBdr>
                </w:div>
                <w:div w:id="211700132">
                  <w:marLeft w:val="0"/>
                  <w:marRight w:val="0"/>
                  <w:marTop w:val="0"/>
                  <w:marBottom w:val="0"/>
                  <w:divBdr>
                    <w:top w:val="none" w:sz="0" w:space="0" w:color="auto"/>
                    <w:left w:val="none" w:sz="0" w:space="0" w:color="auto"/>
                    <w:bottom w:val="none" w:sz="0" w:space="0" w:color="auto"/>
                    <w:right w:val="none" w:sz="0" w:space="0" w:color="auto"/>
                  </w:divBdr>
                </w:div>
                <w:div w:id="840630283">
                  <w:marLeft w:val="0"/>
                  <w:marRight w:val="45"/>
                  <w:marTop w:val="0"/>
                  <w:marBottom w:val="0"/>
                  <w:divBdr>
                    <w:top w:val="none" w:sz="0" w:space="0" w:color="auto"/>
                    <w:left w:val="none" w:sz="0" w:space="0" w:color="auto"/>
                    <w:bottom w:val="none" w:sz="0" w:space="0" w:color="auto"/>
                    <w:right w:val="none" w:sz="0" w:space="0" w:color="auto"/>
                  </w:divBdr>
                </w:div>
                <w:div w:id="44985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238624">
      <w:bodyDiv w:val="1"/>
      <w:marLeft w:val="0"/>
      <w:marRight w:val="0"/>
      <w:marTop w:val="0"/>
      <w:marBottom w:val="0"/>
      <w:divBdr>
        <w:top w:val="none" w:sz="0" w:space="0" w:color="auto"/>
        <w:left w:val="none" w:sz="0" w:space="0" w:color="auto"/>
        <w:bottom w:val="none" w:sz="0" w:space="0" w:color="auto"/>
        <w:right w:val="none" w:sz="0" w:space="0" w:color="auto"/>
      </w:divBdr>
      <w:divsChild>
        <w:div w:id="967659978">
          <w:marLeft w:val="0"/>
          <w:marRight w:val="150"/>
          <w:marTop w:val="0"/>
          <w:marBottom w:val="0"/>
          <w:divBdr>
            <w:top w:val="none" w:sz="0" w:space="0" w:color="auto"/>
            <w:left w:val="none" w:sz="0" w:space="0" w:color="auto"/>
            <w:bottom w:val="none" w:sz="0" w:space="0" w:color="auto"/>
            <w:right w:val="none" w:sz="0" w:space="0" w:color="auto"/>
          </w:divBdr>
        </w:div>
        <w:div w:id="808091098">
          <w:marLeft w:val="0"/>
          <w:marRight w:val="0"/>
          <w:marTop w:val="0"/>
          <w:marBottom w:val="0"/>
          <w:divBdr>
            <w:top w:val="none" w:sz="0" w:space="0" w:color="auto"/>
            <w:left w:val="none" w:sz="0" w:space="0" w:color="auto"/>
            <w:bottom w:val="none" w:sz="0" w:space="0" w:color="auto"/>
            <w:right w:val="none" w:sz="0" w:space="0" w:color="auto"/>
          </w:divBdr>
          <w:divsChild>
            <w:div w:id="1286429071">
              <w:marLeft w:val="0"/>
              <w:marRight w:val="0"/>
              <w:marTop w:val="0"/>
              <w:marBottom w:val="0"/>
              <w:divBdr>
                <w:top w:val="none" w:sz="0" w:space="0" w:color="auto"/>
                <w:left w:val="none" w:sz="0" w:space="0" w:color="auto"/>
                <w:bottom w:val="none" w:sz="0" w:space="0" w:color="auto"/>
                <w:right w:val="none" w:sz="0" w:space="0" w:color="auto"/>
              </w:divBdr>
            </w:div>
            <w:div w:id="1419985152">
              <w:marLeft w:val="0"/>
              <w:marRight w:val="0"/>
              <w:marTop w:val="0"/>
              <w:marBottom w:val="0"/>
              <w:divBdr>
                <w:top w:val="none" w:sz="0" w:space="0" w:color="auto"/>
                <w:left w:val="none" w:sz="0" w:space="0" w:color="auto"/>
                <w:bottom w:val="none" w:sz="0" w:space="0" w:color="auto"/>
                <w:right w:val="none" w:sz="0" w:space="0" w:color="auto"/>
              </w:divBdr>
              <w:divsChild>
                <w:div w:id="130095054">
                  <w:marLeft w:val="0"/>
                  <w:marRight w:val="45"/>
                  <w:marTop w:val="0"/>
                  <w:marBottom w:val="0"/>
                  <w:divBdr>
                    <w:top w:val="none" w:sz="0" w:space="0" w:color="auto"/>
                    <w:left w:val="none" w:sz="0" w:space="0" w:color="auto"/>
                    <w:bottom w:val="none" w:sz="0" w:space="0" w:color="auto"/>
                    <w:right w:val="none" w:sz="0" w:space="0" w:color="auto"/>
                  </w:divBdr>
                </w:div>
                <w:div w:id="1114716184">
                  <w:marLeft w:val="0"/>
                  <w:marRight w:val="0"/>
                  <w:marTop w:val="0"/>
                  <w:marBottom w:val="0"/>
                  <w:divBdr>
                    <w:top w:val="none" w:sz="0" w:space="0" w:color="auto"/>
                    <w:left w:val="none" w:sz="0" w:space="0" w:color="auto"/>
                    <w:bottom w:val="none" w:sz="0" w:space="0" w:color="auto"/>
                    <w:right w:val="none" w:sz="0" w:space="0" w:color="auto"/>
                  </w:divBdr>
                </w:div>
                <w:div w:id="389547160">
                  <w:marLeft w:val="0"/>
                  <w:marRight w:val="45"/>
                  <w:marTop w:val="0"/>
                  <w:marBottom w:val="0"/>
                  <w:divBdr>
                    <w:top w:val="none" w:sz="0" w:space="0" w:color="auto"/>
                    <w:left w:val="none" w:sz="0" w:space="0" w:color="auto"/>
                    <w:bottom w:val="none" w:sz="0" w:space="0" w:color="auto"/>
                    <w:right w:val="none" w:sz="0" w:space="0" w:color="auto"/>
                  </w:divBdr>
                </w:div>
                <w:div w:id="1091438196">
                  <w:marLeft w:val="0"/>
                  <w:marRight w:val="0"/>
                  <w:marTop w:val="0"/>
                  <w:marBottom w:val="0"/>
                  <w:divBdr>
                    <w:top w:val="none" w:sz="0" w:space="0" w:color="auto"/>
                    <w:left w:val="none" w:sz="0" w:space="0" w:color="auto"/>
                    <w:bottom w:val="none" w:sz="0" w:space="0" w:color="auto"/>
                    <w:right w:val="none" w:sz="0" w:space="0" w:color="auto"/>
                  </w:divBdr>
                </w:div>
                <w:div w:id="383336729">
                  <w:marLeft w:val="0"/>
                  <w:marRight w:val="45"/>
                  <w:marTop w:val="0"/>
                  <w:marBottom w:val="0"/>
                  <w:divBdr>
                    <w:top w:val="none" w:sz="0" w:space="0" w:color="auto"/>
                    <w:left w:val="none" w:sz="0" w:space="0" w:color="auto"/>
                    <w:bottom w:val="none" w:sz="0" w:space="0" w:color="auto"/>
                    <w:right w:val="none" w:sz="0" w:space="0" w:color="auto"/>
                  </w:divBdr>
                </w:div>
                <w:div w:id="2086879550">
                  <w:marLeft w:val="0"/>
                  <w:marRight w:val="0"/>
                  <w:marTop w:val="0"/>
                  <w:marBottom w:val="0"/>
                  <w:divBdr>
                    <w:top w:val="none" w:sz="0" w:space="0" w:color="auto"/>
                    <w:left w:val="none" w:sz="0" w:space="0" w:color="auto"/>
                    <w:bottom w:val="none" w:sz="0" w:space="0" w:color="auto"/>
                    <w:right w:val="none" w:sz="0" w:space="0" w:color="auto"/>
                  </w:divBdr>
                </w:div>
                <w:div w:id="13965305">
                  <w:marLeft w:val="0"/>
                  <w:marRight w:val="45"/>
                  <w:marTop w:val="0"/>
                  <w:marBottom w:val="0"/>
                  <w:divBdr>
                    <w:top w:val="none" w:sz="0" w:space="0" w:color="auto"/>
                    <w:left w:val="none" w:sz="0" w:space="0" w:color="auto"/>
                    <w:bottom w:val="none" w:sz="0" w:space="0" w:color="auto"/>
                    <w:right w:val="none" w:sz="0" w:space="0" w:color="auto"/>
                  </w:divBdr>
                </w:div>
                <w:div w:id="125851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182915">
      <w:bodyDiv w:val="1"/>
      <w:marLeft w:val="0"/>
      <w:marRight w:val="0"/>
      <w:marTop w:val="0"/>
      <w:marBottom w:val="0"/>
      <w:divBdr>
        <w:top w:val="none" w:sz="0" w:space="0" w:color="auto"/>
        <w:left w:val="none" w:sz="0" w:space="0" w:color="auto"/>
        <w:bottom w:val="none" w:sz="0" w:space="0" w:color="auto"/>
        <w:right w:val="none" w:sz="0" w:space="0" w:color="auto"/>
      </w:divBdr>
      <w:divsChild>
        <w:div w:id="928001753">
          <w:marLeft w:val="0"/>
          <w:marRight w:val="150"/>
          <w:marTop w:val="0"/>
          <w:marBottom w:val="0"/>
          <w:divBdr>
            <w:top w:val="none" w:sz="0" w:space="0" w:color="auto"/>
            <w:left w:val="none" w:sz="0" w:space="0" w:color="auto"/>
            <w:bottom w:val="none" w:sz="0" w:space="0" w:color="auto"/>
            <w:right w:val="none" w:sz="0" w:space="0" w:color="auto"/>
          </w:divBdr>
        </w:div>
        <w:div w:id="2101175221">
          <w:marLeft w:val="0"/>
          <w:marRight w:val="0"/>
          <w:marTop w:val="0"/>
          <w:marBottom w:val="0"/>
          <w:divBdr>
            <w:top w:val="none" w:sz="0" w:space="0" w:color="auto"/>
            <w:left w:val="none" w:sz="0" w:space="0" w:color="auto"/>
            <w:bottom w:val="none" w:sz="0" w:space="0" w:color="auto"/>
            <w:right w:val="none" w:sz="0" w:space="0" w:color="auto"/>
          </w:divBdr>
          <w:divsChild>
            <w:div w:id="1798253020">
              <w:marLeft w:val="0"/>
              <w:marRight w:val="0"/>
              <w:marTop w:val="0"/>
              <w:marBottom w:val="0"/>
              <w:divBdr>
                <w:top w:val="none" w:sz="0" w:space="0" w:color="auto"/>
                <w:left w:val="none" w:sz="0" w:space="0" w:color="auto"/>
                <w:bottom w:val="none" w:sz="0" w:space="0" w:color="auto"/>
                <w:right w:val="none" w:sz="0" w:space="0" w:color="auto"/>
              </w:divBdr>
              <w:divsChild>
                <w:div w:id="1040519325">
                  <w:marLeft w:val="0"/>
                  <w:marRight w:val="0"/>
                  <w:marTop w:val="0"/>
                  <w:marBottom w:val="0"/>
                  <w:divBdr>
                    <w:top w:val="none" w:sz="0" w:space="0" w:color="auto"/>
                    <w:left w:val="none" w:sz="0" w:space="0" w:color="auto"/>
                    <w:bottom w:val="none" w:sz="0" w:space="0" w:color="auto"/>
                    <w:right w:val="none" w:sz="0" w:space="0" w:color="auto"/>
                  </w:divBdr>
                </w:div>
              </w:divsChild>
            </w:div>
            <w:div w:id="314578301">
              <w:marLeft w:val="0"/>
              <w:marRight w:val="0"/>
              <w:marTop w:val="0"/>
              <w:marBottom w:val="0"/>
              <w:divBdr>
                <w:top w:val="none" w:sz="0" w:space="0" w:color="auto"/>
                <w:left w:val="none" w:sz="0" w:space="0" w:color="auto"/>
                <w:bottom w:val="none" w:sz="0" w:space="0" w:color="auto"/>
                <w:right w:val="none" w:sz="0" w:space="0" w:color="auto"/>
              </w:divBdr>
              <w:divsChild>
                <w:div w:id="603462183">
                  <w:marLeft w:val="0"/>
                  <w:marRight w:val="45"/>
                  <w:marTop w:val="0"/>
                  <w:marBottom w:val="0"/>
                  <w:divBdr>
                    <w:top w:val="none" w:sz="0" w:space="0" w:color="auto"/>
                    <w:left w:val="none" w:sz="0" w:space="0" w:color="auto"/>
                    <w:bottom w:val="none" w:sz="0" w:space="0" w:color="auto"/>
                    <w:right w:val="none" w:sz="0" w:space="0" w:color="auto"/>
                  </w:divBdr>
                </w:div>
                <w:div w:id="1390614575">
                  <w:marLeft w:val="0"/>
                  <w:marRight w:val="0"/>
                  <w:marTop w:val="0"/>
                  <w:marBottom w:val="0"/>
                  <w:divBdr>
                    <w:top w:val="none" w:sz="0" w:space="0" w:color="auto"/>
                    <w:left w:val="none" w:sz="0" w:space="0" w:color="auto"/>
                    <w:bottom w:val="none" w:sz="0" w:space="0" w:color="auto"/>
                    <w:right w:val="none" w:sz="0" w:space="0" w:color="auto"/>
                  </w:divBdr>
                </w:div>
                <w:div w:id="1327635938">
                  <w:marLeft w:val="0"/>
                  <w:marRight w:val="45"/>
                  <w:marTop w:val="0"/>
                  <w:marBottom w:val="0"/>
                  <w:divBdr>
                    <w:top w:val="none" w:sz="0" w:space="0" w:color="auto"/>
                    <w:left w:val="none" w:sz="0" w:space="0" w:color="auto"/>
                    <w:bottom w:val="none" w:sz="0" w:space="0" w:color="auto"/>
                    <w:right w:val="none" w:sz="0" w:space="0" w:color="auto"/>
                  </w:divBdr>
                </w:div>
                <w:div w:id="1692411530">
                  <w:marLeft w:val="0"/>
                  <w:marRight w:val="0"/>
                  <w:marTop w:val="0"/>
                  <w:marBottom w:val="0"/>
                  <w:divBdr>
                    <w:top w:val="none" w:sz="0" w:space="0" w:color="auto"/>
                    <w:left w:val="none" w:sz="0" w:space="0" w:color="auto"/>
                    <w:bottom w:val="none" w:sz="0" w:space="0" w:color="auto"/>
                    <w:right w:val="none" w:sz="0" w:space="0" w:color="auto"/>
                  </w:divBdr>
                </w:div>
                <w:div w:id="217132546">
                  <w:marLeft w:val="0"/>
                  <w:marRight w:val="45"/>
                  <w:marTop w:val="0"/>
                  <w:marBottom w:val="0"/>
                  <w:divBdr>
                    <w:top w:val="none" w:sz="0" w:space="0" w:color="auto"/>
                    <w:left w:val="none" w:sz="0" w:space="0" w:color="auto"/>
                    <w:bottom w:val="none" w:sz="0" w:space="0" w:color="auto"/>
                    <w:right w:val="none" w:sz="0" w:space="0" w:color="auto"/>
                  </w:divBdr>
                </w:div>
                <w:div w:id="679433884">
                  <w:marLeft w:val="0"/>
                  <w:marRight w:val="0"/>
                  <w:marTop w:val="0"/>
                  <w:marBottom w:val="0"/>
                  <w:divBdr>
                    <w:top w:val="none" w:sz="0" w:space="0" w:color="auto"/>
                    <w:left w:val="none" w:sz="0" w:space="0" w:color="auto"/>
                    <w:bottom w:val="none" w:sz="0" w:space="0" w:color="auto"/>
                    <w:right w:val="none" w:sz="0" w:space="0" w:color="auto"/>
                  </w:divBdr>
                </w:div>
                <w:div w:id="1308243832">
                  <w:marLeft w:val="0"/>
                  <w:marRight w:val="45"/>
                  <w:marTop w:val="0"/>
                  <w:marBottom w:val="0"/>
                  <w:divBdr>
                    <w:top w:val="none" w:sz="0" w:space="0" w:color="auto"/>
                    <w:left w:val="none" w:sz="0" w:space="0" w:color="auto"/>
                    <w:bottom w:val="none" w:sz="0" w:space="0" w:color="auto"/>
                    <w:right w:val="none" w:sz="0" w:space="0" w:color="auto"/>
                  </w:divBdr>
                </w:div>
                <w:div w:id="341510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824393">
      <w:bodyDiv w:val="1"/>
      <w:marLeft w:val="0"/>
      <w:marRight w:val="0"/>
      <w:marTop w:val="0"/>
      <w:marBottom w:val="0"/>
      <w:divBdr>
        <w:top w:val="none" w:sz="0" w:space="0" w:color="auto"/>
        <w:left w:val="none" w:sz="0" w:space="0" w:color="auto"/>
        <w:bottom w:val="none" w:sz="0" w:space="0" w:color="auto"/>
        <w:right w:val="none" w:sz="0" w:space="0" w:color="auto"/>
      </w:divBdr>
      <w:divsChild>
        <w:div w:id="1749502335">
          <w:marLeft w:val="0"/>
          <w:marRight w:val="150"/>
          <w:marTop w:val="0"/>
          <w:marBottom w:val="0"/>
          <w:divBdr>
            <w:top w:val="none" w:sz="0" w:space="0" w:color="auto"/>
            <w:left w:val="none" w:sz="0" w:space="0" w:color="auto"/>
            <w:bottom w:val="none" w:sz="0" w:space="0" w:color="auto"/>
            <w:right w:val="none" w:sz="0" w:space="0" w:color="auto"/>
          </w:divBdr>
        </w:div>
        <w:div w:id="1326014112">
          <w:marLeft w:val="0"/>
          <w:marRight w:val="0"/>
          <w:marTop w:val="0"/>
          <w:marBottom w:val="0"/>
          <w:divBdr>
            <w:top w:val="none" w:sz="0" w:space="0" w:color="auto"/>
            <w:left w:val="none" w:sz="0" w:space="0" w:color="auto"/>
            <w:bottom w:val="none" w:sz="0" w:space="0" w:color="auto"/>
            <w:right w:val="none" w:sz="0" w:space="0" w:color="auto"/>
          </w:divBdr>
          <w:divsChild>
            <w:div w:id="1392272668">
              <w:marLeft w:val="0"/>
              <w:marRight w:val="0"/>
              <w:marTop w:val="0"/>
              <w:marBottom w:val="0"/>
              <w:divBdr>
                <w:top w:val="none" w:sz="0" w:space="0" w:color="auto"/>
                <w:left w:val="none" w:sz="0" w:space="0" w:color="auto"/>
                <w:bottom w:val="none" w:sz="0" w:space="0" w:color="auto"/>
                <w:right w:val="none" w:sz="0" w:space="0" w:color="auto"/>
              </w:divBdr>
            </w:div>
            <w:div w:id="361512703">
              <w:marLeft w:val="0"/>
              <w:marRight w:val="0"/>
              <w:marTop w:val="0"/>
              <w:marBottom w:val="0"/>
              <w:divBdr>
                <w:top w:val="none" w:sz="0" w:space="0" w:color="auto"/>
                <w:left w:val="none" w:sz="0" w:space="0" w:color="auto"/>
                <w:bottom w:val="none" w:sz="0" w:space="0" w:color="auto"/>
                <w:right w:val="none" w:sz="0" w:space="0" w:color="auto"/>
              </w:divBdr>
              <w:divsChild>
                <w:div w:id="1673679671">
                  <w:marLeft w:val="0"/>
                  <w:marRight w:val="45"/>
                  <w:marTop w:val="0"/>
                  <w:marBottom w:val="0"/>
                  <w:divBdr>
                    <w:top w:val="none" w:sz="0" w:space="0" w:color="auto"/>
                    <w:left w:val="none" w:sz="0" w:space="0" w:color="auto"/>
                    <w:bottom w:val="none" w:sz="0" w:space="0" w:color="auto"/>
                    <w:right w:val="none" w:sz="0" w:space="0" w:color="auto"/>
                  </w:divBdr>
                </w:div>
                <w:div w:id="55588987">
                  <w:marLeft w:val="0"/>
                  <w:marRight w:val="0"/>
                  <w:marTop w:val="0"/>
                  <w:marBottom w:val="0"/>
                  <w:divBdr>
                    <w:top w:val="none" w:sz="0" w:space="0" w:color="auto"/>
                    <w:left w:val="none" w:sz="0" w:space="0" w:color="auto"/>
                    <w:bottom w:val="none" w:sz="0" w:space="0" w:color="auto"/>
                    <w:right w:val="none" w:sz="0" w:space="0" w:color="auto"/>
                  </w:divBdr>
                </w:div>
                <w:div w:id="1868331065">
                  <w:marLeft w:val="0"/>
                  <w:marRight w:val="45"/>
                  <w:marTop w:val="0"/>
                  <w:marBottom w:val="0"/>
                  <w:divBdr>
                    <w:top w:val="none" w:sz="0" w:space="0" w:color="auto"/>
                    <w:left w:val="none" w:sz="0" w:space="0" w:color="auto"/>
                    <w:bottom w:val="none" w:sz="0" w:space="0" w:color="auto"/>
                    <w:right w:val="none" w:sz="0" w:space="0" w:color="auto"/>
                  </w:divBdr>
                </w:div>
                <w:div w:id="1208491605">
                  <w:marLeft w:val="0"/>
                  <w:marRight w:val="0"/>
                  <w:marTop w:val="0"/>
                  <w:marBottom w:val="0"/>
                  <w:divBdr>
                    <w:top w:val="none" w:sz="0" w:space="0" w:color="auto"/>
                    <w:left w:val="none" w:sz="0" w:space="0" w:color="auto"/>
                    <w:bottom w:val="none" w:sz="0" w:space="0" w:color="auto"/>
                    <w:right w:val="none" w:sz="0" w:space="0" w:color="auto"/>
                  </w:divBdr>
                </w:div>
                <w:div w:id="993293687">
                  <w:marLeft w:val="0"/>
                  <w:marRight w:val="45"/>
                  <w:marTop w:val="0"/>
                  <w:marBottom w:val="0"/>
                  <w:divBdr>
                    <w:top w:val="none" w:sz="0" w:space="0" w:color="auto"/>
                    <w:left w:val="none" w:sz="0" w:space="0" w:color="auto"/>
                    <w:bottom w:val="none" w:sz="0" w:space="0" w:color="auto"/>
                    <w:right w:val="none" w:sz="0" w:space="0" w:color="auto"/>
                  </w:divBdr>
                </w:div>
                <w:div w:id="8724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0568773">
      <w:bodyDiv w:val="1"/>
      <w:marLeft w:val="0"/>
      <w:marRight w:val="0"/>
      <w:marTop w:val="0"/>
      <w:marBottom w:val="0"/>
      <w:divBdr>
        <w:top w:val="none" w:sz="0" w:space="0" w:color="auto"/>
        <w:left w:val="none" w:sz="0" w:space="0" w:color="auto"/>
        <w:bottom w:val="none" w:sz="0" w:space="0" w:color="auto"/>
        <w:right w:val="none" w:sz="0" w:space="0" w:color="auto"/>
      </w:divBdr>
      <w:divsChild>
        <w:div w:id="217329454">
          <w:marLeft w:val="0"/>
          <w:marRight w:val="150"/>
          <w:marTop w:val="0"/>
          <w:marBottom w:val="0"/>
          <w:divBdr>
            <w:top w:val="none" w:sz="0" w:space="0" w:color="auto"/>
            <w:left w:val="none" w:sz="0" w:space="0" w:color="auto"/>
            <w:bottom w:val="none" w:sz="0" w:space="0" w:color="auto"/>
            <w:right w:val="none" w:sz="0" w:space="0" w:color="auto"/>
          </w:divBdr>
        </w:div>
        <w:div w:id="405153863">
          <w:marLeft w:val="0"/>
          <w:marRight w:val="0"/>
          <w:marTop w:val="0"/>
          <w:marBottom w:val="0"/>
          <w:divBdr>
            <w:top w:val="none" w:sz="0" w:space="0" w:color="auto"/>
            <w:left w:val="none" w:sz="0" w:space="0" w:color="auto"/>
            <w:bottom w:val="none" w:sz="0" w:space="0" w:color="auto"/>
            <w:right w:val="none" w:sz="0" w:space="0" w:color="auto"/>
          </w:divBdr>
          <w:divsChild>
            <w:div w:id="1100490658">
              <w:marLeft w:val="0"/>
              <w:marRight w:val="0"/>
              <w:marTop w:val="0"/>
              <w:marBottom w:val="0"/>
              <w:divBdr>
                <w:top w:val="none" w:sz="0" w:space="0" w:color="auto"/>
                <w:left w:val="none" w:sz="0" w:space="0" w:color="auto"/>
                <w:bottom w:val="none" w:sz="0" w:space="0" w:color="auto"/>
                <w:right w:val="none" w:sz="0" w:space="0" w:color="auto"/>
              </w:divBdr>
              <w:divsChild>
                <w:div w:id="317536322">
                  <w:marLeft w:val="0"/>
                  <w:marRight w:val="0"/>
                  <w:marTop w:val="0"/>
                  <w:marBottom w:val="0"/>
                  <w:divBdr>
                    <w:top w:val="none" w:sz="0" w:space="0" w:color="auto"/>
                    <w:left w:val="none" w:sz="0" w:space="0" w:color="auto"/>
                    <w:bottom w:val="none" w:sz="0" w:space="0" w:color="auto"/>
                    <w:right w:val="none" w:sz="0" w:space="0" w:color="auto"/>
                  </w:divBdr>
                </w:div>
              </w:divsChild>
            </w:div>
            <w:div w:id="32310756">
              <w:marLeft w:val="0"/>
              <w:marRight w:val="0"/>
              <w:marTop w:val="0"/>
              <w:marBottom w:val="0"/>
              <w:divBdr>
                <w:top w:val="none" w:sz="0" w:space="0" w:color="auto"/>
                <w:left w:val="none" w:sz="0" w:space="0" w:color="auto"/>
                <w:bottom w:val="none" w:sz="0" w:space="0" w:color="auto"/>
                <w:right w:val="none" w:sz="0" w:space="0" w:color="auto"/>
              </w:divBdr>
              <w:divsChild>
                <w:div w:id="816609968">
                  <w:marLeft w:val="0"/>
                  <w:marRight w:val="45"/>
                  <w:marTop w:val="0"/>
                  <w:marBottom w:val="0"/>
                  <w:divBdr>
                    <w:top w:val="none" w:sz="0" w:space="0" w:color="auto"/>
                    <w:left w:val="none" w:sz="0" w:space="0" w:color="auto"/>
                    <w:bottom w:val="none" w:sz="0" w:space="0" w:color="auto"/>
                    <w:right w:val="none" w:sz="0" w:space="0" w:color="auto"/>
                  </w:divBdr>
                </w:div>
                <w:div w:id="1715235236">
                  <w:marLeft w:val="0"/>
                  <w:marRight w:val="0"/>
                  <w:marTop w:val="0"/>
                  <w:marBottom w:val="0"/>
                  <w:divBdr>
                    <w:top w:val="none" w:sz="0" w:space="0" w:color="auto"/>
                    <w:left w:val="none" w:sz="0" w:space="0" w:color="auto"/>
                    <w:bottom w:val="none" w:sz="0" w:space="0" w:color="auto"/>
                    <w:right w:val="none" w:sz="0" w:space="0" w:color="auto"/>
                  </w:divBdr>
                </w:div>
                <w:div w:id="1564103659">
                  <w:marLeft w:val="0"/>
                  <w:marRight w:val="45"/>
                  <w:marTop w:val="0"/>
                  <w:marBottom w:val="0"/>
                  <w:divBdr>
                    <w:top w:val="none" w:sz="0" w:space="0" w:color="auto"/>
                    <w:left w:val="none" w:sz="0" w:space="0" w:color="auto"/>
                    <w:bottom w:val="none" w:sz="0" w:space="0" w:color="auto"/>
                    <w:right w:val="none" w:sz="0" w:space="0" w:color="auto"/>
                  </w:divBdr>
                </w:div>
                <w:div w:id="1967587584">
                  <w:marLeft w:val="0"/>
                  <w:marRight w:val="0"/>
                  <w:marTop w:val="0"/>
                  <w:marBottom w:val="0"/>
                  <w:divBdr>
                    <w:top w:val="none" w:sz="0" w:space="0" w:color="auto"/>
                    <w:left w:val="none" w:sz="0" w:space="0" w:color="auto"/>
                    <w:bottom w:val="none" w:sz="0" w:space="0" w:color="auto"/>
                    <w:right w:val="none" w:sz="0" w:space="0" w:color="auto"/>
                  </w:divBdr>
                </w:div>
                <w:div w:id="1748575814">
                  <w:marLeft w:val="0"/>
                  <w:marRight w:val="45"/>
                  <w:marTop w:val="0"/>
                  <w:marBottom w:val="0"/>
                  <w:divBdr>
                    <w:top w:val="none" w:sz="0" w:space="0" w:color="auto"/>
                    <w:left w:val="none" w:sz="0" w:space="0" w:color="auto"/>
                    <w:bottom w:val="none" w:sz="0" w:space="0" w:color="auto"/>
                    <w:right w:val="none" w:sz="0" w:space="0" w:color="auto"/>
                  </w:divBdr>
                </w:div>
                <w:div w:id="1753509319">
                  <w:marLeft w:val="0"/>
                  <w:marRight w:val="0"/>
                  <w:marTop w:val="0"/>
                  <w:marBottom w:val="0"/>
                  <w:divBdr>
                    <w:top w:val="none" w:sz="0" w:space="0" w:color="auto"/>
                    <w:left w:val="none" w:sz="0" w:space="0" w:color="auto"/>
                    <w:bottom w:val="none" w:sz="0" w:space="0" w:color="auto"/>
                    <w:right w:val="none" w:sz="0" w:space="0" w:color="auto"/>
                  </w:divBdr>
                </w:div>
                <w:div w:id="260921078">
                  <w:marLeft w:val="0"/>
                  <w:marRight w:val="45"/>
                  <w:marTop w:val="0"/>
                  <w:marBottom w:val="0"/>
                  <w:divBdr>
                    <w:top w:val="none" w:sz="0" w:space="0" w:color="auto"/>
                    <w:left w:val="none" w:sz="0" w:space="0" w:color="auto"/>
                    <w:bottom w:val="none" w:sz="0" w:space="0" w:color="auto"/>
                    <w:right w:val="none" w:sz="0" w:space="0" w:color="auto"/>
                  </w:divBdr>
                </w:div>
                <w:div w:id="10943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206663">
      <w:bodyDiv w:val="1"/>
      <w:marLeft w:val="0"/>
      <w:marRight w:val="0"/>
      <w:marTop w:val="0"/>
      <w:marBottom w:val="0"/>
      <w:divBdr>
        <w:top w:val="none" w:sz="0" w:space="0" w:color="auto"/>
        <w:left w:val="none" w:sz="0" w:space="0" w:color="auto"/>
        <w:bottom w:val="none" w:sz="0" w:space="0" w:color="auto"/>
        <w:right w:val="none" w:sz="0" w:space="0" w:color="auto"/>
      </w:divBdr>
      <w:divsChild>
        <w:div w:id="2141682726">
          <w:marLeft w:val="0"/>
          <w:marRight w:val="150"/>
          <w:marTop w:val="0"/>
          <w:marBottom w:val="0"/>
          <w:divBdr>
            <w:top w:val="none" w:sz="0" w:space="0" w:color="auto"/>
            <w:left w:val="none" w:sz="0" w:space="0" w:color="auto"/>
            <w:bottom w:val="none" w:sz="0" w:space="0" w:color="auto"/>
            <w:right w:val="none" w:sz="0" w:space="0" w:color="auto"/>
          </w:divBdr>
        </w:div>
        <w:div w:id="1654793948">
          <w:marLeft w:val="0"/>
          <w:marRight w:val="0"/>
          <w:marTop w:val="0"/>
          <w:marBottom w:val="0"/>
          <w:divBdr>
            <w:top w:val="none" w:sz="0" w:space="0" w:color="auto"/>
            <w:left w:val="none" w:sz="0" w:space="0" w:color="auto"/>
            <w:bottom w:val="none" w:sz="0" w:space="0" w:color="auto"/>
            <w:right w:val="none" w:sz="0" w:space="0" w:color="auto"/>
          </w:divBdr>
          <w:divsChild>
            <w:div w:id="1704407455">
              <w:marLeft w:val="0"/>
              <w:marRight w:val="0"/>
              <w:marTop w:val="0"/>
              <w:marBottom w:val="0"/>
              <w:divBdr>
                <w:top w:val="none" w:sz="0" w:space="0" w:color="auto"/>
                <w:left w:val="none" w:sz="0" w:space="0" w:color="auto"/>
                <w:bottom w:val="none" w:sz="0" w:space="0" w:color="auto"/>
                <w:right w:val="none" w:sz="0" w:space="0" w:color="auto"/>
              </w:divBdr>
            </w:div>
            <w:div w:id="2080788455">
              <w:marLeft w:val="0"/>
              <w:marRight w:val="0"/>
              <w:marTop w:val="0"/>
              <w:marBottom w:val="0"/>
              <w:divBdr>
                <w:top w:val="none" w:sz="0" w:space="0" w:color="auto"/>
                <w:left w:val="none" w:sz="0" w:space="0" w:color="auto"/>
                <w:bottom w:val="none" w:sz="0" w:space="0" w:color="auto"/>
                <w:right w:val="none" w:sz="0" w:space="0" w:color="auto"/>
              </w:divBdr>
              <w:divsChild>
                <w:div w:id="1635058602">
                  <w:marLeft w:val="0"/>
                  <w:marRight w:val="45"/>
                  <w:marTop w:val="0"/>
                  <w:marBottom w:val="0"/>
                  <w:divBdr>
                    <w:top w:val="none" w:sz="0" w:space="0" w:color="auto"/>
                    <w:left w:val="none" w:sz="0" w:space="0" w:color="auto"/>
                    <w:bottom w:val="none" w:sz="0" w:space="0" w:color="auto"/>
                    <w:right w:val="none" w:sz="0" w:space="0" w:color="auto"/>
                  </w:divBdr>
                </w:div>
                <w:div w:id="587421903">
                  <w:marLeft w:val="0"/>
                  <w:marRight w:val="0"/>
                  <w:marTop w:val="0"/>
                  <w:marBottom w:val="0"/>
                  <w:divBdr>
                    <w:top w:val="none" w:sz="0" w:space="0" w:color="auto"/>
                    <w:left w:val="none" w:sz="0" w:space="0" w:color="auto"/>
                    <w:bottom w:val="none" w:sz="0" w:space="0" w:color="auto"/>
                    <w:right w:val="none" w:sz="0" w:space="0" w:color="auto"/>
                  </w:divBdr>
                </w:div>
                <w:div w:id="435444126">
                  <w:marLeft w:val="0"/>
                  <w:marRight w:val="45"/>
                  <w:marTop w:val="0"/>
                  <w:marBottom w:val="0"/>
                  <w:divBdr>
                    <w:top w:val="none" w:sz="0" w:space="0" w:color="auto"/>
                    <w:left w:val="none" w:sz="0" w:space="0" w:color="auto"/>
                    <w:bottom w:val="none" w:sz="0" w:space="0" w:color="auto"/>
                    <w:right w:val="none" w:sz="0" w:space="0" w:color="auto"/>
                  </w:divBdr>
                </w:div>
                <w:div w:id="547112864">
                  <w:marLeft w:val="0"/>
                  <w:marRight w:val="0"/>
                  <w:marTop w:val="0"/>
                  <w:marBottom w:val="0"/>
                  <w:divBdr>
                    <w:top w:val="none" w:sz="0" w:space="0" w:color="auto"/>
                    <w:left w:val="none" w:sz="0" w:space="0" w:color="auto"/>
                    <w:bottom w:val="none" w:sz="0" w:space="0" w:color="auto"/>
                    <w:right w:val="none" w:sz="0" w:space="0" w:color="auto"/>
                  </w:divBdr>
                </w:div>
                <w:div w:id="1730952738">
                  <w:marLeft w:val="0"/>
                  <w:marRight w:val="45"/>
                  <w:marTop w:val="0"/>
                  <w:marBottom w:val="0"/>
                  <w:divBdr>
                    <w:top w:val="none" w:sz="0" w:space="0" w:color="auto"/>
                    <w:left w:val="none" w:sz="0" w:space="0" w:color="auto"/>
                    <w:bottom w:val="none" w:sz="0" w:space="0" w:color="auto"/>
                    <w:right w:val="none" w:sz="0" w:space="0" w:color="auto"/>
                  </w:divBdr>
                </w:div>
                <w:div w:id="664551433">
                  <w:marLeft w:val="0"/>
                  <w:marRight w:val="0"/>
                  <w:marTop w:val="0"/>
                  <w:marBottom w:val="0"/>
                  <w:divBdr>
                    <w:top w:val="none" w:sz="0" w:space="0" w:color="auto"/>
                    <w:left w:val="none" w:sz="0" w:space="0" w:color="auto"/>
                    <w:bottom w:val="none" w:sz="0" w:space="0" w:color="auto"/>
                    <w:right w:val="none" w:sz="0" w:space="0" w:color="auto"/>
                  </w:divBdr>
                </w:div>
                <w:div w:id="721832375">
                  <w:marLeft w:val="0"/>
                  <w:marRight w:val="45"/>
                  <w:marTop w:val="0"/>
                  <w:marBottom w:val="0"/>
                  <w:divBdr>
                    <w:top w:val="none" w:sz="0" w:space="0" w:color="auto"/>
                    <w:left w:val="none" w:sz="0" w:space="0" w:color="auto"/>
                    <w:bottom w:val="none" w:sz="0" w:space="0" w:color="auto"/>
                    <w:right w:val="none" w:sz="0" w:space="0" w:color="auto"/>
                  </w:divBdr>
                </w:div>
                <w:div w:id="4313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009045">
      <w:bodyDiv w:val="1"/>
      <w:marLeft w:val="0"/>
      <w:marRight w:val="0"/>
      <w:marTop w:val="0"/>
      <w:marBottom w:val="0"/>
      <w:divBdr>
        <w:top w:val="none" w:sz="0" w:space="0" w:color="auto"/>
        <w:left w:val="none" w:sz="0" w:space="0" w:color="auto"/>
        <w:bottom w:val="none" w:sz="0" w:space="0" w:color="auto"/>
        <w:right w:val="none" w:sz="0" w:space="0" w:color="auto"/>
      </w:divBdr>
      <w:divsChild>
        <w:div w:id="121577583">
          <w:marLeft w:val="0"/>
          <w:marRight w:val="150"/>
          <w:marTop w:val="0"/>
          <w:marBottom w:val="0"/>
          <w:divBdr>
            <w:top w:val="none" w:sz="0" w:space="0" w:color="auto"/>
            <w:left w:val="none" w:sz="0" w:space="0" w:color="auto"/>
            <w:bottom w:val="none" w:sz="0" w:space="0" w:color="auto"/>
            <w:right w:val="none" w:sz="0" w:space="0" w:color="auto"/>
          </w:divBdr>
        </w:div>
        <w:div w:id="1327127136">
          <w:marLeft w:val="0"/>
          <w:marRight w:val="0"/>
          <w:marTop w:val="0"/>
          <w:marBottom w:val="0"/>
          <w:divBdr>
            <w:top w:val="none" w:sz="0" w:space="0" w:color="auto"/>
            <w:left w:val="none" w:sz="0" w:space="0" w:color="auto"/>
            <w:bottom w:val="none" w:sz="0" w:space="0" w:color="auto"/>
            <w:right w:val="none" w:sz="0" w:space="0" w:color="auto"/>
          </w:divBdr>
          <w:divsChild>
            <w:div w:id="995838916">
              <w:marLeft w:val="0"/>
              <w:marRight w:val="0"/>
              <w:marTop w:val="0"/>
              <w:marBottom w:val="0"/>
              <w:divBdr>
                <w:top w:val="none" w:sz="0" w:space="0" w:color="auto"/>
                <w:left w:val="none" w:sz="0" w:space="0" w:color="auto"/>
                <w:bottom w:val="none" w:sz="0" w:space="0" w:color="auto"/>
                <w:right w:val="none" w:sz="0" w:space="0" w:color="auto"/>
              </w:divBdr>
              <w:divsChild>
                <w:div w:id="1715350266">
                  <w:marLeft w:val="0"/>
                  <w:marRight w:val="0"/>
                  <w:marTop w:val="0"/>
                  <w:marBottom w:val="0"/>
                  <w:divBdr>
                    <w:top w:val="none" w:sz="0" w:space="0" w:color="auto"/>
                    <w:left w:val="none" w:sz="0" w:space="0" w:color="auto"/>
                    <w:bottom w:val="none" w:sz="0" w:space="0" w:color="auto"/>
                    <w:right w:val="none" w:sz="0" w:space="0" w:color="auto"/>
                  </w:divBdr>
                </w:div>
              </w:divsChild>
            </w:div>
            <w:div w:id="437524083">
              <w:marLeft w:val="0"/>
              <w:marRight w:val="0"/>
              <w:marTop w:val="0"/>
              <w:marBottom w:val="0"/>
              <w:divBdr>
                <w:top w:val="none" w:sz="0" w:space="0" w:color="auto"/>
                <w:left w:val="none" w:sz="0" w:space="0" w:color="auto"/>
                <w:bottom w:val="none" w:sz="0" w:space="0" w:color="auto"/>
                <w:right w:val="none" w:sz="0" w:space="0" w:color="auto"/>
              </w:divBdr>
              <w:divsChild>
                <w:div w:id="1282178454">
                  <w:marLeft w:val="0"/>
                  <w:marRight w:val="45"/>
                  <w:marTop w:val="0"/>
                  <w:marBottom w:val="0"/>
                  <w:divBdr>
                    <w:top w:val="none" w:sz="0" w:space="0" w:color="auto"/>
                    <w:left w:val="none" w:sz="0" w:space="0" w:color="auto"/>
                    <w:bottom w:val="none" w:sz="0" w:space="0" w:color="auto"/>
                    <w:right w:val="none" w:sz="0" w:space="0" w:color="auto"/>
                  </w:divBdr>
                </w:div>
                <w:div w:id="365568816">
                  <w:marLeft w:val="0"/>
                  <w:marRight w:val="0"/>
                  <w:marTop w:val="0"/>
                  <w:marBottom w:val="0"/>
                  <w:divBdr>
                    <w:top w:val="none" w:sz="0" w:space="0" w:color="auto"/>
                    <w:left w:val="none" w:sz="0" w:space="0" w:color="auto"/>
                    <w:bottom w:val="none" w:sz="0" w:space="0" w:color="auto"/>
                    <w:right w:val="none" w:sz="0" w:space="0" w:color="auto"/>
                  </w:divBdr>
                </w:div>
                <w:div w:id="2010595445">
                  <w:marLeft w:val="0"/>
                  <w:marRight w:val="45"/>
                  <w:marTop w:val="0"/>
                  <w:marBottom w:val="0"/>
                  <w:divBdr>
                    <w:top w:val="none" w:sz="0" w:space="0" w:color="auto"/>
                    <w:left w:val="none" w:sz="0" w:space="0" w:color="auto"/>
                    <w:bottom w:val="none" w:sz="0" w:space="0" w:color="auto"/>
                    <w:right w:val="none" w:sz="0" w:space="0" w:color="auto"/>
                  </w:divBdr>
                </w:div>
                <w:div w:id="1922985386">
                  <w:marLeft w:val="0"/>
                  <w:marRight w:val="0"/>
                  <w:marTop w:val="0"/>
                  <w:marBottom w:val="0"/>
                  <w:divBdr>
                    <w:top w:val="none" w:sz="0" w:space="0" w:color="auto"/>
                    <w:left w:val="none" w:sz="0" w:space="0" w:color="auto"/>
                    <w:bottom w:val="none" w:sz="0" w:space="0" w:color="auto"/>
                    <w:right w:val="none" w:sz="0" w:space="0" w:color="auto"/>
                  </w:divBdr>
                </w:div>
                <w:div w:id="936331345">
                  <w:marLeft w:val="0"/>
                  <w:marRight w:val="45"/>
                  <w:marTop w:val="0"/>
                  <w:marBottom w:val="0"/>
                  <w:divBdr>
                    <w:top w:val="none" w:sz="0" w:space="0" w:color="auto"/>
                    <w:left w:val="none" w:sz="0" w:space="0" w:color="auto"/>
                    <w:bottom w:val="none" w:sz="0" w:space="0" w:color="auto"/>
                    <w:right w:val="none" w:sz="0" w:space="0" w:color="auto"/>
                  </w:divBdr>
                </w:div>
                <w:div w:id="2065106028">
                  <w:marLeft w:val="0"/>
                  <w:marRight w:val="0"/>
                  <w:marTop w:val="0"/>
                  <w:marBottom w:val="0"/>
                  <w:divBdr>
                    <w:top w:val="none" w:sz="0" w:space="0" w:color="auto"/>
                    <w:left w:val="none" w:sz="0" w:space="0" w:color="auto"/>
                    <w:bottom w:val="none" w:sz="0" w:space="0" w:color="auto"/>
                    <w:right w:val="none" w:sz="0" w:space="0" w:color="auto"/>
                  </w:divBdr>
                </w:div>
                <w:div w:id="993800231">
                  <w:marLeft w:val="0"/>
                  <w:marRight w:val="45"/>
                  <w:marTop w:val="0"/>
                  <w:marBottom w:val="0"/>
                  <w:divBdr>
                    <w:top w:val="none" w:sz="0" w:space="0" w:color="auto"/>
                    <w:left w:val="none" w:sz="0" w:space="0" w:color="auto"/>
                    <w:bottom w:val="none" w:sz="0" w:space="0" w:color="auto"/>
                    <w:right w:val="none" w:sz="0" w:space="0" w:color="auto"/>
                  </w:divBdr>
                </w:div>
                <w:div w:id="1697928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929622">
      <w:bodyDiv w:val="1"/>
      <w:marLeft w:val="0"/>
      <w:marRight w:val="0"/>
      <w:marTop w:val="0"/>
      <w:marBottom w:val="0"/>
      <w:divBdr>
        <w:top w:val="none" w:sz="0" w:space="0" w:color="auto"/>
        <w:left w:val="none" w:sz="0" w:space="0" w:color="auto"/>
        <w:bottom w:val="none" w:sz="0" w:space="0" w:color="auto"/>
        <w:right w:val="none" w:sz="0" w:space="0" w:color="auto"/>
      </w:divBdr>
      <w:divsChild>
        <w:div w:id="1545022597">
          <w:marLeft w:val="0"/>
          <w:marRight w:val="150"/>
          <w:marTop w:val="0"/>
          <w:marBottom w:val="0"/>
          <w:divBdr>
            <w:top w:val="none" w:sz="0" w:space="0" w:color="auto"/>
            <w:left w:val="none" w:sz="0" w:space="0" w:color="auto"/>
            <w:bottom w:val="none" w:sz="0" w:space="0" w:color="auto"/>
            <w:right w:val="none" w:sz="0" w:space="0" w:color="auto"/>
          </w:divBdr>
        </w:div>
        <w:div w:id="1250970474">
          <w:marLeft w:val="0"/>
          <w:marRight w:val="0"/>
          <w:marTop w:val="0"/>
          <w:marBottom w:val="0"/>
          <w:divBdr>
            <w:top w:val="none" w:sz="0" w:space="0" w:color="auto"/>
            <w:left w:val="none" w:sz="0" w:space="0" w:color="auto"/>
            <w:bottom w:val="none" w:sz="0" w:space="0" w:color="auto"/>
            <w:right w:val="none" w:sz="0" w:space="0" w:color="auto"/>
          </w:divBdr>
          <w:divsChild>
            <w:div w:id="234172429">
              <w:marLeft w:val="0"/>
              <w:marRight w:val="0"/>
              <w:marTop w:val="0"/>
              <w:marBottom w:val="0"/>
              <w:divBdr>
                <w:top w:val="none" w:sz="0" w:space="0" w:color="auto"/>
                <w:left w:val="none" w:sz="0" w:space="0" w:color="auto"/>
                <w:bottom w:val="none" w:sz="0" w:space="0" w:color="auto"/>
                <w:right w:val="none" w:sz="0" w:space="0" w:color="auto"/>
              </w:divBdr>
              <w:divsChild>
                <w:div w:id="2017806975">
                  <w:marLeft w:val="0"/>
                  <w:marRight w:val="0"/>
                  <w:marTop w:val="0"/>
                  <w:marBottom w:val="0"/>
                  <w:divBdr>
                    <w:top w:val="none" w:sz="0" w:space="0" w:color="auto"/>
                    <w:left w:val="none" w:sz="0" w:space="0" w:color="auto"/>
                    <w:bottom w:val="none" w:sz="0" w:space="0" w:color="auto"/>
                    <w:right w:val="none" w:sz="0" w:space="0" w:color="auto"/>
                  </w:divBdr>
                </w:div>
              </w:divsChild>
            </w:div>
            <w:div w:id="1423794051">
              <w:marLeft w:val="0"/>
              <w:marRight w:val="0"/>
              <w:marTop w:val="0"/>
              <w:marBottom w:val="0"/>
              <w:divBdr>
                <w:top w:val="none" w:sz="0" w:space="0" w:color="auto"/>
                <w:left w:val="none" w:sz="0" w:space="0" w:color="auto"/>
                <w:bottom w:val="none" w:sz="0" w:space="0" w:color="auto"/>
                <w:right w:val="none" w:sz="0" w:space="0" w:color="auto"/>
              </w:divBdr>
              <w:divsChild>
                <w:div w:id="780294720">
                  <w:marLeft w:val="0"/>
                  <w:marRight w:val="45"/>
                  <w:marTop w:val="0"/>
                  <w:marBottom w:val="0"/>
                  <w:divBdr>
                    <w:top w:val="none" w:sz="0" w:space="0" w:color="auto"/>
                    <w:left w:val="none" w:sz="0" w:space="0" w:color="auto"/>
                    <w:bottom w:val="none" w:sz="0" w:space="0" w:color="auto"/>
                    <w:right w:val="none" w:sz="0" w:space="0" w:color="auto"/>
                  </w:divBdr>
                </w:div>
                <w:div w:id="1513569572">
                  <w:marLeft w:val="0"/>
                  <w:marRight w:val="0"/>
                  <w:marTop w:val="0"/>
                  <w:marBottom w:val="0"/>
                  <w:divBdr>
                    <w:top w:val="none" w:sz="0" w:space="0" w:color="auto"/>
                    <w:left w:val="none" w:sz="0" w:space="0" w:color="auto"/>
                    <w:bottom w:val="none" w:sz="0" w:space="0" w:color="auto"/>
                    <w:right w:val="none" w:sz="0" w:space="0" w:color="auto"/>
                  </w:divBdr>
                </w:div>
                <w:div w:id="772557667">
                  <w:marLeft w:val="0"/>
                  <w:marRight w:val="45"/>
                  <w:marTop w:val="0"/>
                  <w:marBottom w:val="0"/>
                  <w:divBdr>
                    <w:top w:val="none" w:sz="0" w:space="0" w:color="auto"/>
                    <w:left w:val="none" w:sz="0" w:space="0" w:color="auto"/>
                    <w:bottom w:val="none" w:sz="0" w:space="0" w:color="auto"/>
                    <w:right w:val="none" w:sz="0" w:space="0" w:color="auto"/>
                  </w:divBdr>
                </w:div>
                <w:div w:id="1137726114">
                  <w:marLeft w:val="0"/>
                  <w:marRight w:val="0"/>
                  <w:marTop w:val="0"/>
                  <w:marBottom w:val="0"/>
                  <w:divBdr>
                    <w:top w:val="none" w:sz="0" w:space="0" w:color="auto"/>
                    <w:left w:val="none" w:sz="0" w:space="0" w:color="auto"/>
                    <w:bottom w:val="none" w:sz="0" w:space="0" w:color="auto"/>
                    <w:right w:val="none" w:sz="0" w:space="0" w:color="auto"/>
                  </w:divBdr>
                </w:div>
                <w:div w:id="1144005976">
                  <w:marLeft w:val="0"/>
                  <w:marRight w:val="45"/>
                  <w:marTop w:val="0"/>
                  <w:marBottom w:val="0"/>
                  <w:divBdr>
                    <w:top w:val="none" w:sz="0" w:space="0" w:color="auto"/>
                    <w:left w:val="none" w:sz="0" w:space="0" w:color="auto"/>
                    <w:bottom w:val="none" w:sz="0" w:space="0" w:color="auto"/>
                    <w:right w:val="none" w:sz="0" w:space="0" w:color="auto"/>
                  </w:divBdr>
                </w:div>
                <w:div w:id="969480247">
                  <w:marLeft w:val="0"/>
                  <w:marRight w:val="0"/>
                  <w:marTop w:val="0"/>
                  <w:marBottom w:val="0"/>
                  <w:divBdr>
                    <w:top w:val="none" w:sz="0" w:space="0" w:color="auto"/>
                    <w:left w:val="none" w:sz="0" w:space="0" w:color="auto"/>
                    <w:bottom w:val="none" w:sz="0" w:space="0" w:color="auto"/>
                    <w:right w:val="none" w:sz="0" w:space="0" w:color="auto"/>
                  </w:divBdr>
                </w:div>
                <w:div w:id="1970478501">
                  <w:marLeft w:val="0"/>
                  <w:marRight w:val="45"/>
                  <w:marTop w:val="0"/>
                  <w:marBottom w:val="0"/>
                  <w:divBdr>
                    <w:top w:val="none" w:sz="0" w:space="0" w:color="auto"/>
                    <w:left w:val="none" w:sz="0" w:space="0" w:color="auto"/>
                    <w:bottom w:val="none" w:sz="0" w:space="0" w:color="auto"/>
                    <w:right w:val="none" w:sz="0" w:space="0" w:color="auto"/>
                  </w:divBdr>
                </w:div>
                <w:div w:id="1399743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750416">
      <w:bodyDiv w:val="1"/>
      <w:marLeft w:val="0"/>
      <w:marRight w:val="0"/>
      <w:marTop w:val="0"/>
      <w:marBottom w:val="0"/>
      <w:divBdr>
        <w:top w:val="none" w:sz="0" w:space="0" w:color="auto"/>
        <w:left w:val="none" w:sz="0" w:space="0" w:color="auto"/>
        <w:bottom w:val="none" w:sz="0" w:space="0" w:color="auto"/>
        <w:right w:val="none" w:sz="0" w:space="0" w:color="auto"/>
      </w:divBdr>
      <w:divsChild>
        <w:div w:id="789322355">
          <w:marLeft w:val="0"/>
          <w:marRight w:val="150"/>
          <w:marTop w:val="0"/>
          <w:marBottom w:val="0"/>
          <w:divBdr>
            <w:top w:val="none" w:sz="0" w:space="0" w:color="auto"/>
            <w:left w:val="none" w:sz="0" w:space="0" w:color="auto"/>
            <w:bottom w:val="none" w:sz="0" w:space="0" w:color="auto"/>
            <w:right w:val="none" w:sz="0" w:space="0" w:color="auto"/>
          </w:divBdr>
        </w:div>
        <w:div w:id="1581255089">
          <w:marLeft w:val="0"/>
          <w:marRight w:val="0"/>
          <w:marTop w:val="0"/>
          <w:marBottom w:val="0"/>
          <w:divBdr>
            <w:top w:val="none" w:sz="0" w:space="0" w:color="auto"/>
            <w:left w:val="none" w:sz="0" w:space="0" w:color="auto"/>
            <w:bottom w:val="none" w:sz="0" w:space="0" w:color="auto"/>
            <w:right w:val="none" w:sz="0" w:space="0" w:color="auto"/>
          </w:divBdr>
          <w:divsChild>
            <w:div w:id="959144311">
              <w:marLeft w:val="0"/>
              <w:marRight w:val="0"/>
              <w:marTop w:val="0"/>
              <w:marBottom w:val="0"/>
              <w:divBdr>
                <w:top w:val="none" w:sz="0" w:space="0" w:color="auto"/>
                <w:left w:val="none" w:sz="0" w:space="0" w:color="auto"/>
                <w:bottom w:val="none" w:sz="0" w:space="0" w:color="auto"/>
                <w:right w:val="none" w:sz="0" w:space="0" w:color="auto"/>
              </w:divBdr>
            </w:div>
            <w:div w:id="445151857">
              <w:marLeft w:val="0"/>
              <w:marRight w:val="0"/>
              <w:marTop w:val="0"/>
              <w:marBottom w:val="0"/>
              <w:divBdr>
                <w:top w:val="none" w:sz="0" w:space="0" w:color="auto"/>
                <w:left w:val="none" w:sz="0" w:space="0" w:color="auto"/>
                <w:bottom w:val="none" w:sz="0" w:space="0" w:color="auto"/>
                <w:right w:val="none" w:sz="0" w:space="0" w:color="auto"/>
              </w:divBdr>
              <w:divsChild>
                <w:div w:id="1215315946">
                  <w:marLeft w:val="0"/>
                  <w:marRight w:val="45"/>
                  <w:marTop w:val="0"/>
                  <w:marBottom w:val="0"/>
                  <w:divBdr>
                    <w:top w:val="none" w:sz="0" w:space="0" w:color="auto"/>
                    <w:left w:val="none" w:sz="0" w:space="0" w:color="auto"/>
                    <w:bottom w:val="none" w:sz="0" w:space="0" w:color="auto"/>
                    <w:right w:val="none" w:sz="0" w:space="0" w:color="auto"/>
                  </w:divBdr>
                </w:div>
                <w:div w:id="39937417">
                  <w:marLeft w:val="0"/>
                  <w:marRight w:val="0"/>
                  <w:marTop w:val="0"/>
                  <w:marBottom w:val="0"/>
                  <w:divBdr>
                    <w:top w:val="none" w:sz="0" w:space="0" w:color="auto"/>
                    <w:left w:val="none" w:sz="0" w:space="0" w:color="auto"/>
                    <w:bottom w:val="none" w:sz="0" w:space="0" w:color="auto"/>
                    <w:right w:val="none" w:sz="0" w:space="0" w:color="auto"/>
                  </w:divBdr>
                </w:div>
                <w:div w:id="1481926028">
                  <w:marLeft w:val="0"/>
                  <w:marRight w:val="45"/>
                  <w:marTop w:val="0"/>
                  <w:marBottom w:val="0"/>
                  <w:divBdr>
                    <w:top w:val="none" w:sz="0" w:space="0" w:color="auto"/>
                    <w:left w:val="none" w:sz="0" w:space="0" w:color="auto"/>
                    <w:bottom w:val="none" w:sz="0" w:space="0" w:color="auto"/>
                    <w:right w:val="none" w:sz="0" w:space="0" w:color="auto"/>
                  </w:divBdr>
                </w:div>
                <w:div w:id="1321958759">
                  <w:marLeft w:val="0"/>
                  <w:marRight w:val="0"/>
                  <w:marTop w:val="0"/>
                  <w:marBottom w:val="0"/>
                  <w:divBdr>
                    <w:top w:val="none" w:sz="0" w:space="0" w:color="auto"/>
                    <w:left w:val="none" w:sz="0" w:space="0" w:color="auto"/>
                    <w:bottom w:val="none" w:sz="0" w:space="0" w:color="auto"/>
                    <w:right w:val="none" w:sz="0" w:space="0" w:color="auto"/>
                  </w:divBdr>
                </w:div>
                <w:div w:id="409011535">
                  <w:marLeft w:val="0"/>
                  <w:marRight w:val="45"/>
                  <w:marTop w:val="0"/>
                  <w:marBottom w:val="0"/>
                  <w:divBdr>
                    <w:top w:val="none" w:sz="0" w:space="0" w:color="auto"/>
                    <w:left w:val="none" w:sz="0" w:space="0" w:color="auto"/>
                    <w:bottom w:val="none" w:sz="0" w:space="0" w:color="auto"/>
                    <w:right w:val="none" w:sz="0" w:space="0" w:color="auto"/>
                  </w:divBdr>
                </w:div>
                <w:div w:id="774055756">
                  <w:marLeft w:val="0"/>
                  <w:marRight w:val="0"/>
                  <w:marTop w:val="0"/>
                  <w:marBottom w:val="0"/>
                  <w:divBdr>
                    <w:top w:val="none" w:sz="0" w:space="0" w:color="auto"/>
                    <w:left w:val="none" w:sz="0" w:space="0" w:color="auto"/>
                    <w:bottom w:val="none" w:sz="0" w:space="0" w:color="auto"/>
                    <w:right w:val="none" w:sz="0" w:space="0" w:color="auto"/>
                  </w:divBdr>
                </w:div>
                <w:div w:id="703094634">
                  <w:marLeft w:val="0"/>
                  <w:marRight w:val="45"/>
                  <w:marTop w:val="0"/>
                  <w:marBottom w:val="0"/>
                  <w:divBdr>
                    <w:top w:val="none" w:sz="0" w:space="0" w:color="auto"/>
                    <w:left w:val="none" w:sz="0" w:space="0" w:color="auto"/>
                    <w:bottom w:val="none" w:sz="0" w:space="0" w:color="auto"/>
                    <w:right w:val="none" w:sz="0" w:space="0" w:color="auto"/>
                  </w:divBdr>
                </w:div>
                <w:div w:id="2016305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088711">
      <w:bodyDiv w:val="1"/>
      <w:marLeft w:val="0"/>
      <w:marRight w:val="0"/>
      <w:marTop w:val="0"/>
      <w:marBottom w:val="0"/>
      <w:divBdr>
        <w:top w:val="none" w:sz="0" w:space="0" w:color="auto"/>
        <w:left w:val="none" w:sz="0" w:space="0" w:color="auto"/>
        <w:bottom w:val="none" w:sz="0" w:space="0" w:color="auto"/>
        <w:right w:val="none" w:sz="0" w:space="0" w:color="auto"/>
      </w:divBdr>
      <w:divsChild>
        <w:div w:id="1957055124">
          <w:marLeft w:val="0"/>
          <w:marRight w:val="150"/>
          <w:marTop w:val="0"/>
          <w:marBottom w:val="0"/>
          <w:divBdr>
            <w:top w:val="none" w:sz="0" w:space="0" w:color="auto"/>
            <w:left w:val="none" w:sz="0" w:space="0" w:color="auto"/>
            <w:bottom w:val="none" w:sz="0" w:space="0" w:color="auto"/>
            <w:right w:val="none" w:sz="0" w:space="0" w:color="auto"/>
          </w:divBdr>
        </w:div>
        <w:div w:id="894127048">
          <w:marLeft w:val="0"/>
          <w:marRight w:val="0"/>
          <w:marTop w:val="0"/>
          <w:marBottom w:val="0"/>
          <w:divBdr>
            <w:top w:val="none" w:sz="0" w:space="0" w:color="auto"/>
            <w:left w:val="none" w:sz="0" w:space="0" w:color="auto"/>
            <w:bottom w:val="none" w:sz="0" w:space="0" w:color="auto"/>
            <w:right w:val="none" w:sz="0" w:space="0" w:color="auto"/>
          </w:divBdr>
          <w:divsChild>
            <w:div w:id="870075528">
              <w:marLeft w:val="0"/>
              <w:marRight w:val="0"/>
              <w:marTop w:val="0"/>
              <w:marBottom w:val="0"/>
              <w:divBdr>
                <w:top w:val="none" w:sz="0" w:space="0" w:color="auto"/>
                <w:left w:val="none" w:sz="0" w:space="0" w:color="auto"/>
                <w:bottom w:val="none" w:sz="0" w:space="0" w:color="auto"/>
                <w:right w:val="none" w:sz="0" w:space="0" w:color="auto"/>
              </w:divBdr>
            </w:div>
            <w:div w:id="1571453645">
              <w:marLeft w:val="0"/>
              <w:marRight w:val="0"/>
              <w:marTop w:val="0"/>
              <w:marBottom w:val="0"/>
              <w:divBdr>
                <w:top w:val="none" w:sz="0" w:space="0" w:color="auto"/>
                <w:left w:val="none" w:sz="0" w:space="0" w:color="auto"/>
                <w:bottom w:val="none" w:sz="0" w:space="0" w:color="auto"/>
                <w:right w:val="none" w:sz="0" w:space="0" w:color="auto"/>
              </w:divBdr>
              <w:divsChild>
                <w:div w:id="187720871">
                  <w:marLeft w:val="0"/>
                  <w:marRight w:val="45"/>
                  <w:marTop w:val="0"/>
                  <w:marBottom w:val="0"/>
                  <w:divBdr>
                    <w:top w:val="none" w:sz="0" w:space="0" w:color="auto"/>
                    <w:left w:val="none" w:sz="0" w:space="0" w:color="auto"/>
                    <w:bottom w:val="none" w:sz="0" w:space="0" w:color="auto"/>
                    <w:right w:val="none" w:sz="0" w:space="0" w:color="auto"/>
                  </w:divBdr>
                </w:div>
                <w:div w:id="201671978">
                  <w:marLeft w:val="0"/>
                  <w:marRight w:val="0"/>
                  <w:marTop w:val="0"/>
                  <w:marBottom w:val="0"/>
                  <w:divBdr>
                    <w:top w:val="none" w:sz="0" w:space="0" w:color="auto"/>
                    <w:left w:val="none" w:sz="0" w:space="0" w:color="auto"/>
                    <w:bottom w:val="none" w:sz="0" w:space="0" w:color="auto"/>
                    <w:right w:val="none" w:sz="0" w:space="0" w:color="auto"/>
                  </w:divBdr>
                </w:div>
                <w:div w:id="2009558605">
                  <w:marLeft w:val="0"/>
                  <w:marRight w:val="45"/>
                  <w:marTop w:val="0"/>
                  <w:marBottom w:val="0"/>
                  <w:divBdr>
                    <w:top w:val="none" w:sz="0" w:space="0" w:color="auto"/>
                    <w:left w:val="none" w:sz="0" w:space="0" w:color="auto"/>
                    <w:bottom w:val="none" w:sz="0" w:space="0" w:color="auto"/>
                    <w:right w:val="none" w:sz="0" w:space="0" w:color="auto"/>
                  </w:divBdr>
                </w:div>
                <w:div w:id="997735531">
                  <w:marLeft w:val="0"/>
                  <w:marRight w:val="0"/>
                  <w:marTop w:val="0"/>
                  <w:marBottom w:val="0"/>
                  <w:divBdr>
                    <w:top w:val="none" w:sz="0" w:space="0" w:color="auto"/>
                    <w:left w:val="none" w:sz="0" w:space="0" w:color="auto"/>
                    <w:bottom w:val="none" w:sz="0" w:space="0" w:color="auto"/>
                    <w:right w:val="none" w:sz="0" w:space="0" w:color="auto"/>
                  </w:divBdr>
                </w:div>
                <w:div w:id="2059039192">
                  <w:marLeft w:val="0"/>
                  <w:marRight w:val="45"/>
                  <w:marTop w:val="0"/>
                  <w:marBottom w:val="0"/>
                  <w:divBdr>
                    <w:top w:val="none" w:sz="0" w:space="0" w:color="auto"/>
                    <w:left w:val="none" w:sz="0" w:space="0" w:color="auto"/>
                    <w:bottom w:val="none" w:sz="0" w:space="0" w:color="auto"/>
                    <w:right w:val="none" w:sz="0" w:space="0" w:color="auto"/>
                  </w:divBdr>
                </w:div>
                <w:div w:id="244611903">
                  <w:marLeft w:val="0"/>
                  <w:marRight w:val="0"/>
                  <w:marTop w:val="0"/>
                  <w:marBottom w:val="0"/>
                  <w:divBdr>
                    <w:top w:val="none" w:sz="0" w:space="0" w:color="auto"/>
                    <w:left w:val="none" w:sz="0" w:space="0" w:color="auto"/>
                    <w:bottom w:val="none" w:sz="0" w:space="0" w:color="auto"/>
                    <w:right w:val="none" w:sz="0" w:space="0" w:color="auto"/>
                  </w:divBdr>
                </w:div>
                <w:div w:id="1378551688">
                  <w:marLeft w:val="0"/>
                  <w:marRight w:val="45"/>
                  <w:marTop w:val="0"/>
                  <w:marBottom w:val="0"/>
                  <w:divBdr>
                    <w:top w:val="none" w:sz="0" w:space="0" w:color="auto"/>
                    <w:left w:val="none" w:sz="0" w:space="0" w:color="auto"/>
                    <w:bottom w:val="none" w:sz="0" w:space="0" w:color="auto"/>
                    <w:right w:val="none" w:sz="0" w:space="0" w:color="auto"/>
                  </w:divBdr>
                </w:div>
                <w:div w:id="15434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316946">
      <w:bodyDiv w:val="1"/>
      <w:marLeft w:val="0"/>
      <w:marRight w:val="0"/>
      <w:marTop w:val="0"/>
      <w:marBottom w:val="0"/>
      <w:divBdr>
        <w:top w:val="none" w:sz="0" w:space="0" w:color="auto"/>
        <w:left w:val="none" w:sz="0" w:space="0" w:color="auto"/>
        <w:bottom w:val="none" w:sz="0" w:space="0" w:color="auto"/>
        <w:right w:val="none" w:sz="0" w:space="0" w:color="auto"/>
      </w:divBdr>
      <w:divsChild>
        <w:div w:id="579751555">
          <w:marLeft w:val="0"/>
          <w:marRight w:val="0"/>
          <w:marTop w:val="0"/>
          <w:marBottom w:val="0"/>
          <w:divBdr>
            <w:top w:val="none" w:sz="0" w:space="0" w:color="auto"/>
            <w:left w:val="none" w:sz="0" w:space="0" w:color="auto"/>
            <w:bottom w:val="none" w:sz="0" w:space="0" w:color="auto"/>
            <w:right w:val="none" w:sz="0" w:space="0" w:color="auto"/>
          </w:divBdr>
        </w:div>
        <w:div w:id="1701394902">
          <w:marLeft w:val="0"/>
          <w:marRight w:val="0"/>
          <w:marTop w:val="0"/>
          <w:marBottom w:val="0"/>
          <w:divBdr>
            <w:top w:val="none" w:sz="0" w:space="0" w:color="auto"/>
            <w:left w:val="none" w:sz="0" w:space="0" w:color="auto"/>
            <w:bottom w:val="none" w:sz="0" w:space="0" w:color="auto"/>
            <w:right w:val="none" w:sz="0" w:space="0" w:color="auto"/>
          </w:divBdr>
          <w:divsChild>
            <w:div w:id="472869006">
              <w:marLeft w:val="0"/>
              <w:marRight w:val="45"/>
              <w:marTop w:val="0"/>
              <w:marBottom w:val="0"/>
              <w:divBdr>
                <w:top w:val="none" w:sz="0" w:space="0" w:color="auto"/>
                <w:left w:val="none" w:sz="0" w:space="0" w:color="auto"/>
                <w:bottom w:val="none" w:sz="0" w:space="0" w:color="auto"/>
                <w:right w:val="none" w:sz="0" w:space="0" w:color="auto"/>
              </w:divBdr>
            </w:div>
            <w:div w:id="1080254408">
              <w:marLeft w:val="0"/>
              <w:marRight w:val="0"/>
              <w:marTop w:val="0"/>
              <w:marBottom w:val="0"/>
              <w:divBdr>
                <w:top w:val="none" w:sz="0" w:space="0" w:color="auto"/>
                <w:left w:val="none" w:sz="0" w:space="0" w:color="auto"/>
                <w:bottom w:val="none" w:sz="0" w:space="0" w:color="auto"/>
                <w:right w:val="none" w:sz="0" w:space="0" w:color="auto"/>
              </w:divBdr>
            </w:div>
            <w:div w:id="407925653">
              <w:marLeft w:val="0"/>
              <w:marRight w:val="45"/>
              <w:marTop w:val="0"/>
              <w:marBottom w:val="0"/>
              <w:divBdr>
                <w:top w:val="none" w:sz="0" w:space="0" w:color="auto"/>
                <w:left w:val="none" w:sz="0" w:space="0" w:color="auto"/>
                <w:bottom w:val="none" w:sz="0" w:space="0" w:color="auto"/>
                <w:right w:val="none" w:sz="0" w:space="0" w:color="auto"/>
              </w:divBdr>
            </w:div>
            <w:div w:id="1075008951">
              <w:marLeft w:val="0"/>
              <w:marRight w:val="0"/>
              <w:marTop w:val="0"/>
              <w:marBottom w:val="0"/>
              <w:divBdr>
                <w:top w:val="none" w:sz="0" w:space="0" w:color="auto"/>
                <w:left w:val="none" w:sz="0" w:space="0" w:color="auto"/>
                <w:bottom w:val="none" w:sz="0" w:space="0" w:color="auto"/>
                <w:right w:val="none" w:sz="0" w:space="0" w:color="auto"/>
              </w:divBdr>
            </w:div>
            <w:div w:id="2090077133">
              <w:marLeft w:val="0"/>
              <w:marRight w:val="45"/>
              <w:marTop w:val="0"/>
              <w:marBottom w:val="0"/>
              <w:divBdr>
                <w:top w:val="none" w:sz="0" w:space="0" w:color="auto"/>
                <w:left w:val="none" w:sz="0" w:space="0" w:color="auto"/>
                <w:bottom w:val="none" w:sz="0" w:space="0" w:color="auto"/>
                <w:right w:val="none" w:sz="0" w:space="0" w:color="auto"/>
              </w:divBdr>
            </w:div>
            <w:div w:id="1034498555">
              <w:marLeft w:val="0"/>
              <w:marRight w:val="0"/>
              <w:marTop w:val="0"/>
              <w:marBottom w:val="0"/>
              <w:divBdr>
                <w:top w:val="none" w:sz="0" w:space="0" w:color="auto"/>
                <w:left w:val="none" w:sz="0" w:space="0" w:color="auto"/>
                <w:bottom w:val="none" w:sz="0" w:space="0" w:color="auto"/>
                <w:right w:val="none" w:sz="0" w:space="0" w:color="auto"/>
              </w:divBdr>
            </w:div>
            <w:div w:id="2048605694">
              <w:marLeft w:val="0"/>
              <w:marRight w:val="45"/>
              <w:marTop w:val="0"/>
              <w:marBottom w:val="0"/>
              <w:divBdr>
                <w:top w:val="none" w:sz="0" w:space="0" w:color="auto"/>
                <w:left w:val="none" w:sz="0" w:space="0" w:color="auto"/>
                <w:bottom w:val="none" w:sz="0" w:space="0" w:color="auto"/>
                <w:right w:val="none" w:sz="0" w:space="0" w:color="auto"/>
              </w:divBdr>
            </w:div>
            <w:div w:id="164836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220361">
      <w:bodyDiv w:val="1"/>
      <w:marLeft w:val="0"/>
      <w:marRight w:val="0"/>
      <w:marTop w:val="0"/>
      <w:marBottom w:val="0"/>
      <w:divBdr>
        <w:top w:val="none" w:sz="0" w:space="0" w:color="auto"/>
        <w:left w:val="none" w:sz="0" w:space="0" w:color="auto"/>
        <w:bottom w:val="none" w:sz="0" w:space="0" w:color="auto"/>
        <w:right w:val="none" w:sz="0" w:space="0" w:color="auto"/>
      </w:divBdr>
      <w:divsChild>
        <w:div w:id="748384425">
          <w:marLeft w:val="0"/>
          <w:marRight w:val="150"/>
          <w:marTop w:val="0"/>
          <w:marBottom w:val="0"/>
          <w:divBdr>
            <w:top w:val="none" w:sz="0" w:space="0" w:color="auto"/>
            <w:left w:val="none" w:sz="0" w:space="0" w:color="auto"/>
            <w:bottom w:val="none" w:sz="0" w:space="0" w:color="auto"/>
            <w:right w:val="none" w:sz="0" w:space="0" w:color="auto"/>
          </w:divBdr>
        </w:div>
        <w:div w:id="325256031">
          <w:marLeft w:val="0"/>
          <w:marRight w:val="0"/>
          <w:marTop w:val="0"/>
          <w:marBottom w:val="0"/>
          <w:divBdr>
            <w:top w:val="none" w:sz="0" w:space="0" w:color="auto"/>
            <w:left w:val="none" w:sz="0" w:space="0" w:color="auto"/>
            <w:bottom w:val="none" w:sz="0" w:space="0" w:color="auto"/>
            <w:right w:val="none" w:sz="0" w:space="0" w:color="auto"/>
          </w:divBdr>
          <w:divsChild>
            <w:div w:id="471949811">
              <w:marLeft w:val="0"/>
              <w:marRight w:val="0"/>
              <w:marTop w:val="0"/>
              <w:marBottom w:val="0"/>
              <w:divBdr>
                <w:top w:val="none" w:sz="0" w:space="0" w:color="auto"/>
                <w:left w:val="none" w:sz="0" w:space="0" w:color="auto"/>
                <w:bottom w:val="none" w:sz="0" w:space="0" w:color="auto"/>
                <w:right w:val="none" w:sz="0" w:space="0" w:color="auto"/>
              </w:divBdr>
            </w:div>
            <w:div w:id="623275420">
              <w:marLeft w:val="0"/>
              <w:marRight w:val="0"/>
              <w:marTop w:val="0"/>
              <w:marBottom w:val="0"/>
              <w:divBdr>
                <w:top w:val="none" w:sz="0" w:space="0" w:color="auto"/>
                <w:left w:val="none" w:sz="0" w:space="0" w:color="auto"/>
                <w:bottom w:val="none" w:sz="0" w:space="0" w:color="auto"/>
                <w:right w:val="none" w:sz="0" w:space="0" w:color="auto"/>
              </w:divBdr>
              <w:divsChild>
                <w:div w:id="86005727">
                  <w:marLeft w:val="0"/>
                  <w:marRight w:val="45"/>
                  <w:marTop w:val="0"/>
                  <w:marBottom w:val="0"/>
                  <w:divBdr>
                    <w:top w:val="none" w:sz="0" w:space="0" w:color="auto"/>
                    <w:left w:val="none" w:sz="0" w:space="0" w:color="auto"/>
                    <w:bottom w:val="none" w:sz="0" w:space="0" w:color="auto"/>
                    <w:right w:val="none" w:sz="0" w:space="0" w:color="auto"/>
                  </w:divBdr>
                </w:div>
                <w:div w:id="360395668">
                  <w:marLeft w:val="0"/>
                  <w:marRight w:val="0"/>
                  <w:marTop w:val="0"/>
                  <w:marBottom w:val="0"/>
                  <w:divBdr>
                    <w:top w:val="none" w:sz="0" w:space="0" w:color="auto"/>
                    <w:left w:val="none" w:sz="0" w:space="0" w:color="auto"/>
                    <w:bottom w:val="none" w:sz="0" w:space="0" w:color="auto"/>
                    <w:right w:val="none" w:sz="0" w:space="0" w:color="auto"/>
                  </w:divBdr>
                </w:div>
                <w:div w:id="1445925151">
                  <w:marLeft w:val="0"/>
                  <w:marRight w:val="45"/>
                  <w:marTop w:val="0"/>
                  <w:marBottom w:val="0"/>
                  <w:divBdr>
                    <w:top w:val="none" w:sz="0" w:space="0" w:color="auto"/>
                    <w:left w:val="none" w:sz="0" w:space="0" w:color="auto"/>
                    <w:bottom w:val="none" w:sz="0" w:space="0" w:color="auto"/>
                    <w:right w:val="none" w:sz="0" w:space="0" w:color="auto"/>
                  </w:divBdr>
                </w:div>
                <w:div w:id="1409886375">
                  <w:marLeft w:val="0"/>
                  <w:marRight w:val="0"/>
                  <w:marTop w:val="0"/>
                  <w:marBottom w:val="0"/>
                  <w:divBdr>
                    <w:top w:val="none" w:sz="0" w:space="0" w:color="auto"/>
                    <w:left w:val="none" w:sz="0" w:space="0" w:color="auto"/>
                    <w:bottom w:val="none" w:sz="0" w:space="0" w:color="auto"/>
                    <w:right w:val="none" w:sz="0" w:space="0" w:color="auto"/>
                  </w:divBdr>
                </w:div>
                <w:div w:id="847326268">
                  <w:marLeft w:val="0"/>
                  <w:marRight w:val="45"/>
                  <w:marTop w:val="0"/>
                  <w:marBottom w:val="0"/>
                  <w:divBdr>
                    <w:top w:val="none" w:sz="0" w:space="0" w:color="auto"/>
                    <w:left w:val="none" w:sz="0" w:space="0" w:color="auto"/>
                    <w:bottom w:val="none" w:sz="0" w:space="0" w:color="auto"/>
                    <w:right w:val="none" w:sz="0" w:space="0" w:color="auto"/>
                  </w:divBdr>
                </w:div>
                <w:div w:id="124593120">
                  <w:marLeft w:val="0"/>
                  <w:marRight w:val="0"/>
                  <w:marTop w:val="0"/>
                  <w:marBottom w:val="0"/>
                  <w:divBdr>
                    <w:top w:val="none" w:sz="0" w:space="0" w:color="auto"/>
                    <w:left w:val="none" w:sz="0" w:space="0" w:color="auto"/>
                    <w:bottom w:val="none" w:sz="0" w:space="0" w:color="auto"/>
                    <w:right w:val="none" w:sz="0" w:space="0" w:color="auto"/>
                  </w:divBdr>
                </w:div>
                <w:div w:id="1473673979">
                  <w:marLeft w:val="0"/>
                  <w:marRight w:val="45"/>
                  <w:marTop w:val="0"/>
                  <w:marBottom w:val="0"/>
                  <w:divBdr>
                    <w:top w:val="none" w:sz="0" w:space="0" w:color="auto"/>
                    <w:left w:val="none" w:sz="0" w:space="0" w:color="auto"/>
                    <w:bottom w:val="none" w:sz="0" w:space="0" w:color="auto"/>
                    <w:right w:val="none" w:sz="0" w:space="0" w:color="auto"/>
                  </w:divBdr>
                </w:div>
                <w:div w:id="469635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201106">
      <w:bodyDiv w:val="1"/>
      <w:marLeft w:val="0"/>
      <w:marRight w:val="0"/>
      <w:marTop w:val="0"/>
      <w:marBottom w:val="0"/>
      <w:divBdr>
        <w:top w:val="none" w:sz="0" w:space="0" w:color="auto"/>
        <w:left w:val="none" w:sz="0" w:space="0" w:color="auto"/>
        <w:bottom w:val="none" w:sz="0" w:space="0" w:color="auto"/>
        <w:right w:val="none" w:sz="0" w:space="0" w:color="auto"/>
      </w:divBdr>
      <w:divsChild>
        <w:div w:id="1955363927">
          <w:marLeft w:val="0"/>
          <w:marRight w:val="150"/>
          <w:marTop w:val="0"/>
          <w:marBottom w:val="0"/>
          <w:divBdr>
            <w:top w:val="none" w:sz="0" w:space="0" w:color="auto"/>
            <w:left w:val="none" w:sz="0" w:space="0" w:color="auto"/>
            <w:bottom w:val="none" w:sz="0" w:space="0" w:color="auto"/>
            <w:right w:val="none" w:sz="0" w:space="0" w:color="auto"/>
          </w:divBdr>
        </w:div>
        <w:div w:id="1245341715">
          <w:marLeft w:val="0"/>
          <w:marRight w:val="0"/>
          <w:marTop w:val="0"/>
          <w:marBottom w:val="0"/>
          <w:divBdr>
            <w:top w:val="none" w:sz="0" w:space="0" w:color="auto"/>
            <w:left w:val="none" w:sz="0" w:space="0" w:color="auto"/>
            <w:bottom w:val="none" w:sz="0" w:space="0" w:color="auto"/>
            <w:right w:val="none" w:sz="0" w:space="0" w:color="auto"/>
          </w:divBdr>
          <w:divsChild>
            <w:div w:id="1341154325">
              <w:marLeft w:val="0"/>
              <w:marRight w:val="0"/>
              <w:marTop w:val="0"/>
              <w:marBottom w:val="0"/>
              <w:divBdr>
                <w:top w:val="none" w:sz="0" w:space="0" w:color="auto"/>
                <w:left w:val="none" w:sz="0" w:space="0" w:color="auto"/>
                <w:bottom w:val="none" w:sz="0" w:space="0" w:color="auto"/>
                <w:right w:val="none" w:sz="0" w:space="0" w:color="auto"/>
              </w:divBdr>
            </w:div>
            <w:div w:id="2139490543">
              <w:marLeft w:val="0"/>
              <w:marRight w:val="0"/>
              <w:marTop w:val="0"/>
              <w:marBottom w:val="0"/>
              <w:divBdr>
                <w:top w:val="none" w:sz="0" w:space="0" w:color="auto"/>
                <w:left w:val="none" w:sz="0" w:space="0" w:color="auto"/>
                <w:bottom w:val="none" w:sz="0" w:space="0" w:color="auto"/>
                <w:right w:val="none" w:sz="0" w:space="0" w:color="auto"/>
              </w:divBdr>
              <w:divsChild>
                <w:div w:id="1643920955">
                  <w:marLeft w:val="0"/>
                  <w:marRight w:val="45"/>
                  <w:marTop w:val="0"/>
                  <w:marBottom w:val="0"/>
                  <w:divBdr>
                    <w:top w:val="none" w:sz="0" w:space="0" w:color="auto"/>
                    <w:left w:val="none" w:sz="0" w:space="0" w:color="auto"/>
                    <w:bottom w:val="none" w:sz="0" w:space="0" w:color="auto"/>
                    <w:right w:val="none" w:sz="0" w:space="0" w:color="auto"/>
                  </w:divBdr>
                </w:div>
                <w:div w:id="2050300952">
                  <w:marLeft w:val="0"/>
                  <w:marRight w:val="0"/>
                  <w:marTop w:val="0"/>
                  <w:marBottom w:val="0"/>
                  <w:divBdr>
                    <w:top w:val="none" w:sz="0" w:space="0" w:color="auto"/>
                    <w:left w:val="none" w:sz="0" w:space="0" w:color="auto"/>
                    <w:bottom w:val="none" w:sz="0" w:space="0" w:color="auto"/>
                    <w:right w:val="none" w:sz="0" w:space="0" w:color="auto"/>
                  </w:divBdr>
                </w:div>
                <w:div w:id="1635019235">
                  <w:marLeft w:val="0"/>
                  <w:marRight w:val="45"/>
                  <w:marTop w:val="0"/>
                  <w:marBottom w:val="0"/>
                  <w:divBdr>
                    <w:top w:val="none" w:sz="0" w:space="0" w:color="auto"/>
                    <w:left w:val="none" w:sz="0" w:space="0" w:color="auto"/>
                    <w:bottom w:val="none" w:sz="0" w:space="0" w:color="auto"/>
                    <w:right w:val="none" w:sz="0" w:space="0" w:color="auto"/>
                  </w:divBdr>
                </w:div>
                <w:div w:id="1511792729">
                  <w:marLeft w:val="0"/>
                  <w:marRight w:val="0"/>
                  <w:marTop w:val="0"/>
                  <w:marBottom w:val="0"/>
                  <w:divBdr>
                    <w:top w:val="none" w:sz="0" w:space="0" w:color="auto"/>
                    <w:left w:val="none" w:sz="0" w:space="0" w:color="auto"/>
                    <w:bottom w:val="none" w:sz="0" w:space="0" w:color="auto"/>
                    <w:right w:val="none" w:sz="0" w:space="0" w:color="auto"/>
                  </w:divBdr>
                </w:div>
                <w:div w:id="15231594">
                  <w:marLeft w:val="0"/>
                  <w:marRight w:val="45"/>
                  <w:marTop w:val="0"/>
                  <w:marBottom w:val="0"/>
                  <w:divBdr>
                    <w:top w:val="none" w:sz="0" w:space="0" w:color="auto"/>
                    <w:left w:val="none" w:sz="0" w:space="0" w:color="auto"/>
                    <w:bottom w:val="none" w:sz="0" w:space="0" w:color="auto"/>
                    <w:right w:val="none" w:sz="0" w:space="0" w:color="auto"/>
                  </w:divBdr>
                </w:div>
                <w:div w:id="2051566103">
                  <w:marLeft w:val="0"/>
                  <w:marRight w:val="0"/>
                  <w:marTop w:val="0"/>
                  <w:marBottom w:val="0"/>
                  <w:divBdr>
                    <w:top w:val="none" w:sz="0" w:space="0" w:color="auto"/>
                    <w:left w:val="none" w:sz="0" w:space="0" w:color="auto"/>
                    <w:bottom w:val="none" w:sz="0" w:space="0" w:color="auto"/>
                    <w:right w:val="none" w:sz="0" w:space="0" w:color="auto"/>
                  </w:divBdr>
                </w:div>
                <w:div w:id="540363442">
                  <w:marLeft w:val="0"/>
                  <w:marRight w:val="45"/>
                  <w:marTop w:val="0"/>
                  <w:marBottom w:val="0"/>
                  <w:divBdr>
                    <w:top w:val="none" w:sz="0" w:space="0" w:color="auto"/>
                    <w:left w:val="none" w:sz="0" w:space="0" w:color="auto"/>
                    <w:bottom w:val="none" w:sz="0" w:space="0" w:color="auto"/>
                    <w:right w:val="none" w:sz="0" w:space="0" w:color="auto"/>
                  </w:divBdr>
                </w:div>
                <w:div w:id="69319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475445">
      <w:bodyDiv w:val="1"/>
      <w:marLeft w:val="0"/>
      <w:marRight w:val="0"/>
      <w:marTop w:val="0"/>
      <w:marBottom w:val="0"/>
      <w:divBdr>
        <w:top w:val="none" w:sz="0" w:space="0" w:color="auto"/>
        <w:left w:val="none" w:sz="0" w:space="0" w:color="auto"/>
        <w:bottom w:val="none" w:sz="0" w:space="0" w:color="auto"/>
        <w:right w:val="none" w:sz="0" w:space="0" w:color="auto"/>
      </w:divBdr>
      <w:divsChild>
        <w:div w:id="941837556">
          <w:marLeft w:val="0"/>
          <w:marRight w:val="150"/>
          <w:marTop w:val="0"/>
          <w:marBottom w:val="0"/>
          <w:divBdr>
            <w:top w:val="none" w:sz="0" w:space="0" w:color="auto"/>
            <w:left w:val="none" w:sz="0" w:space="0" w:color="auto"/>
            <w:bottom w:val="none" w:sz="0" w:space="0" w:color="auto"/>
            <w:right w:val="none" w:sz="0" w:space="0" w:color="auto"/>
          </w:divBdr>
        </w:div>
        <w:div w:id="2073116288">
          <w:marLeft w:val="0"/>
          <w:marRight w:val="0"/>
          <w:marTop w:val="0"/>
          <w:marBottom w:val="0"/>
          <w:divBdr>
            <w:top w:val="none" w:sz="0" w:space="0" w:color="auto"/>
            <w:left w:val="none" w:sz="0" w:space="0" w:color="auto"/>
            <w:bottom w:val="none" w:sz="0" w:space="0" w:color="auto"/>
            <w:right w:val="none" w:sz="0" w:space="0" w:color="auto"/>
          </w:divBdr>
          <w:divsChild>
            <w:div w:id="2014800326">
              <w:marLeft w:val="0"/>
              <w:marRight w:val="0"/>
              <w:marTop w:val="0"/>
              <w:marBottom w:val="0"/>
              <w:divBdr>
                <w:top w:val="none" w:sz="0" w:space="0" w:color="auto"/>
                <w:left w:val="none" w:sz="0" w:space="0" w:color="auto"/>
                <w:bottom w:val="none" w:sz="0" w:space="0" w:color="auto"/>
                <w:right w:val="none" w:sz="0" w:space="0" w:color="auto"/>
              </w:divBdr>
              <w:divsChild>
                <w:div w:id="1589535060">
                  <w:marLeft w:val="0"/>
                  <w:marRight w:val="0"/>
                  <w:marTop w:val="0"/>
                  <w:marBottom w:val="0"/>
                  <w:divBdr>
                    <w:top w:val="none" w:sz="0" w:space="0" w:color="auto"/>
                    <w:left w:val="none" w:sz="0" w:space="0" w:color="auto"/>
                    <w:bottom w:val="none" w:sz="0" w:space="0" w:color="auto"/>
                    <w:right w:val="none" w:sz="0" w:space="0" w:color="auto"/>
                  </w:divBdr>
                </w:div>
              </w:divsChild>
            </w:div>
            <w:div w:id="1197502812">
              <w:marLeft w:val="0"/>
              <w:marRight w:val="0"/>
              <w:marTop w:val="0"/>
              <w:marBottom w:val="0"/>
              <w:divBdr>
                <w:top w:val="none" w:sz="0" w:space="0" w:color="auto"/>
                <w:left w:val="none" w:sz="0" w:space="0" w:color="auto"/>
                <w:bottom w:val="none" w:sz="0" w:space="0" w:color="auto"/>
                <w:right w:val="none" w:sz="0" w:space="0" w:color="auto"/>
              </w:divBdr>
              <w:divsChild>
                <w:div w:id="1695614189">
                  <w:marLeft w:val="0"/>
                  <w:marRight w:val="45"/>
                  <w:marTop w:val="0"/>
                  <w:marBottom w:val="0"/>
                  <w:divBdr>
                    <w:top w:val="none" w:sz="0" w:space="0" w:color="auto"/>
                    <w:left w:val="none" w:sz="0" w:space="0" w:color="auto"/>
                    <w:bottom w:val="none" w:sz="0" w:space="0" w:color="auto"/>
                    <w:right w:val="none" w:sz="0" w:space="0" w:color="auto"/>
                  </w:divBdr>
                </w:div>
                <w:div w:id="2035569916">
                  <w:marLeft w:val="0"/>
                  <w:marRight w:val="0"/>
                  <w:marTop w:val="0"/>
                  <w:marBottom w:val="0"/>
                  <w:divBdr>
                    <w:top w:val="none" w:sz="0" w:space="0" w:color="auto"/>
                    <w:left w:val="none" w:sz="0" w:space="0" w:color="auto"/>
                    <w:bottom w:val="none" w:sz="0" w:space="0" w:color="auto"/>
                    <w:right w:val="none" w:sz="0" w:space="0" w:color="auto"/>
                  </w:divBdr>
                </w:div>
                <w:div w:id="1640305471">
                  <w:marLeft w:val="0"/>
                  <w:marRight w:val="45"/>
                  <w:marTop w:val="0"/>
                  <w:marBottom w:val="0"/>
                  <w:divBdr>
                    <w:top w:val="none" w:sz="0" w:space="0" w:color="auto"/>
                    <w:left w:val="none" w:sz="0" w:space="0" w:color="auto"/>
                    <w:bottom w:val="none" w:sz="0" w:space="0" w:color="auto"/>
                    <w:right w:val="none" w:sz="0" w:space="0" w:color="auto"/>
                  </w:divBdr>
                </w:div>
                <w:div w:id="1517115491">
                  <w:marLeft w:val="0"/>
                  <w:marRight w:val="0"/>
                  <w:marTop w:val="0"/>
                  <w:marBottom w:val="0"/>
                  <w:divBdr>
                    <w:top w:val="none" w:sz="0" w:space="0" w:color="auto"/>
                    <w:left w:val="none" w:sz="0" w:space="0" w:color="auto"/>
                    <w:bottom w:val="none" w:sz="0" w:space="0" w:color="auto"/>
                    <w:right w:val="none" w:sz="0" w:space="0" w:color="auto"/>
                  </w:divBdr>
                </w:div>
                <w:div w:id="1643267020">
                  <w:marLeft w:val="0"/>
                  <w:marRight w:val="45"/>
                  <w:marTop w:val="0"/>
                  <w:marBottom w:val="0"/>
                  <w:divBdr>
                    <w:top w:val="none" w:sz="0" w:space="0" w:color="auto"/>
                    <w:left w:val="none" w:sz="0" w:space="0" w:color="auto"/>
                    <w:bottom w:val="none" w:sz="0" w:space="0" w:color="auto"/>
                    <w:right w:val="none" w:sz="0" w:space="0" w:color="auto"/>
                  </w:divBdr>
                </w:div>
                <w:div w:id="1974172687">
                  <w:marLeft w:val="0"/>
                  <w:marRight w:val="0"/>
                  <w:marTop w:val="0"/>
                  <w:marBottom w:val="0"/>
                  <w:divBdr>
                    <w:top w:val="none" w:sz="0" w:space="0" w:color="auto"/>
                    <w:left w:val="none" w:sz="0" w:space="0" w:color="auto"/>
                    <w:bottom w:val="none" w:sz="0" w:space="0" w:color="auto"/>
                    <w:right w:val="none" w:sz="0" w:space="0" w:color="auto"/>
                  </w:divBdr>
                </w:div>
                <w:div w:id="10500108">
                  <w:marLeft w:val="0"/>
                  <w:marRight w:val="45"/>
                  <w:marTop w:val="0"/>
                  <w:marBottom w:val="0"/>
                  <w:divBdr>
                    <w:top w:val="none" w:sz="0" w:space="0" w:color="auto"/>
                    <w:left w:val="none" w:sz="0" w:space="0" w:color="auto"/>
                    <w:bottom w:val="none" w:sz="0" w:space="0" w:color="auto"/>
                    <w:right w:val="none" w:sz="0" w:space="0" w:color="auto"/>
                  </w:divBdr>
                </w:div>
                <w:div w:id="95933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949924">
      <w:bodyDiv w:val="1"/>
      <w:marLeft w:val="0"/>
      <w:marRight w:val="0"/>
      <w:marTop w:val="0"/>
      <w:marBottom w:val="0"/>
      <w:divBdr>
        <w:top w:val="none" w:sz="0" w:space="0" w:color="auto"/>
        <w:left w:val="none" w:sz="0" w:space="0" w:color="auto"/>
        <w:bottom w:val="none" w:sz="0" w:space="0" w:color="auto"/>
        <w:right w:val="none" w:sz="0" w:space="0" w:color="auto"/>
      </w:divBdr>
      <w:divsChild>
        <w:div w:id="1671060968">
          <w:marLeft w:val="0"/>
          <w:marRight w:val="150"/>
          <w:marTop w:val="0"/>
          <w:marBottom w:val="0"/>
          <w:divBdr>
            <w:top w:val="none" w:sz="0" w:space="0" w:color="auto"/>
            <w:left w:val="none" w:sz="0" w:space="0" w:color="auto"/>
            <w:bottom w:val="none" w:sz="0" w:space="0" w:color="auto"/>
            <w:right w:val="none" w:sz="0" w:space="0" w:color="auto"/>
          </w:divBdr>
        </w:div>
        <w:div w:id="371997339">
          <w:marLeft w:val="0"/>
          <w:marRight w:val="0"/>
          <w:marTop w:val="0"/>
          <w:marBottom w:val="0"/>
          <w:divBdr>
            <w:top w:val="none" w:sz="0" w:space="0" w:color="auto"/>
            <w:left w:val="none" w:sz="0" w:space="0" w:color="auto"/>
            <w:bottom w:val="none" w:sz="0" w:space="0" w:color="auto"/>
            <w:right w:val="none" w:sz="0" w:space="0" w:color="auto"/>
          </w:divBdr>
          <w:divsChild>
            <w:div w:id="939994687">
              <w:marLeft w:val="0"/>
              <w:marRight w:val="0"/>
              <w:marTop w:val="0"/>
              <w:marBottom w:val="0"/>
              <w:divBdr>
                <w:top w:val="none" w:sz="0" w:space="0" w:color="auto"/>
                <w:left w:val="none" w:sz="0" w:space="0" w:color="auto"/>
                <w:bottom w:val="none" w:sz="0" w:space="0" w:color="auto"/>
                <w:right w:val="none" w:sz="0" w:space="0" w:color="auto"/>
              </w:divBdr>
              <w:divsChild>
                <w:div w:id="884949074">
                  <w:marLeft w:val="0"/>
                  <w:marRight w:val="0"/>
                  <w:marTop w:val="0"/>
                  <w:marBottom w:val="0"/>
                  <w:divBdr>
                    <w:top w:val="none" w:sz="0" w:space="0" w:color="auto"/>
                    <w:left w:val="none" w:sz="0" w:space="0" w:color="auto"/>
                    <w:bottom w:val="none" w:sz="0" w:space="0" w:color="auto"/>
                    <w:right w:val="none" w:sz="0" w:space="0" w:color="auto"/>
                  </w:divBdr>
                </w:div>
              </w:divsChild>
            </w:div>
            <w:div w:id="715588956">
              <w:marLeft w:val="0"/>
              <w:marRight w:val="0"/>
              <w:marTop w:val="0"/>
              <w:marBottom w:val="0"/>
              <w:divBdr>
                <w:top w:val="none" w:sz="0" w:space="0" w:color="auto"/>
                <w:left w:val="none" w:sz="0" w:space="0" w:color="auto"/>
                <w:bottom w:val="none" w:sz="0" w:space="0" w:color="auto"/>
                <w:right w:val="none" w:sz="0" w:space="0" w:color="auto"/>
              </w:divBdr>
              <w:divsChild>
                <w:div w:id="1719740929">
                  <w:marLeft w:val="0"/>
                  <w:marRight w:val="45"/>
                  <w:marTop w:val="0"/>
                  <w:marBottom w:val="0"/>
                  <w:divBdr>
                    <w:top w:val="none" w:sz="0" w:space="0" w:color="auto"/>
                    <w:left w:val="none" w:sz="0" w:space="0" w:color="auto"/>
                    <w:bottom w:val="none" w:sz="0" w:space="0" w:color="auto"/>
                    <w:right w:val="none" w:sz="0" w:space="0" w:color="auto"/>
                  </w:divBdr>
                </w:div>
                <w:div w:id="171146825">
                  <w:marLeft w:val="0"/>
                  <w:marRight w:val="0"/>
                  <w:marTop w:val="0"/>
                  <w:marBottom w:val="0"/>
                  <w:divBdr>
                    <w:top w:val="none" w:sz="0" w:space="0" w:color="auto"/>
                    <w:left w:val="none" w:sz="0" w:space="0" w:color="auto"/>
                    <w:bottom w:val="none" w:sz="0" w:space="0" w:color="auto"/>
                    <w:right w:val="none" w:sz="0" w:space="0" w:color="auto"/>
                  </w:divBdr>
                </w:div>
                <w:div w:id="1781878314">
                  <w:marLeft w:val="0"/>
                  <w:marRight w:val="45"/>
                  <w:marTop w:val="0"/>
                  <w:marBottom w:val="0"/>
                  <w:divBdr>
                    <w:top w:val="none" w:sz="0" w:space="0" w:color="auto"/>
                    <w:left w:val="none" w:sz="0" w:space="0" w:color="auto"/>
                    <w:bottom w:val="none" w:sz="0" w:space="0" w:color="auto"/>
                    <w:right w:val="none" w:sz="0" w:space="0" w:color="auto"/>
                  </w:divBdr>
                </w:div>
                <w:div w:id="1020085919">
                  <w:marLeft w:val="0"/>
                  <w:marRight w:val="0"/>
                  <w:marTop w:val="0"/>
                  <w:marBottom w:val="0"/>
                  <w:divBdr>
                    <w:top w:val="none" w:sz="0" w:space="0" w:color="auto"/>
                    <w:left w:val="none" w:sz="0" w:space="0" w:color="auto"/>
                    <w:bottom w:val="none" w:sz="0" w:space="0" w:color="auto"/>
                    <w:right w:val="none" w:sz="0" w:space="0" w:color="auto"/>
                  </w:divBdr>
                </w:div>
                <w:div w:id="1559315960">
                  <w:marLeft w:val="0"/>
                  <w:marRight w:val="45"/>
                  <w:marTop w:val="0"/>
                  <w:marBottom w:val="0"/>
                  <w:divBdr>
                    <w:top w:val="none" w:sz="0" w:space="0" w:color="auto"/>
                    <w:left w:val="none" w:sz="0" w:space="0" w:color="auto"/>
                    <w:bottom w:val="none" w:sz="0" w:space="0" w:color="auto"/>
                    <w:right w:val="none" w:sz="0" w:space="0" w:color="auto"/>
                  </w:divBdr>
                </w:div>
                <w:div w:id="1785466715">
                  <w:marLeft w:val="0"/>
                  <w:marRight w:val="0"/>
                  <w:marTop w:val="0"/>
                  <w:marBottom w:val="0"/>
                  <w:divBdr>
                    <w:top w:val="none" w:sz="0" w:space="0" w:color="auto"/>
                    <w:left w:val="none" w:sz="0" w:space="0" w:color="auto"/>
                    <w:bottom w:val="none" w:sz="0" w:space="0" w:color="auto"/>
                    <w:right w:val="none" w:sz="0" w:space="0" w:color="auto"/>
                  </w:divBdr>
                </w:div>
                <w:div w:id="874469771">
                  <w:marLeft w:val="0"/>
                  <w:marRight w:val="45"/>
                  <w:marTop w:val="0"/>
                  <w:marBottom w:val="0"/>
                  <w:divBdr>
                    <w:top w:val="none" w:sz="0" w:space="0" w:color="auto"/>
                    <w:left w:val="none" w:sz="0" w:space="0" w:color="auto"/>
                    <w:bottom w:val="none" w:sz="0" w:space="0" w:color="auto"/>
                    <w:right w:val="none" w:sz="0" w:space="0" w:color="auto"/>
                  </w:divBdr>
                </w:div>
                <w:div w:id="137561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315150">
      <w:bodyDiv w:val="1"/>
      <w:marLeft w:val="0"/>
      <w:marRight w:val="0"/>
      <w:marTop w:val="0"/>
      <w:marBottom w:val="0"/>
      <w:divBdr>
        <w:top w:val="none" w:sz="0" w:space="0" w:color="auto"/>
        <w:left w:val="none" w:sz="0" w:space="0" w:color="auto"/>
        <w:bottom w:val="none" w:sz="0" w:space="0" w:color="auto"/>
        <w:right w:val="none" w:sz="0" w:space="0" w:color="auto"/>
      </w:divBdr>
      <w:divsChild>
        <w:div w:id="1875656568">
          <w:marLeft w:val="0"/>
          <w:marRight w:val="150"/>
          <w:marTop w:val="0"/>
          <w:marBottom w:val="0"/>
          <w:divBdr>
            <w:top w:val="none" w:sz="0" w:space="0" w:color="auto"/>
            <w:left w:val="none" w:sz="0" w:space="0" w:color="auto"/>
            <w:bottom w:val="none" w:sz="0" w:space="0" w:color="auto"/>
            <w:right w:val="none" w:sz="0" w:space="0" w:color="auto"/>
          </w:divBdr>
        </w:div>
        <w:div w:id="768425684">
          <w:marLeft w:val="0"/>
          <w:marRight w:val="0"/>
          <w:marTop w:val="0"/>
          <w:marBottom w:val="0"/>
          <w:divBdr>
            <w:top w:val="none" w:sz="0" w:space="0" w:color="auto"/>
            <w:left w:val="none" w:sz="0" w:space="0" w:color="auto"/>
            <w:bottom w:val="none" w:sz="0" w:space="0" w:color="auto"/>
            <w:right w:val="none" w:sz="0" w:space="0" w:color="auto"/>
          </w:divBdr>
          <w:divsChild>
            <w:div w:id="448818980">
              <w:marLeft w:val="0"/>
              <w:marRight w:val="0"/>
              <w:marTop w:val="0"/>
              <w:marBottom w:val="0"/>
              <w:divBdr>
                <w:top w:val="none" w:sz="0" w:space="0" w:color="auto"/>
                <w:left w:val="none" w:sz="0" w:space="0" w:color="auto"/>
                <w:bottom w:val="none" w:sz="0" w:space="0" w:color="auto"/>
                <w:right w:val="none" w:sz="0" w:space="0" w:color="auto"/>
              </w:divBdr>
              <w:divsChild>
                <w:div w:id="1792089341">
                  <w:marLeft w:val="0"/>
                  <w:marRight w:val="0"/>
                  <w:marTop w:val="0"/>
                  <w:marBottom w:val="0"/>
                  <w:divBdr>
                    <w:top w:val="none" w:sz="0" w:space="0" w:color="auto"/>
                    <w:left w:val="none" w:sz="0" w:space="0" w:color="auto"/>
                    <w:bottom w:val="none" w:sz="0" w:space="0" w:color="auto"/>
                    <w:right w:val="none" w:sz="0" w:space="0" w:color="auto"/>
                  </w:divBdr>
                </w:div>
              </w:divsChild>
            </w:div>
            <w:div w:id="1010373925">
              <w:marLeft w:val="0"/>
              <w:marRight w:val="0"/>
              <w:marTop w:val="0"/>
              <w:marBottom w:val="0"/>
              <w:divBdr>
                <w:top w:val="none" w:sz="0" w:space="0" w:color="auto"/>
                <w:left w:val="none" w:sz="0" w:space="0" w:color="auto"/>
                <w:bottom w:val="none" w:sz="0" w:space="0" w:color="auto"/>
                <w:right w:val="none" w:sz="0" w:space="0" w:color="auto"/>
              </w:divBdr>
              <w:divsChild>
                <w:div w:id="1121462934">
                  <w:marLeft w:val="0"/>
                  <w:marRight w:val="45"/>
                  <w:marTop w:val="0"/>
                  <w:marBottom w:val="0"/>
                  <w:divBdr>
                    <w:top w:val="none" w:sz="0" w:space="0" w:color="auto"/>
                    <w:left w:val="none" w:sz="0" w:space="0" w:color="auto"/>
                    <w:bottom w:val="none" w:sz="0" w:space="0" w:color="auto"/>
                    <w:right w:val="none" w:sz="0" w:space="0" w:color="auto"/>
                  </w:divBdr>
                </w:div>
                <w:div w:id="1405296243">
                  <w:marLeft w:val="0"/>
                  <w:marRight w:val="0"/>
                  <w:marTop w:val="0"/>
                  <w:marBottom w:val="0"/>
                  <w:divBdr>
                    <w:top w:val="none" w:sz="0" w:space="0" w:color="auto"/>
                    <w:left w:val="none" w:sz="0" w:space="0" w:color="auto"/>
                    <w:bottom w:val="none" w:sz="0" w:space="0" w:color="auto"/>
                    <w:right w:val="none" w:sz="0" w:space="0" w:color="auto"/>
                  </w:divBdr>
                </w:div>
                <w:div w:id="957107759">
                  <w:marLeft w:val="0"/>
                  <w:marRight w:val="45"/>
                  <w:marTop w:val="0"/>
                  <w:marBottom w:val="0"/>
                  <w:divBdr>
                    <w:top w:val="none" w:sz="0" w:space="0" w:color="auto"/>
                    <w:left w:val="none" w:sz="0" w:space="0" w:color="auto"/>
                    <w:bottom w:val="none" w:sz="0" w:space="0" w:color="auto"/>
                    <w:right w:val="none" w:sz="0" w:space="0" w:color="auto"/>
                  </w:divBdr>
                </w:div>
                <w:div w:id="2090082305">
                  <w:marLeft w:val="0"/>
                  <w:marRight w:val="0"/>
                  <w:marTop w:val="0"/>
                  <w:marBottom w:val="0"/>
                  <w:divBdr>
                    <w:top w:val="none" w:sz="0" w:space="0" w:color="auto"/>
                    <w:left w:val="none" w:sz="0" w:space="0" w:color="auto"/>
                    <w:bottom w:val="none" w:sz="0" w:space="0" w:color="auto"/>
                    <w:right w:val="none" w:sz="0" w:space="0" w:color="auto"/>
                  </w:divBdr>
                </w:div>
                <w:div w:id="1402407504">
                  <w:marLeft w:val="0"/>
                  <w:marRight w:val="45"/>
                  <w:marTop w:val="0"/>
                  <w:marBottom w:val="0"/>
                  <w:divBdr>
                    <w:top w:val="none" w:sz="0" w:space="0" w:color="auto"/>
                    <w:left w:val="none" w:sz="0" w:space="0" w:color="auto"/>
                    <w:bottom w:val="none" w:sz="0" w:space="0" w:color="auto"/>
                    <w:right w:val="none" w:sz="0" w:space="0" w:color="auto"/>
                  </w:divBdr>
                </w:div>
                <w:div w:id="580720411">
                  <w:marLeft w:val="0"/>
                  <w:marRight w:val="0"/>
                  <w:marTop w:val="0"/>
                  <w:marBottom w:val="0"/>
                  <w:divBdr>
                    <w:top w:val="none" w:sz="0" w:space="0" w:color="auto"/>
                    <w:left w:val="none" w:sz="0" w:space="0" w:color="auto"/>
                    <w:bottom w:val="none" w:sz="0" w:space="0" w:color="auto"/>
                    <w:right w:val="none" w:sz="0" w:space="0" w:color="auto"/>
                  </w:divBdr>
                </w:div>
                <w:div w:id="21593555">
                  <w:marLeft w:val="0"/>
                  <w:marRight w:val="45"/>
                  <w:marTop w:val="0"/>
                  <w:marBottom w:val="0"/>
                  <w:divBdr>
                    <w:top w:val="none" w:sz="0" w:space="0" w:color="auto"/>
                    <w:left w:val="none" w:sz="0" w:space="0" w:color="auto"/>
                    <w:bottom w:val="none" w:sz="0" w:space="0" w:color="auto"/>
                    <w:right w:val="none" w:sz="0" w:space="0" w:color="auto"/>
                  </w:divBdr>
                </w:div>
                <w:div w:id="66455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336862">
      <w:bodyDiv w:val="1"/>
      <w:marLeft w:val="0"/>
      <w:marRight w:val="0"/>
      <w:marTop w:val="0"/>
      <w:marBottom w:val="0"/>
      <w:divBdr>
        <w:top w:val="none" w:sz="0" w:space="0" w:color="auto"/>
        <w:left w:val="none" w:sz="0" w:space="0" w:color="auto"/>
        <w:bottom w:val="none" w:sz="0" w:space="0" w:color="auto"/>
        <w:right w:val="none" w:sz="0" w:space="0" w:color="auto"/>
      </w:divBdr>
      <w:divsChild>
        <w:div w:id="1914779623">
          <w:marLeft w:val="0"/>
          <w:marRight w:val="150"/>
          <w:marTop w:val="0"/>
          <w:marBottom w:val="0"/>
          <w:divBdr>
            <w:top w:val="none" w:sz="0" w:space="0" w:color="auto"/>
            <w:left w:val="none" w:sz="0" w:space="0" w:color="auto"/>
            <w:bottom w:val="none" w:sz="0" w:space="0" w:color="auto"/>
            <w:right w:val="none" w:sz="0" w:space="0" w:color="auto"/>
          </w:divBdr>
        </w:div>
        <w:div w:id="1198929673">
          <w:marLeft w:val="0"/>
          <w:marRight w:val="0"/>
          <w:marTop w:val="0"/>
          <w:marBottom w:val="0"/>
          <w:divBdr>
            <w:top w:val="none" w:sz="0" w:space="0" w:color="auto"/>
            <w:left w:val="none" w:sz="0" w:space="0" w:color="auto"/>
            <w:bottom w:val="none" w:sz="0" w:space="0" w:color="auto"/>
            <w:right w:val="none" w:sz="0" w:space="0" w:color="auto"/>
          </w:divBdr>
          <w:divsChild>
            <w:div w:id="1575312848">
              <w:marLeft w:val="0"/>
              <w:marRight w:val="0"/>
              <w:marTop w:val="0"/>
              <w:marBottom w:val="0"/>
              <w:divBdr>
                <w:top w:val="none" w:sz="0" w:space="0" w:color="auto"/>
                <w:left w:val="none" w:sz="0" w:space="0" w:color="auto"/>
                <w:bottom w:val="none" w:sz="0" w:space="0" w:color="auto"/>
                <w:right w:val="none" w:sz="0" w:space="0" w:color="auto"/>
              </w:divBdr>
              <w:divsChild>
                <w:div w:id="980311933">
                  <w:marLeft w:val="0"/>
                  <w:marRight w:val="0"/>
                  <w:marTop w:val="0"/>
                  <w:marBottom w:val="0"/>
                  <w:divBdr>
                    <w:top w:val="none" w:sz="0" w:space="0" w:color="auto"/>
                    <w:left w:val="none" w:sz="0" w:space="0" w:color="auto"/>
                    <w:bottom w:val="none" w:sz="0" w:space="0" w:color="auto"/>
                    <w:right w:val="none" w:sz="0" w:space="0" w:color="auto"/>
                  </w:divBdr>
                </w:div>
              </w:divsChild>
            </w:div>
            <w:div w:id="651104766">
              <w:marLeft w:val="0"/>
              <w:marRight w:val="0"/>
              <w:marTop w:val="0"/>
              <w:marBottom w:val="0"/>
              <w:divBdr>
                <w:top w:val="none" w:sz="0" w:space="0" w:color="auto"/>
                <w:left w:val="none" w:sz="0" w:space="0" w:color="auto"/>
                <w:bottom w:val="none" w:sz="0" w:space="0" w:color="auto"/>
                <w:right w:val="none" w:sz="0" w:space="0" w:color="auto"/>
              </w:divBdr>
              <w:divsChild>
                <w:div w:id="848106265">
                  <w:marLeft w:val="0"/>
                  <w:marRight w:val="45"/>
                  <w:marTop w:val="0"/>
                  <w:marBottom w:val="0"/>
                  <w:divBdr>
                    <w:top w:val="none" w:sz="0" w:space="0" w:color="auto"/>
                    <w:left w:val="none" w:sz="0" w:space="0" w:color="auto"/>
                    <w:bottom w:val="none" w:sz="0" w:space="0" w:color="auto"/>
                    <w:right w:val="none" w:sz="0" w:space="0" w:color="auto"/>
                  </w:divBdr>
                </w:div>
                <w:div w:id="979454283">
                  <w:marLeft w:val="0"/>
                  <w:marRight w:val="0"/>
                  <w:marTop w:val="0"/>
                  <w:marBottom w:val="0"/>
                  <w:divBdr>
                    <w:top w:val="none" w:sz="0" w:space="0" w:color="auto"/>
                    <w:left w:val="none" w:sz="0" w:space="0" w:color="auto"/>
                    <w:bottom w:val="none" w:sz="0" w:space="0" w:color="auto"/>
                    <w:right w:val="none" w:sz="0" w:space="0" w:color="auto"/>
                  </w:divBdr>
                </w:div>
                <w:div w:id="1889409799">
                  <w:marLeft w:val="0"/>
                  <w:marRight w:val="45"/>
                  <w:marTop w:val="0"/>
                  <w:marBottom w:val="0"/>
                  <w:divBdr>
                    <w:top w:val="none" w:sz="0" w:space="0" w:color="auto"/>
                    <w:left w:val="none" w:sz="0" w:space="0" w:color="auto"/>
                    <w:bottom w:val="none" w:sz="0" w:space="0" w:color="auto"/>
                    <w:right w:val="none" w:sz="0" w:space="0" w:color="auto"/>
                  </w:divBdr>
                </w:div>
                <w:div w:id="1689916146">
                  <w:marLeft w:val="0"/>
                  <w:marRight w:val="0"/>
                  <w:marTop w:val="0"/>
                  <w:marBottom w:val="0"/>
                  <w:divBdr>
                    <w:top w:val="none" w:sz="0" w:space="0" w:color="auto"/>
                    <w:left w:val="none" w:sz="0" w:space="0" w:color="auto"/>
                    <w:bottom w:val="none" w:sz="0" w:space="0" w:color="auto"/>
                    <w:right w:val="none" w:sz="0" w:space="0" w:color="auto"/>
                  </w:divBdr>
                </w:div>
                <w:div w:id="1272859470">
                  <w:marLeft w:val="0"/>
                  <w:marRight w:val="45"/>
                  <w:marTop w:val="0"/>
                  <w:marBottom w:val="0"/>
                  <w:divBdr>
                    <w:top w:val="none" w:sz="0" w:space="0" w:color="auto"/>
                    <w:left w:val="none" w:sz="0" w:space="0" w:color="auto"/>
                    <w:bottom w:val="none" w:sz="0" w:space="0" w:color="auto"/>
                    <w:right w:val="none" w:sz="0" w:space="0" w:color="auto"/>
                  </w:divBdr>
                </w:div>
                <w:div w:id="364210373">
                  <w:marLeft w:val="0"/>
                  <w:marRight w:val="0"/>
                  <w:marTop w:val="0"/>
                  <w:marBottom w:val="0"/>
                  <w:divBdr>
                    <w:top w:val="none" w:sz="0" w:space="0" w:color="auto"/>
                    <w:left w:val="none" w:sz="0" w:space="0" w:color="auto"/>
                    <w:bottom w:val="none" w:sz="0" w:space="0" w:color="auto"/>
                    <w:right w:val="none" w:sz="0" w:space="0" w:color="auto"/>
                  </w:divBdr>
                </w:div>
                <w:div w:id="2138134667">
                  <w:marLeft w:val="0"/>
                  <w:marRight w:val="45"/>
                  <w:marTop w:val="0"/>
                  <w:marBottom w:val="0"/>
                  <w:divBdr>
                    <w:top w:val="none" w:sz="0" w:space="0" w:color="auto"/>
                    <w:left w:val="none" w:sz="0" w:space="0" w:color="auto"/>
                    <w:bottom w:val="none" w:sz="0" w:space="0" w:color="auto"/>
                    <w:right w:val="none" w:sz="0" w:space="0" w:color="auto"/>
                  </w:divBdr>
                </w:div>
                <w:div w:id="168427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650545">
      <w:bodyDiv w:val="1"/>
      <w:marLeft w:val="0"/>
      <w:marRight w:val="0"/>
      <w:marTop w:val="0"/>
      <w:marBottom w:val="0"/>
      <w:divBdr>
        <w:top w:val="none" w:sz="0" w:space="0" w:color="auto"/>
        <w:left w:val="none" w:sz="0" w:space="0" w:color="auto"/>
        <w:bottom w:val="none" w:sz="0" w:space="0" w:color="auto"/>
        <w:right w:val="none" w:sz="0" w:space="0" w:color="auto"/>
      </w:divBdr>
      <w:divsChild>
        <w:div w:id="1433667259">
          <w:marLeft w:val="0"/>
          <w:marRight w:val="150"/>
          <w:marTop w:val="0"/>
          <w:marBottom w:val="0"/>
          <w:divBdr>
            <w:top w:val="none" w:sz="0" w:space="0" w:color="auto"/>
            <w:left w:val="none" w:sz="0" w:space="0" w:color="auto"/>
            <w:bottom w:val="none" w:sz="0" w:space="0" w:color="auto"/>
            <w:right w:val="none" w:sz="0" w:space="0" w:color="auto"/>
          </w:divBdr>
        </w:div>
        <w:div w:id="172377255">
          <w:marLeft w:val="0"/>
          <w:marRight w:val="0"/>
          <w:marTop w:val="0"/>
          <w:marBottom w:val="0"/>
          <w:divBdr>
            <w:top w:val="none" w:sz="0" w:space="0" w:color="auto"/>
            <w:left w:val="none" w:sz="0" w:space="0" w:color="auto"/>
            <w:bottom w:val="none" w:sz="0" w:space="0" w:color="auto"/>
            <w:right w:val="none" w:sz="0" w:space="0" w:color="auto"/>
          </w:divBdr>
          <w:divsChild>
            <w:div w:id="428238383">
              <w:marLeft w:val="0"/>
              <w:marRight w:val="0"/>
              <w:marTop w:val="0"/>
              <w:marBottom w:val="0"/>
              <w:divBdr>
                <w:top w:val="none" w:sz="0" w:space="0" w:color="auto"/>
                <w:left w:val="none" w:sz="0" w:space="0" w:color="auto"/>
                <w:bottom w:val="none" w:sz="0" w:space="0" w:color="auto"/>
                <w:right w:val="none" w:sz="0" w:space="0" w:color="auto"/>
              </w:divBdr>
            </w:div>
            <w:div w:id="871112706">
              <w:marLeft w:val="0"/>
              <w:marRight w:val="0"/>
              <w:marTop w:val="0"/>
              <w:marBottom w:val="0"/>
              <w:divBdr>
                <w:top w:val="none" w:sz="0" w:space="0" w:color="auto"/>
                <w:left w:val="none" w:sz="0" w:space="0" w:color="auto"/>
                <w:bottom w:val="none" w:sz="0" w:space="0" w:color="auto"/>
                <w:right w:val="none" w:sz="0" w:space="0" w:color="auto"/>
              </w:divBdr>
              <w:divsChild>
                <w:div w:id="1762289319">
                  <w:marLeft w:val="0"/>
                  <w:marRight w:val="45"/>
                  <w:marTop w:val="0"/>
                  <w:marBottom w:val="0"/>
                  <w:divBdr>
                    <w:top w:val="none" w:sz="0" w:space="0" w:color="auto"/>
                    <w:left w:val="none" w:sz="0" w:space="0" w:color="auto"/>
                    <w:bottom w:val="none" w:sz="0" w:space="0" w:color="auto"/>
                    <w:right w:val="none" w:sz="0" w:space="0" w:color="auto"/>
                  </w:divBdr>
                </w:div>
                <w:div w:id="898053794">
                  <w:marLeft w:val="0"/>
                  <w:marRight w:val="0"/>
                  <w:marTop w:val="0"/>
                  <w:marBottom w:val="0"/>
                  <w:divBdr>
                    <w:top w:val="none" w:sz="0" w:space="0" w:color="auto"/>
                    <w:left w:val="none" w:sz="0" w:space="0" w:color="auto"/>
                    <w:bottom w:val="none" w:sz="0" w:space="0" w:color="auto"/>
                    <w:right w:val="none" w:sz="0" w:space="0" w:color="auto"/>
                  </w:divBdr>
                </w:div>
                <w:div w:id="168176569">
                  <w:marLeft w:val="0"/>
                  <w:marRight w:val="45"/>
                  <w:marTop w:val="0"/>
                  <w:marBottom w:val="0"/>
                  <w:divBdr>
                    <w:top w:val="none" w:sz="0" w:space="0" w:color="auto"/>
                    <w:left w:val="none" w:sz="0" w:space="0" w:color="auto"/>
                    <w:bottom w:val="none" w:sz="0" w:space="0" w:color="auto"/>
                    <w:right w:val="none" w:sz="0" w:space="0" w:color="auto"/>
                  </w:divBdr>
                </w:div>
                <w:div w:id="1645313419">
                  <w:marLeft w:val="0"/>
                  <w:marRight w:val="0"/>
                  <w:marTop w:val="0"/>
                  <w:marBottom w:val="0"/>
                  <w:divBdr>
                    <w:top w:val="none" w:sz="0" w:space="0" w:color="auto"/>
                    <w:left w:val="none" w:sz="0" w:space="0" w:color="auto"/>
                    <w:bottom w:val="none" w:sz="0" w:space="0" w:color="auto"/>
                    <w:right w:val="none" w:sz="0" w:space="0" w:color="auto"/>
                  </w:divBdr>
                </w:div>
                <w:div w:id="1568882927">
                  <w:marLeft w:val="0"/>
                  <w:marRight w:val="45"/>
                  <w:marTop w:val="0"/>
                  <w:marBottom w:val="0"/>
                  <w:divBdr>
                    <w:top w:val="none" w:sz="0" w:space="0" w:color="auto"/>
                    <w:left w:val="none" w:sz="0" w:space="0" w:color="auto"/>
                    <w:bottom w:val="none" w:sz="0" w:space="0" w:color="auto"/>
                    <w:right w:val="none" w:sz="0" w:space="0" w:color="auto"/>
                  </w:divBdr>
                </w:div>
                <w:div w:id="787698182">
                  <w:marLeft w:val="0"/>
                  <w:marRight w:val="0"/>
                  <w:marTop w:val="0"/>
                  <w:marBottom w:val="0"/>
                  <w:divBdr>
                    <w:top w:val="none" w:sz="0" w:space="0" w:color="auto"/>
                    <w:left w:val="none" w:sz="0" w:space="0" w:color="auto"/>
                    <w:bottom w:val="none" w:sz="0" w:space="0" w:color="auto"/>
                    <w:right w:val="none" w:sz="0" w:space="0" w:color="auto"/>
                  </w:divBdr>
                </w:div>
                <w:div w:id="1171094158">
                  <w:marLeft w:val="0"/>
                  <w:marRight w:val="45"/>
                  <w:marTop w:val="0"/>
                  <w:marBottom w:val="0"/>
                  <w:divBdr>
                    <w:top w:val="none" w:sz="0" w:space="0" w:color="auto"/>
                    <w:left w:val="none" w:sz="0" w:space="0" w:color="auto"/>
                    <w:bottom w:val="none" w:sz="0" w:space="0" w:color="auto"/>
                    <w:right w:val="none" w:sz="0" w:space="0" w:color="auto"/>
                  </w:divBdr>
                </w:div>
                <w:div w:id="966818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274432">
      <w:bodyDiv w:val="1"/>
      <w:marLeft w:val="0"/>
      <w:marRight w:val="0"/>
      <w:marTop w:val="0"/>
      <w:marBottom w:val="0"/>
      <w:divBdr>
        <w:top w:val="none" w:sz="0" w:space="0" w:color="auto"/>
        <w:left w:val="none" w:sz="0" w:space="0" w:color="auto"/>
        <w:bottom w:val="none" w:sz="0" w:space="0" w:color="auto"/>
        <w:right w:val="none" w:sz="0" w:space="0" w:color="auto"/>
      </w:divBdr>
      <w:divsChild>
        <w:div w:id="2099790400">
          <w:marLeft w:val="0"/>
          <w:marRight w:val="150"/>
          <w:marTop w:val="0"/>
          <w:marBottom w:val="0"/>
          <w:divBdr>
            <w:top w:val="none" w:sz="0" w:space="0" w:color="auto"/>
            <w:left w:val="none" w:sz="0" w:space="0" w:color="auto"/>
            <w:bottom w:val="none" w:sz="0" w:space="0" w:color="auto"/>
            <w:right w:val="none" w:sz="0" w:space="0" w:color="auto"/>
          </w:divBdr>
        </w:div>
        <w:div w:id="325524074">
          <w:marLeft w:val="0"/>
          <w:marRight w:val="0"/>
          <w:marTop w:val="0"/>
          <w:marBottom w:val="0"/>
          <w:divBdr>
            <w:top w:val="none" w:sz="0" w:space="0" w:color="auto"/>
            <w:left w:val="none" w:sz="0" w:space="0" w:color="auto"/>
            <w:bottom w:val="none" w:sz="0" w:space="0" w:color="auto"/>
            <w:right w:val="none" w:sz="0" w:space="0" w:color="auto"/>
          </w:divBdr>
          <w:divsChild>
            <w:div w:id="608200991">
              <w:marLeft w:val="0"/>
              <w:marRight w:val="0"/>
              <w:marTop w:val="0"/>
              <w:marBottom w:val="0"/>
              <w:divBdr>
                <w:top w:val="none" w:sz="0" w:space="0" w:color="auto"/>
                <w:left w:val="none" w:sz="0" w:space="0" w:color="auto"/>
                <w:bottom w:val="none" w:sz="0" w:space="0" w:color="auto"/>
                <w:right w:val="none" w:sz="0" w:space="0" w:color="auto"/>
              </w:divBdr>
              <w:divsChild>
                <w:div w:id="596914193">
                  <w:marLeft w:val="0"/>
                  <w:marRight w:val="0"/>
                  <w:marTop w:val="0"/>
                  <w:marBottom w:val="0"/>
                  <w:divBdr>
                    <w:top w:val="none" w:sz="0" w:space="0" w:color="auto"/>
                    <w:left w:val="none" w:sz="0" w:space="0" w:color="auto"/>
                    <w:bottom w:val="none" w:sz="0" w:space="0" w:color="auto"/>
                    <w:right w:val="none" w:sz="0" w:space="0" w:color="auto"/>
                  </w:divBdr>
                </w:div>
              </w:divsChild>
            </w:div>
            <w:div w:id="830215710">
              <w:marLeft w:val="0"/>
              <w:marRight w:val="0"/>
              <w:marTop w:val="0"/>
              <w:marBottom w:val="0"/>
              <w:divBdr>
                <w:top w:val="none" w:sz="0" w:space="0" w:color="auto"/>
                <w:left w:val="none" w:sz="0" w:space="0" w:color="auto"/>
                <w:bottom w:val="none" w:sz="0" w:space="0" w:color="auto"/>
                <w:right w:val="none" w:sz="0" w:space="0" w:color="auto"/>
              </w:divBdr>
              <w:divsChild>
                <w:div w:id="1597320216">
                  <w:marLeft w:val="0"/>
                  <w:marRight w:val="45"/>
                  <w:marTop w:val="0"/>
                  <w:marBottom w:val="0"/>
                  <w:divBdr>
                    <w:top w:val="none" w:sz="0" w:space="0" w:color="auto"/>
                    <w:left w:val="none" w:sz="0" w:space="0" w:color="auto"/>
                    <w:bottom w:val="none" w:sz="0" w:space="0" w:color="auto"/>
                    <w:right w:val="none" w:sz="0" w:space="0" w:color="auto"/>
                  </w:divBdr>
                </w:div>
                <w:div w:id="438254581">
                  <w:marLeft w:val="0"/>
                  <w:marRight w:val="0"/>
                  <w:marTop w:val="0"/>
                  <w:marBottom w:val="0"/>
                  <w:divBdr>
                    <w:top w:val="none" w:sz="0" w:space="0" w:color="auto"/>
                    <w:left w:val="none" w:sz="0" w:space="0" w:color="auto"/>
                    <w:bottom w:val="none" w:sz="0" w:space="0" w:color="auto"/>
                    <w:right w:val="none" w:sz="0" w:space="0" w:color="auto"/>
                  </w:divBdr>
                </w:div>
                <w:div w:id="782502249">
                  <w:marLeft w:val="0"/>
                  <w:marRight w:val="45"/>
                  <w:marTop w:val="0"/>
                  <w:marBottom w:val="0"/>
                  <w:divBdr>
                    <w:top w:val="none" w:sz="0" w:space="0" w:color="auto"/>
                    <w:left w:val="none" w:sz="0" w:space="0" w:color="auto"/>
                    <w:bottom w:val="none" w:sz="0" w:space="0" w:color="auto"/>
                    <w:right w:val="none" w:sz="0" w:space="0" w:color="auto"/>
                  </w:divBdr>
                </w:div>
                <w:div w:id="424765297">
                  <w:marLeft w:val="0"/>
                  <w:marRight w:val="0"/>
                  <w:marTop w:val="0"/>
                  <w:marBottom w:val="0"/>
                  <w:divBdr>
                    <w:top w:val="none" w:sz="0" w:space="0" w:color="auto"/>
                    <w:left w:val="none" w:sz="0" w:space="0" w:color="auto"/>
                    <w:bottom w:val="none" w:sz="0" w:space="0" w:color="auto"/>
                    <w:right w:val="none" w:sz="0" w:space="0" w:color="auto"/>
                  </w:divBdr>
                </w:div>
                <w:div w:id="2059933540">
                  <w:marLeft w:val="0"/>
                  <w:marRight w:val="45"/>
                  <w:marTop w:val="0"/>
                  <w:marBottom w:val="0"/>
                  <w:divBdr>
                    <w:top w:val="none" w:sz="0" w:space="0" w:color="auto"/>
                    <w:left w:val="none" w:sz="0" w:space="0" w:color="auto"/>
                    <w:bottom w:val="none" w:sz="0" w:space="0" w:color="auto"/>
                    <w:right w:val="none" w:sz="0" w:space="0" w:color="auto"/>
                  </w:divBdr>
                </w:div>
                <w:div w:id="1858034260">
                  <w:marLeft w:val="0"/>
                  <w:marRight w:val="0"/>
                  <w:marTop w:val="0"/>
                  <w:marBottom w:val="0"/>
                  <w:divBdr>
                    <w:top w:val="none" w:sz="0" w:space="0" w:color="auto"/>
                    <w:left w:val="none" w:sz="0" w:space="0" w:color="auto"/>
                    <w:bottom w:val="none" w:sz="0" w:space="0" w:color="auto"/>
                    <w:right w:val="none" w:sz="0" w:space="0" w:color="auto"/>
                  </w:divBdr>
                </w:div>
                <w:div w:id="2091150324">
                  <w:marLeft w:val="0"/>
                  <w:marRight w:val="45"/>
                  <w:marTop w:val="0"/>
                  <w:marBottom w:val="0"/>
                  <w:divBdr>
                    <w:top w:val="none" w:sz="0" w:space="0" w:color="auto"/>
                    <w:left w:val="none" w:sz="0" w:space="0" w:color="auto"/>
                    <w:bottom w:val="none" w:sz="0" w:space="0" w:color="auto"/>
                    <w:right w:val="none" w:sz="0" w:space="0" w:color="auto"/>
                  </w:divBdr>
                </w:div>
                <w:div w:id="649015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754263">
      <w:bodyDiv w:val="1"/>
      <w:marLeft w:val="0"/>
      <w:marRight w:val="0"/>
      <w:marTop w:val="0"/>
      <w:marBottom w:val="0"/>
      <w:divBdr>
        <w:top w:val="none" w:sz="0" w:space="0" w:color="auto"/>
        <w:left w:val="none" w:sz="0" w:space="0" w:color="auto"/>
        <w:bottom w:val="none" w:sz="0" w:space="0" w:color="auto"/>
        <w:right w:val="none" w:sz="0" w:space="0" w:color="auto"/>
      </w:divBdr>
      <w:divsChild>
        <w:div w:id="1235119540">
          <w:marLeft w:val="0"/>
          <w:marRight w:val="150"/>
          <w:marTop w:val="0"/>
          <w:marBottom w:val="0"/>
          <w:divBdr>
            <w:top w:val="none" w:sz="0" w:space="0" w:color="auto"/>
            <w:left w:val="none" w:sz="0" w:space="0" w:color="auto"/>
            <w:bottom w:val="none" w:sz="0" w:space="0" w:color="auto"/>
            <w:right w:val="none" w:sz="0" w:space="0" w:color="auto"/>
          </w:divBdr>
        </w:div>
        <w:div w:id="1906137891">
          <w:marLeft w:val="0"/>
          <w:marRight w:val="0"/>
          <w:marTop w:val="0"/>
          <w:marBottom w:val="0"/>
          <w:divBdr>
            <w:top w:val="none" w:sz="0" w:space="0" w:color="auto"/>
            <w:left w:val="none" w:sz="0" w:space="0" w:color="auto"/>
            <w:bottom w:val="none" w:sz="0" w:space="0" w:color="auto"/>
            <w:right w:val="none" w:sz="0" w:space="0" w:color="auto"/>
          </w:divBdr>
          <w:divsChild>
            <w:div w:id="438524120">
              <w:marLeft w:val="0"/>
              <w:marRight w:val="0"/>
              <w:marTop w:val="0"/>
              <w:marBottom w:val="0"/>
              <w:divBdr>
                <w:top w:val="none" w:sz="0" w:space="0" w:color="auto"/>
                <w:left w:val="none" w:sz="0" w:space="0" w:color="auto"/>
                <w:bottom w:val="none" w:sz="0" w:space="0" w:color="auto"/>
                <w:right w:val="none" w:sz="0" w:space="0" w:color="auto"/>
              </w:divBdr>
              <w:divsChild>
                <w:div w:id="734745002">
                  <w:marLeft w:val="0"/>
                  <w:marRight w:val="0"/>
                  <w:marTop w:val="0"/>
                  <w:marBottom w:val="0"/>
                  <w:divBdr>
                    <w:top w:val="none" w:sz="0" w:space="0" w:color="auto"/>
                    <w:left w:val="none" w:sz="0" w:space="0" w:color="auto"/>
                    <w:bottom w:val="none" w:sz="0" w:space="0" w:color="auto"/>
                    <w:right w:val="none" w:sz="0" w:space="0" w:color="auto"/>
                  </w:divBdr>
                </w:div>
              </w:divsChild>
            </w:div>
            <w:div w:id="2001809801">
              <w:marLeft w:val="0"/>
              <w:marRight w:val="0"/>
              <w:marTop w:val="0"/>
              <w:marBottom w:val="0"/>
              <w:divBdr>
                <w:top w:val="none" w:sz="0" w:space="0" w:color="auto"/>
                <w:left w:val="none" w:sz="0" w:space="0" w:color="auto"/>
                <w:bottom w:val="none" w:sz="0" w:space="0" w:color="auto"/>
                <w:right w:val="none" w:sz="0" w:space="0" w:color="auto"/>
              </w:divBdr>
              <w:divsChild>
                <w:div w:id="856692873">
                  <w:marLeft w:val="0"/>
                  <w:marRight w:val="45"/>
                  <w:marTop w:val="0"/>
                  <w:marBottom w:val="0"/>
                  <w:divBdr>
                    <w:top w:val="none" w:sz="0" w:space="0" w:color="auto"/>
                    <w:left w:val="none" w:sz="0" w:space="0" w:color="auto"/>
                    <w:bottom w:val="none" w:sz="0" w:space="0" w:color="auto"/>
                    <w:right w:val="none" w:sz="0" w:space="0" w:color="auto"/>
                  </w:divBdr>
                </w:div>
                <w:div w:id="1128861101">
                  <w:marLeft w:val="0"/>
                  <w:marRight w:val="0"/>
                  <w:marTop w:val="0"/>
                  <w:marBottom w:val="0"/>
                  <w:divBdr>
                    <w:top w:val="none" w:sz="0" w:space="0" w:color="auto"/>
                    <w:left w:val="none" w:sz="0" w:space="0" w:color="auto"/>
                    <w:bottom w:val="none" w:sz="0" w:space="0" w:color="auto"/>
                    <w:right w:val="none" w:sz="0" w:space="0" w:color="auto"/>
                  </w:divBdr>
                </w:div>
                <w:div w:id="715740927">
                  <w:marLeft w:val="0"/>
                  <w:marRight w:val="45"/>
                  <w:marTop w:val="0"/>
                  <w:marBottom w:val="0"/>
                  <w:divBdr>
                    <w:top w:val="none" w:sz="0" w:space="0" w:color="auto"/>
                    <w:left w:val="none" w:sz="0" w:space="0" w:color="auto"/>
                    <w:bottom w:val="none" w:sz="0" w:space="0" w:color="auto"/>
                    <w:right w:val="none" w:sz="0" w:space="0" w:color="auto"/>
                  </w:divBdr>
                </w:div>
                <w:div w:id="485051239">
                  <w:marLeft w:val="0"/>
                  <w:marRight w:val="0"/>
                  <w:marTop w:val="0"/>
                  <w:marBottom w:val="0"/>
                  <w:divBdr>
                    <w:top w:val="none" w:sz="0" w:space="0" w:color="auto"/>
                    <w:left w:val="none" w:sz="0" w:space="0" w:color="auto"/>
                    <w:bottom w:val="none" w:sz="0" w:space="0" w:color="auto"/>
                    <w:right w:val="none" w:sz="0" w:space="0" w:color="auto"/>
                  </w:divBdr>
                </w:div>
                <w:div w:id="1288658997">
                  <w:marLeft w:val="0"/>
                  <w:marRight w:val="45"/>
                  <w:marTop w:val="0"/>
                  <w:marBottom w:val="0"/>
                  <w:divBdr>
                    <w:top w:val="none" w:sz="0" w:space="0" w:color="auto"/>
                    <w:left w:val="none" w:sz="0" w:space="0" w:color="auto"/>
                    <w:bottom w:val="none" w:sz="0" w:space="0" w:color="auto"/>
                    <w:right w:val="none" w:sz="0" w:space="0" w:color="auto"/>
                  </w:divBdr>
                </w:div>
                <w:div w:id="1909729683">
                  <w:marLeft w:val="0"/>
                  <w:marRight w:val="0"/>
                  <w:marTop w:val="0"/>
                  <w:marBottom w:val="0"/>
                  <w:divBdr>
                    <w:top w:val="none" w:sz="0" w:space="0" w:color="auto"/>
                    <w:left w:val="none" w:sz="0" w:space="0" w:color="auto"/>
                    <w:bottom w:val="none" w:sz="0" w:space="0" w:color="auto"/>
                    <w:right w:val="none" w:sz="0" w:space="0" w:color="auto"/>
                  </w:divBdr>
                </w:div>
                <w:div w:id="98111063">
                  <w:marLeft w:val="0"/>
                  <w:marRight w:val="45"/>
                  <w:marTop w:val="0"/>
                  <w:marBottom w:val="0"/>
                  <w:divBdr>
                    <w:top w:val="none" w:sz="0" w:space="0" w:color="auto"/>
                    <w:left w:val="none" w:sz="0" w:space="0" w:color="auto"/>
                    <w:bottom w:val="none" w:sz="0" w:space="0" w:color="auto"/>
                    <w:right w:val="none" w:sz="0" w:space="0" w:color="auto"/>
                  </w:divBdr>
                </w:div>
                <w:div w:id="933632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514963">
      <w:bodyDiv w:val="1"/>
      <w:marLeft w:val="0"/>
      <w:marRight w:val="0"/>
      <w:marTop w:val="0"/>
      <w:marBottom w:val="0"/>
      <w:divBdr>
        <w:top w:val="none" w:sz="0" w:space="0" w:color="auto"/>
        <w:left w:val="none" w:sz="0" w:space="0" w:color="auto"/>
        <w:bottom w:val="none" w:sz="0" w:space="0" w:color="auto"/>
        <w:right w:val="none" w:sz="0" w:space="0" w:color="auto"/>
      </w:divBdr>
      <w:divsChild>
        <w:div w:id="341400104">
          <w:marLeft w:val="0"/>
          <w:marRight w:val="150"/>
          <w:marTop w:val="0"/>
          <w:marBottom w:val="0"/>
          <w:divBdr>
            <w:top w:val="none" w:sz="0" w:space="0" w:color="auto"/>
            <w:left w:val="none" w:sz="0" w:space="0" w:color="auto"/>
            <w:bottom w:val="none" w:sz="0" w:space="0" w:color="auto"/>
            <w:right w:val="none" w:sz="0" w:space="0" w:color="auto"/>
          </w:divBdr>
        </w:div>
        <w:div w:id="2020303765">
          <w:marLeft w:val="0"/>
          <w:marRight w:val="0"/>
          <w:marTop w:val="0"/>
          <w:marBottom w:val="0"/>
          <w:divBdr>
            <w:top w:val="none" w:sz="0" w:space="0" w:color="auto"/>
            <w:left w:val="none" w:sz="0" w:space="0" w:color="auto"/>
            <w:bottom w:val="none" w:sz="0" w:space="0" w:color="auto"/>
            <w:right w:val="none" w:sz="0" w:space="0" w:color="auto"/>
          </w:divBdr>
          <w:divsChild>
            <w:div w:id="586771992">
              <w:marLeft w:val="0"/>
              <w:marRight w:val="0"/>
              <w:marTop w:val="0"/>
              <w:marBottom w:val="0"/>
              <w:divBdr>
                <w:top w:val="none" w:sz="0" w:space="0" w:color="auto"/>
                <w:left w:val="none" w:sz="0" w:space="0" w:color="auto"/>
                <w:bottom w:val="none" w:sz="0" w:space="0" w:color="auto"/>
                <w:right w:val="none" w:sz="0" w:space="0" w:color="auto"/>
              </w:divBdr>
              <w:divsChild>
                <w:div w:id="1246499225">
                  <w:marLeft w:val="0"/>
                  <w:marRight w:val="0"/>
                  <w:marTop w:val="0"/>
                  <w:marBottom w:val="0"/>
                  <w:divBdr>
                    <w:top w:val="none" w:sz="0" w:space="0" w:color="auto"/>
                    <w:left w:val="none" w:sz="0" w:space="0" w:color="auto"/>
                    <w:bottom w:val="none" w:sz="0" w:space="0" w:color="auto"/>
                    <w:right w:val="none" w:sz="0" w:space="0" w:color="auto"/>
                  </w:divBdr>
                </w:div>
              </w:divsChild>
            </w:div>
            <w:div w:id="364642771">
              <w:marLeft w:val="0"/>
              <w:marRight w:val="0"/>
              <w:marTop w:val="0"/>
              <w:marBottom w:val="0"/>
              <w:divBdr>
                <w:top w:val="none" w:sz="0" w:space="0" w:color="auto"/>
                <w:left w:val="none" w:sz="0" w:space="0" w:color="auto"/>
                <w:bottom w:val="none" w:sz="0" w:space="0" w:color="auto"/>
                <w:right w:val="none" w:sz="0" w:space="0" w:color="auto"/>
              </w:divBdr>
              <w:divsChild>
                <w:div w:id="1875193044">
                  <w:marLeft w:val="0"/>
                  <w:marRight w:val="45"/>
                  <w:marTop w:val="0"/>
                  <w:marBottom w:val="0"/>
                  <w:divBdr>
                    <w:top w:val="none" w:sz="0" w:space="0" w:color="auto"/>
                    <w:left w:val="none" w:sz="0" w:space="0" w:color="auto"/>
                    <w:bottom w:val="none" w:sz="0" w:space="0" w:color="auto"/>
                    <w:right w:val="none" w:sz="0" w:space="0" w:color="auto"/>
                  </w:divBdr>
                </w:div>
                <w:div w:id="1578441286">
                  <w:marLeft w:val="0"/>
                  <w:marRight w:val="0"/>
                  <w:marTop w:val="0"/>
                  <w:marBottom w:val="0"/>
                  <w:divBdr>
                    <w:top w:val="none" w:sz="0" w:space="0" w:color="auto"/>
                    <w:left w:val="none" w:sz="0" w:space="0" w:color="auto"/>
                    <w:bottom w:val="none" w:sz="0" w:space="0" w:color="auto"/>
                    <w:right w:val="none" w:sz="0" w:space="0" w:color="auto"/>
                  </w:divBdr>
                </w:div>
                <w:div w:id="129520241">
                  <w:marLeft w:val="0"/>
                  <w:marRight w:val="45"/>
                  <w:marTop w:val="0"/>
                  <w:marBottom w:val="0"/>
                  <w:divBdr>
                    <w:top w:val="none" w:sz="0" w:space="0" w:color="auto"/>
                    <w:left w:val="none" w:sz="0" w:space="0" w:color="auto"/>
                    <w:bottom w:val="none" w:sz="0" w:space="0" w:color="auto"/>
                    <w:right w:val="none" w:sz="0" w:space="0" w:color="auto"/>
                  </w:divBdr>
                </w:div>
                <w:div w:id="1245064833">
                  <w:marLeft w:val="0"/>
                  <w:marRight w:val="0"/>
                  <w:marTop w:val="0"/>
                  <w:marBottom w:val="0"/>
                  <w:divBdr>
                    <w:top w:val="none" w:sz="0" w:space="0" w:color="auto"/>
                    <w:left w:val="none" w:sz="0" w:space="0" w:color="auto"/>
                    <w:bottom w:val="none" w:sz="0" w:space="0" w:color="auto"/>
                    <w:right w:val="none" w:sz="0" w:space="0" w:color="auto"/>
                  </w:divBdr>
                </w:div>
                <w:div w:id="263265823">
                  <w:marLeft w:val="0"/>
                  <w:marRight w:val="45"/>
                  <w:marTop w:val="0"/>
                  <w:marBottom w:val="0"/>
                  <w:divBdr>
                    <w:top w:val="none" w:sz="0" w:space="0" w:color="auto"/>
                    <w:left w:val="none" w:sz="0" w:space="0" w:color="auto"/>
                    <w:bottom w:val="none" w:sz="0" w:space="0" w:color="auto"/>
                    <w:right w:val="none" w:sz="0" w:space="0" w:color="auto"/>
                  </w:divBdr>
                </w:div>
                <w:div w:id="553152325">
                  <w:marLeft w:val="0"/>
                  <w:marRight w:val="0"/>
                  <w:marTop w:val="0"/>
                  <w:marBottom w:val="0"/>
                  <w:divBdr>
                    <w:top w:val="none" w:sz="0" w:space="0" w:color="auto"/>
                    <w:left w:val="none" w:sz="0" w:space="0" w:color="auto"/>
                    <w:bottom w:val="none" w:sz="0" w:space="0" w:color="auto"/>
                    <w:right w:val="none" w:sz="0" w:space="0" w:color="auto"/>
                  </w:divBdr>
                </w:div>
                <w:div w:id="1525702681">
                  <w:marLeft w:val="0"/>
                  <w:marRight w:val="45"/>
                  <w:marTop w:val="0"/>
                  <w:marBottom w:val="0"/>
                  <w:divBdr>
                    <w:top w:val="none" w:sz="0" w:space="0" w:color="auto"/>
                    <w:left w:val="none" w:sz="0" w:space="0" w:color="auto"/>
                    <w:bottom w:val="none" w:sz="0" w:space="0" w:color="auto"/>
                    <w:right w:val="none" w:sz="0" w:space="0" w:color="auto"/>
                  </w:divBdr>
                </w:div>
                <w:div w:id="94300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754728">
      <w:bodyDiv w:val="1"/>
      <w:marLeft w:val="0"/>
      <w:marRight w:val="0"/>
      <w:marTop w:val="0"/>
      <w:marBottom w:val="0"/>
      <w:divBdr>
        <w:top w:val="none" w:sz="0" w:space="0" w:color="auto"/>
        <w:left w:val="none" w:sz="0" w:space="0" w:color="auto"/>
        <w:bottom w:val="none" w:sz="0" w:space="0" w:color="auto"/>
        <w:right w:val="none" w:sz="0" w:space="0" w:color="auto"/>
      </w:divBdr>
      <w:divsChild>
        <w:div w:id="16008483">
          <w:marLeft w:val="0"/>
          <w:marRight w:val="150"/>
          <w:marTop w:val="0"/>
          <w:marBottom w:val="0"/>
          <w:divBdr>
            <w:top w:val="none" w:sz="0" w:space="0" w:color="auto"/>
            <w:left w:val="none" w:sz="0" w:space="0" w:color="auto"/>
            <w:bottom w:val="none" w:sz="0" w:space="0" w:color="auto"/>
            <w:right w:val="none" w:sz="0" w:space="0" w:color="auto"/>
          </w:divBdr>
        </w:div>
        <w:div w:id="1707871449">
          <w:marLeft w:val="0"/>
          <w:marRight w:val="0"/>
          <w:marTop w:val="0"/>
          <w:marBottom w:val="0"/>
          <w:divBdr>
            <w:top w:val="none" w:sz="0" w:space="0" w:color="auto"/>
            <w:left w:val="none" w:sz="0" w:space="0" w:color="auto"/>
            <w:bottom w:val="none" w:sz="0" w:space="0" w:color="auto"/>
            <w:right w:val="none" w:sz="0" w:space="0" w:color="auto"/>
          </w:divBdr>
          <w:divsChild>
            <w:div w:id="1663045742">
              <w:marLeft w:val="0"/>
              <w:marRight w:val="0"/>
              <w:marTop w:val="0"/>
              <w:marBottom w:val="0"/>
              <w:divBdr>
                <w:top w:val="none" w:sz="0" w:space="0" w:color="auto"/>
                <w:left w:val="none" w:sz="0" w:space="0" w:color="auto"/>
                <w:bottom w:val="none" w:sz="0" w:space="0" w:color="auto"/>
                <w:right w:val="none" w:sz="0" w:space="0" w:color="auto"/>
              </w:divBdr>
            </w:div>
            <w:div w:id="487677357">
              <w:marLeft w:val="0"/>
              <w:marRight w:val="0"/>
              <w:marTop w:val="0"/>
              <w:marBottom w:val="0"/>
              <w:divBdr>
                <w:top w:val="none" w:sz="0" w:space="0" w:color="auto"/>
                <w:left w:val="none" w:sz="0" w:space="0" w:color="auto"/>
                <w:bottom w:val="none" w:sz="0" w:space="0" w:color="auto"/>
                <w:right w:val="none" w:sz="0" w:space="0" w:color="auto"/>
              </w:divBdr>
              <w:divsChild>
                <w:div w:id="783579829">
                  <w:marLeft w:val="0"/>
                  <w:marRight w:val="45"/>
                  <w:marTop w:val="0"/>
                  <w:marBottom w:val="0"/>
                  <w:divBdr>
                    <w:top w:val="none" w:sz="0" w:space="0" w:color="auto"/>
                    <w:left w:val="none" w:sz="0" w:space="0" w:color="auto"/>
                    <w:bottom w:val="none" w:sz="0" w:space="0" w:color="auto"/>
                    <w:right w:val="none" w:sz="0" w:space="0" w:color="auto"/>
                  </w:divBdr>
                </w:div>
                <w:div w:id="676272754">
                  <w:marLeft w:val="0"/>
                  <w:marRight w:val="0"/>
                  <w:marTop w:val="0"/>
                  <w:marBottom w:val="0"/>
                  <w:divBdr>
                    <w:top w:val="none" w:sz="0" w:space="0" w:color="auto"/>
                    <w:left w:val="none" w:sz="0" w:space="0" w:color="auto"/>
                    <w:bottom w:val="none" w:sz="0" w:space="0" w:color="auto"/>
                    <w:right w:val="none" w:sz="0" w:space="0" w:color="auto"/>
                  </w:divBdr>
                </w:div>
                <w:div w:id="198010800">
                  <w:marLeft w:val="0"/>
                  <w:marRight w:val="45"/>
                  <w:marTop w:val="0"/>
                  <w:marBottom w:val="0"/>
                  <w:divBdr>
                    <w:top w:val="none" w:sz="0" w:space="0" w:color="auto"/>
                    <w:left w:val="none" w:sz="0" w:space="0" w:color="auto"/>
                    <w:bottom w:val="none" w:sz="0" w:space="0" w:color="auto"/>
                    <w:right w:val="none" w:sz="0" w:space="0" w:color="auto"/>
                  </w:divBdr>
                </w:div>
                <w:div w:id="1717777614">
                  <w:marLeft w:val="0"/>
                  <w:marRight w:val="0"/>
                  <w:marTop w:val="0"/>
                  <w:marBottom w:val="0"/>
                  <w:divBdr>
                    <w:top w:val="none" w:sz="0" w:space="0" w:color="auto"/>
                    <w:left w:val="none" w:sz="0" w:space="0" w:color="auto"/>
                    <w:bottom w:val="none" w:sz="0" w:space="0" w:color="auto"/>
                    <w:right w:val="none" w:sz="0" w:space="0" w:color="auto"/>
                  </w:divBdr>
                </w:div>
                <w:div w:id="1585609415">
                  <w:marLeft w:val="0"/>
                  <w:marRight w:val="45"/>
                  <w:marTop w:val="0"/>
                  <w:marBottom w:val="0"/>
                  <w:divBdr>
                    <w:top w:val="none" w:sz="0" w:space="0" w:color="auto"/>
                    <w:left w:val="none" w:sz="0" w:space="0" w:color="auto"/>
                    <w:bottom w:val="none" w:sz="0" w:space="0" w:color="auto"/>
                    <w:right w:val="none" w:sz="0" w:space="0" w:color="auto"/>
                  </w:divBdr>
                </w:div>
                <w:div w:id="1057977636">
                  <w:marLeft w:val="0"/>
                  <w:marRight w:val="0"/>
                  <w:marTop w:val="0"/>
                  <w:marBottom w:val="0"/>
                  <w:divBdr>
                    <w:top w:val="none" w:sz="0" w:space="0" w:color="auto"/>
                    <w:left w:val="none" w:sz="0" w:space="0" w:color="auto"/>
                    <w:bottom w:val="none" w:sz="0" w:space="0" w:color="auto"/>
                    <w:right w:val="none" w:sz="0" w:space="0" w:color="auto"/>
                  </w:divBdr>
                </w:div>
                <w:div w:id="329253883">
                  <w:marLeft w:val="0"/>
                  <w:marRight w:val="45"/>
                  <w:marTop w:val="0"/>
                  <w:marBottom w:val="0"/>
                  <w:divBdr>
                    <w:top w:val="none" w:sz="0" w:space="0" w:color="auto"/>
                    <w:left w:val="none" w:sz="0" w:space="0" w:color="auto"/>
                    <w:bottom w:val="none" w:sz="0" w:space="0" w:color="auto"/>
                    <w:right w:val="none" w:sz="0" w:space="0" w:color="auto"/>
                  </w:divBdr>
                </w:div>
                <w:div w:id="120024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643443">
      <w:bodyDiv w:val="1"/>
      <w:marLeft w:val="0"/>
      <w:marRight w:val="0"/>
      <w:marTop w:val="0"/>
      <w:marBottom w:val="0"/>
      <w:divBdr>
        <w:top w:val="none" w:sz="0" w:space="0" w:color="auto"/>
        <w:left w:val="none" w:sz="0" w:space="0" w:color="auto"/>
        <w:bottom w:val="none" w:sz="0" w:space="0" w:color="auto"/>
        <w:right w:val="none" w:sz="0" w:space="0" w:color="auto"/>
      </w:divBdr>
      <w:divsChild>
        <w:div w:id="1202858423">
          <w:marLeft w:val="0"/>
          <w:marRight w:val="150"/>
          <w:marTop w:val="0"/>
          <w:marBottom w:val="0"/>
          <w:divBdr>
            <w:top w:val="none" w:sz="0" w:space="0" w:color="auto"/>
            <w:left w:val="none" w:sz="0" w:space="0" w:color="auto"/>
            <w:bottom w:val="none" w:sz="0" w:space="0" w:color="auto"/>
            <w:right w:val="none" w:sz="0" w:space="0" w:color="auto"/>
          </w:divBdr>
        </w:div>
        <w:div w:id="273246598">
          <w:marLeft w:val="0"/>
          <w:marRight w:val="0"/>
          <w:marTop w:val="0"/>
          <w:marBottom w:val="0"/>
          <w:divBdr>
            <w:top w:val="none" w:sz="0" w:space="0" w:color="auto"/>
            <w:left w:val="none" w:sz="0" w:space="0" w:color="auto"/>
            <w:bottom w:val="none" w:sz="0" w:space="0" w:color="auto"/>
            <w:right w:val="none" w:sz="0" w:space="0" w:color="auto"/>
          </w:divBdr>
          <w:divsChild>
            <w:div w:id="1631594318">
              <w:marLeft w:val="0"/>
              <w:marRight w:val="0"/>
              <w:marTop w:val="0"/>
              <w:marBottom w:val="0"/>
              <w:divBdr>
                <w:top w:val="none" w:sz="0" w:space="0" w:color="auto"/>
                <w:left w:val="none" w:sz="0" w:space="0" w:color="auto"/>
                <w:bottom w:val="none" w:sz="0" w:space="0" w:color="auto"/>
                <w:right w:val="none" w:sz="0" w:space="0" w:color="auto"/>
              </w:divBdr>
            </w:div>
            <w:div w:id="1229684165">
              <w:marLeft w:val="0"/>
              <w:marRight w:val="0"/>
              <w:marTop w:val="0"/>
              <w:marBottom w:val="0"/>
              <w:divBdr>
                <w:top w:val="none" w:sz="0" w:space="0" w:color="auto"/>
                <w:left w:val="none" w:sz="0" w:space="0" w:color="auto"/>
                <w:bottom w:val="none" w:sz="0" w:space="0" w:color="auto"/>
                <w:right w:val="none" w:sz="0" w:space="0" w:color="auto"/>
              </w:divBdr>
              <w:divsChild>
                <w:div w:id="1811705122">
                  <w:marLeft w:val="0"/>
                  <w:marRight w:val="45"/>
                  <w:marTop w:val="0"/>
                  <w:marBottom w:val="0"/>
                  <w:divBdr>
                    <w:top w:val="none" w:sz="0" w:space="0" w:color="auto"/>
                    <w:left w:val="none" w:sz="0" w:space="0" w:color="auto"/>
                    <w:bottom w:val="none" w:sz="0" w:space="0" w:color="auto"/>
                    <w:right w:val="none" w:sz="0" w:space="0" w:color="auto"/>
                  </w:divBdr>
                </w:div>
                <w:div w:id="1813909856">
                  <w:marLeft w:val="0"/>
                  <w:marRight w:val="0"/>
                  <w:marTop w:val="0"/>
                  <w:marBottom w:val="0"/>
                  <w:divBdr>
                    <w:top w:val="none" w:sz="0" w:space="0" w:color="auto"/>
                    <w:left w:val="none" w:sz="0" w:space="0" w:color="auto"/>
                    <w:bottom w:val="none" w:sz="0" w:space="0" w:color="auto"/>
                    <w:right w:val="none" w:sz="0" w:space="0" w:color="auto"/>
                  </w:divBdr>
                </w:div>
                <w:div w:id="773940646">
                  <w:marLeft w:val="0"/>
                  <w:marRight w:val="45"/>
                  <w:marTop w:val="0"/>
                  <w:marBottom w:val="0"/>
                  <w:divBdr>
                    <w:top w:val="none" w:sz="0" w:space="0" w:color="auto"/>
                    <w:left w:val="none" w:sz="0" w:space="0" w:color="auto"/>
                    <w:bottom w:val="none" w:sz="0" w:space="0" w:color="auto"/>
                    <w:right w:val="none" w:sz="0" w:space="0" w:color="auto"/>
                  </w:divBdr>
                </w:div>
                <w:div w:id="898324258">
                  <w:marLeft w:val="0"/>
                  <w:marRight w:val="0"/>
                  <w:marTop w:val="0"/>
                  <w:marBottom w:val="0"/>
                  <w:divBdr>
                    <w:top w:val="none" w:sz="0" w:space="0" w:color="auto"/>
                    <w:left w:val="none" w:sz="0" w:space="0" w:color="auto"/>
                    <w:bottom w:val="none" w:sz="0" w:space="0" w:color="auto"/>
                    <w:right w:val="none" w:sz="0" w:space="0" w:color="auto"/>
                  </w:divBdr>
                </w:div>
                <w:div w:id="1692337171">
                  <w:marLeft w:val="0"/>
                  <w:marRight w:val="45"/>
                  <w:marTop w:val="0"/>
                  <w:marBottom w:val="0"/>
                  <w:divBdr>
                    <w:top w:val="none" w:sz="0" w:space="0" w:color="auto"/>
                    <w:left w:val="none" w:sz="0" w:space="0" w:color="auto"/>
                    <w:bottom w:val="none" w:sz="0" w:space="0" w:color="auto"/>
                    <w:right w:val="none" w:sz="0" w:space="0" w:color="auto"/>
                  </w:divBdr>
                </w:div>
                <w:div w:id="1613784657">
                  <w:marLeft w:val="0"/>
                  <w:marRight w:val="0"/>
                  <w:marTop w:val="0"/>
                  <w:marBottom w:val="0"/>
                  <w:divBdr>
                    <w:top w:val="none" w:sz="0" w:space="0" w:color="auto"/>
                    <w:left w:val="none" w:sz="0" w:space="0" w:color="auto"/>
                    <w:bottom w:val="none" w:sz="0" w:space="0" w:color="auto"/>
                    <w:right w:val="none" w:sz="0" w:space="0" w:color="auto"/>
                  </w:divBdr>
                </w:div>
                <w:div w:id="1308631636">
                  <w:marLeft w:val="0"/>
                  <w:marRight w:val="45"/>
                  <w:marTop w:val="0"/>
                  <w:marBottom w:val="0"/>
                  <w:divBdr>
                    <w:top w:val="none" w:sz="0" w:space="0" w:color="auto"/>
                    <w:left w:val="none" w:sz="0" w:space="0" w:color="auto"/>
                    <w:bottom w:val="none" w:sz="0" w:space="0" w:color="auto"/>
                    <w:right w:val="none" w:sz="0" w:space="0" w:color="auto"/>
                  </w:divBdr>
                </w:div>
                <w:div w:id="3809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539153">
      <w:bodyDiv w:val="1"/>
      <w:marLeft w:val="0"/>
      <w:marRight w:val="0"/>
      <w:marTop w:val="0"/>
      <w:marBottom w:val="0"/>
      <w:divBdr>
        <w:top w:val="none" w:sz="0" w:space="0" w:color="auto"/>
        <w:left w:val="none" w:sz="0" w:space="0" w:color="auto"/>
        <w:bottom w:val="none" w:sz="0" w:space="0" w:color="auto"/>
        <w:right w:val="none" w:sz="0" w:space="0" w:color="auto"/>
      </w:divBdr>
      <w:divsChild>
        <w:div w:id="129637677">
          <w:marLeft w:val="0"/>
          <w:marRight w:val="150"/>
          <w:marTop w:val="0"/>
          <w:marBottom w:val="0"/>
          <w:divBdr>
            <w:top w:val="none" w:sz="0" w:space="0" w:color="auto"/>
            <w:left w:val="none" w:sz="0" w:space="0" w:color="auto"/>
            <w:bottom w:val="none" w:sz="0" w:space="0" w:color="auto"/>
            <w:right w:val="none" w:sz="0" w:space="0" w:color="auto"/>
          </w:divBdr>
        </w:div>
        <w:div w:id="1714768384">
          <w:marLeft w:val="0"/>
          <w:marRight w:val="0"/>
          <w:marTop w:val="0"/>
          <w:marBottom w:val="0"/>
          <w:divBdr>
            <w:top w:val="none" w:sz="0" w:space="0" w:color="auto"/>
            <w:left w:val="none" w:sz="0" w:space="0" w:color="auto"/>
            <w:bottom w:val="none" w:sz="0" w:space="0" w:color="auto"/>
            <w:right w:val="none" w:sz="0" w:space="0" w:color="auto"/>
          </w:divBdr>
          <w:divsChild>
            <w:div w:id="355812039">
              <w:marLeft w:val="0"/>
              <w:marRight w:val="0"/>
              <w:marTop w:val="0"/>
              <w:marBottom w:val="0"/>
              <w:divBdr>
                <w:top w:val="none" w:sz="0" w:space="0" w:color="auto"/>
                <w:left w:val="none" w:sz="0" w:space="0" w:color="auto"/>
                <w:bottom w:val="none" w:sz="0" w:space="0" w:color="auto"/>
                <w:right w:val="none" w:sz="0" w:space="0" w:color="auto"/>
              </w:divBdr>
              <w:divsChild>
                <w:div w:id="1722510444">
                  <w:marLeft w:val="0"/>
                  <w:marRight w:val="0"/>
                  <w:marTop w:val="0"/>
                  <w:marBottom w:val="0"/>
                  <w:divBdr>
                    <w:top w:val="none" w:sz="0" w:space="0" w:color="auto"/>
                    <w:left w:val="none" w:sz="0" w:space="0" w:color="auto"/>
                    <w:bottom w:val="none" w:sz="0" w:space="0" w:color="auto"/>
                    <w:right w:val="none" w:sz="0" w:space="0" w:color="auto"/>
                  </w:divBdr>
                </w:div>
              </w:divsChild>
            </w:div>
            <w:div w:id="1597975801">
              <w:marLeft w:val="0"/>
              <w:marRight w:val="0"/>
              <w:marTop w:val="0"/>
              <w:marBottom w:val="0"/>
              <w:divBdr>
                <w:top w:val="none" w:sz="0" w:space="0" w:color="auto"/>
                <w:left w:val="none" w:sz="0" w:space="0" w:color="auto"/>
                <w:bottom w:val="none" w:sz="0" w:space="0" w:color="auto"/>
                <w:right w:val="none" w:sz="0" w:space="0" w:color="auto"/>
              </w:divBdr>
              <w:divsChild>
                <w:div w:id="230046516">
                  <w:marLeft w:val="0"/>
                  <w:marRight w:val="45"/>
                  <w:marTop w:val="0"/>
                  <w:marBottom w:val="0"/>
                  <w:divBdr>
                    <w:top w:val="none" w:sz="0" w:space="0" w:color="auto"/>
                    <w:left w:val="none" w:sz="0" w:space="0" w:color="auto"/>
                    <w:bottom w:val="none" w:sz="0" w:space="0" w:color="auto"/>
                    <w:right w:val="none" w:sz="0" w:space="0" w:color="auto"/>
                  </w:divBdr>
                </w:div>
                <w:div w:id="1566602887">
                  <w:marLeft w:val="0"/>
                  <w:marRight w:val="0"/>
                  <w:marTop w:val="0"/>
                  <w:marBottom w:val="0"/>
                  <w:divBdr>
                    <w:top w:val="none" w:sz="0" w:space="0" w:color="auto"/>
                    <w:left w:val="none" w:sz="0" w:space="0" w:color="auto"/>
                    <w:bottom w:val="none" w:sz="0" w:space="0" w:color="auto"/>
                    <w:right w:val="none" w:sz="0" w:space="0" w:color="auto"/>
                  </w:divBdr>
                </w:div>
                <w:div w:id="1145707479">
                  <w:marLeft w:val="0"/>
                  <w:marRight w:val="45"/>
                  <w:marTop w:val="0"/>
                  <w:marBottom w:val="0"/>
                  <w:divBdr>
                    <w:top w:val="none" w:sz="0" w:space="0" w:color="auto"/>
                    <w:left w:val="none" w:sz="0" w:space="0" w:color="auto"/>
                    <w:bottom w:val="none" w:sz="0" w:space="0" w:color="auto"/>
                    <w:right w:val="none" w:sz="0" w:space="0" w:color="auto"/>
                  </w:divBdr>
                </w:div>
                <w:div w:id="146098694">
                  <w:marLeft w:val="0"/>
                  <w:marRight w:val="0"/>
                  <w:marTop w:val="0"/>
                  <w:marBottom w:val="0"/>
                  <w:divBdr>
                    <w:top w:val="none" w:sz="0" w:space="0" w:color="auto"/>
                    <w:left w:val="none" w:sz="0" w:space="0" w:color="auto"/>
                    <w:bottom w:val="none" w:sz="0" w:space="0" w:color="auto"/>
                    <w:right w:val="none" w:sz="0" w:space="0" w:color="auto"/>
                  </w:divBdr>
                </w:div>
                <w:div w:id="1878934324">
                  <w:marLeft w:val="0"/>
                  <w:marRight w:val="45"/>
                  <w:marTop w:val="0"/>
                  <w:marBottom w:val="0"/>
                  <w:divBdr>
                    <w:top w:val="none" w:sz="0" w:space="0" w:color="auto"/>
                    <w:left w:val="none" w:sz="0" w:space="0" w:color="auto"/>
                    <w:bottom w:val="none" w:sz="0" w:space="0" w:color="auto"/>
                    <w:right w:val="none" w:sz="0" w:space="0" w:color="auto"/>
                  </w:divBdr>
                </w:div>
                <w:div w:id="1062480105">
                  <w:marLeft w:val="0"/>
                  <w:marRight w:val="0"/>
                  <w:marTop w:val="0"/>
                  <w:marBottom w:val="0"/>
                  <w:divBdr>
                    <w:top w:val="none" w:sz="0" w:space="0" w:color="auto"/>
                    <w:left w:val="none" w:sz="0" w:space="0" w:color="auto"/>
                    <w:bottom w:val="none" w:sz="0" w:space="0" w:color="auto"/>
                    <w:right w:val="none" w:sz="0" w:space="0" w:color="auto"/>
                  </w:divBdr>
                </w:div>
                <w:div w:id="303395640">
                  <w:marLeft w:val="0"/>
                  <w:marRight w:val="45"/>
                  <w:marTop w:val="0"/>
                  <w:marBottom w:val="0"/>
                  <w:divBdr>
                    <w:top w:val="none" w:sz="0" w:space="0" w:color="auto"/>
                    <w:left w:val="none" w:sz="0" w:space="0" w:color="auto"/>
                    <w:bottom w:val="none" w:sz="0" w:space="0" w:color="auto"/>
                    <w:right w:val="none" w:sz="0" w:space="0" w:color="auto"/>
                  </w:divBdr>
                </w:div>
                <w:div w:id="1339428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294915">
      <w:bodyDiv w:val="1"/>
      <w:marLeft w:val="0"/>
      <w:marRight w:val="0"/>
      <w:marTop w:val="0"/>
      <w:marBottom w:val="0"/>
      <w:divBdr>
        <w:top w:val="none" w:sz="0" w:space="0" w:color="auto"/>
        <w:left w:val="none" w:sz="0" w:space="0" w:color="auto"/>
        <w:bottom w:val="none" w:sz="0" w:space="0" w:color="auto"/>
        <w:right w:val="none" w:sz="0" w:space="0" w:color="auto"/>
      </w:divBdr>
      <w:divsChild>
        <w:div w:id="922645795">
          <w:marLeft w:val="0"/>
          <w:marRight w:val="0"/>
          <w:marTop w:val="0"/>
          <w:marBottom w:val="0"/>
          <w:divBdr>
            <w:top w:val="none" w:sz="0" w:space="0" w:color="auto"/>
            <w:left w:val="none" w:sz="0" w:space="0" w:color="auto"/>
            <w:bottom w:val="none" w:sz="0" w:space="0" w:color="auto"/>
            <w:right w:val="none" w:sz="0" w:space="0" w:color="auto"/>
          </w:divBdr>
        </w:div>
        <w:div w:id="827867881">
          <w:marLeft w:val="0"/>
          <w:marRight w:val="0"/>
          <w:marTop w:val="0"/>
          <w:marBottom w:val="0"/>
          <w:divBdr>
            <w:top w:val="none" w:sz="0" w:space="0" w:color="auto"/>
            <w:left w:val="none" w:sz="0" w:space="0" w:color="auto"/>
            <w:bottom w:val="none" w:sz="0" w:space="0" w:color="auto"/>
            <w:right w:val="none" w:sz="0" w:space="0" w:color="auto"/>
          </w:divBdr>
          <w:divsChild>
            <w:div w:id="1340278824">
              <w:marLeft w:val="0"/>
              <w:marRight w:val="45"/>
              <w:marTop w:val="0"/>
              <w:marBottom w:val="0"/>
              <w:divBdr>
                <w:top w:val="none" w:sz="0" w:space="0" w:color="auto"/>
                <w:left w:val="none" w:sz="0" w:space="0" w:color="auto"/>
                <w:bottom w:val="none" w:sz="0" w:space="0" w:color="auto"/>
                <w:right w:val="none" w:sz="0" w:space="0" w:color="auto"/>
              </w:divBdr>
            </w:div>
            <w:div w:id="1917127050">
              <w:marLeft w:val="0"/>
              <w:marRight w:val="0"/>
              <w:marTop w:val="0"/>
              <w:marBottom w:val="0"/>
              <w:divBdr>
                <w:top w:val="none" w:sz="0" w:space="0" w:color="auto"/>
                <w:left w:val="none" w:sz="0" w:space="0" w:color="auto"/>
                <w:bottom w:val="none" w:sz="0" w:space="0" w:color="auto"/>
                <w:right w:val="none" w:sz="0" w:space="0" w:color="auto"/>
              </w:divBdr>
            </w:div>
            <w:div w:id="1964463637">
              <w:marLeft w:val="0"/>
              <w:marRight w:val="45"/>
              <w:marTop w:val="0"/>
              <w:marBottom w:val="0"/>
              <w:divBdr>
                <w:top w:val="none" w:sz="0" w:space="0" w:color="auto"/>
                <w:left w:val="none" w:sz="0" w:space="0" w:color="auto"/>
                <w:bottom w:val="none" w:sz="0" w:space="0" w:color="auto"/>
                <w:right w:val="none" w:sz="0" w:space="0" w:color="auto"/>
              </w:divBdr>
            </w:div>
            <w:div w:id="1920670219">
              <w:marLeft w:val="0"/>
              <w:marRight w:val="0"/>
              <w:marTop w:val="0"/>
              <w:marBottom w:val="0"/>
              <w:divBdr>
                <w:top w:val="none" w:sz="0" w:space="0" w:color="auto"/>
                <w:left w:val="none" w:sz="0" w:space="0" w:color="auto"/>
                <w:bottom w:val="none" w:sz="0" w:space="0" w:color="auto"/>
                <w:right w:val="none" w:sz="0" w:space="0" w:color="auto"/>
              </w:divBdr>
            </w:div>
            <w:div w:id="484933076">
              <w:marLeft w:val="0"/>
              <w:marRight w:val="45"/>
              <w:marTop w:val="0"/>
              <w:marBottom w:val="0"/>
              <w:divBdr>
                <w:top w:val="none" w:sz="0" w:space="0" w:color="auto"/>
                <w:left w:val="none" w:sz="0" w:space="0" w:color="auto"/>
                <w:bottom w:val="none" w:sz="0" w:space="0" w:color="auto"/>
                <w:right w:val="none" w:sz="0" w:space="0" w:color="auto"/>
              </w:divBdr>
            </w:div>
            <w:div w:id="1330014020">
              <w:marLeft w:val="0"/>
              <w:marRight w:val="0"/>
              <w:marTop w:val="0"/>
              <w:marBottom w:val="0"/>
              <w:divBdr>
                <w:top w:val="none" w:sz="0" w:space="0" w:color="auto"/>
                <w:left w:val="none" w:sz="0" w:space="0" w:color="auto"/>
                <w:bottom w:val="none" w:sz="0" w:space="0" w:color="auto"/>
                <w:right w:val="none" w:sz="0" w:space="0" w:color="auto"/>
              </w:divBdr>
            </w:div>
            <w:div w:id="1244530564">
              <w:marLeft w:val="0"/>
              <w:marRight w:val="45"/>
              <w:marTop w:val="0"/>
              <w:marBottom w:val="0"/>
              <w:divBdr>
                <w:top w:val="none" w:sz="0" w:space="0" w:color="auto"/>
                <w:left w:val="none" w:sz="0" w:space="0" w:color="auto"/>
                <w:bottom w:val="none" w:sz="0" w:space="0" w:color="auto"/>
                <w:right w:val="none" w:sz="0" w:space="0" w:color="auto"/>
              </w:divBdr>
            </w:div>
            <w:div w:id="146881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235577">
      <w:bodyDiv w:val="1"/>
      <w:marLeft w:val="0"/>
      <w:marRight w:val="0"/>
      <w:marTop w:val="0"/>
      <w:marBottom w:val="0"/>
      <w:divBdr>
        <w:top w:val="none" w:sz="0" w:space="0" w:color="auto"/>
        <w:left w:val="none" w:sz="0" w:space="0" w:color="auto"/>
        <w:bottom w:val="none" w:sz="0" w:space="0" w:color="auto"/>
        <w:right w:val="none" w:sz="0" w:space="0" w:color="auto"/>
      </w:divBdr>
      <w:divsChild>
        <w:div w:id="1671637055">
          <w:marLeft w:val="0"/>
          <w:marRight w:val="150"/>
          <w:marTop w:val="0"/>
          <w:marBottom w:val="0"/>
          <w:divBdr>
            <w:top w:val="none" w:sz="0" w:space="0" w:color="auto"/>
            <w:left w:val="none" w:sz="0" w:space="0" w:color="auto"/>
            <w:bottom w:val="none" w:sz="0" w:space="0" w:color="auto"/>
            <w:right w:val="none" w:sz="0" w:space="0" w:color="auto"/>
          </w:divBdr>
        </w:div>
        <w:div w:id="1391685926">
          <w:marLeft w:val="0"/>
          <w:marRight w:val="0"/>
          <w:marTop w:val="0"/>
          <w:marBottom w:val="0"/>
          <w:divBdr>
            <w:top w:val="none" w:sz="0" w:space="0" w:color="auto"/>
            <w:left w:val="none" w:sz="0" w:space="0" w:color="auto"/>
            <w:bottom w:val="none" w:sz="0" w:space="0" w:color="auto"/>
            <w:right w:val="none" w:sz="0" w:space="0" w:color="auto"/>
          </w:divBdr>
          <w:divsChild>
            <w:div w:id="1955164507">
              <w:marLeft w:val="0"/>
              <w:marRight w:val="0"/>
              <w:marTop w:val="0"/>
              <w:marBottom w:val="0"/>
              <w:divBdr>
                <w:top w:val="none" w:sz="0" w:space="0" w:color="auto"/>
                <w:left w:val="none" w:sz="0" w:space="0" w:color="auto"/>
                <w:bottom w:val="none" w:sz="0" w:space="0" w:color="auto"/>
                <w:right w:val="none" w:sz="0" w:space="0" w:color="auto"/>
              </w:divBdr>
            </w:div>
            <w:div w:id="183254960">
              <w:marLeft w:val="0"/>
              <w:marRight w:val="0"/>
              <w:marTop w:val="0"/>
              <w:marBottom w:val="0"/>
              <w:divBdr>
                <w:top w:val="none" w:sz="0" w:space="0" w:color="auto"/>
                <w:left w:val="none" w:sz="0" w:space="0" w:color="auto"/>
                <w:bottom w:val="none" w:sz="0" w:space="0" w:color="auto"/>
                <w:right w:val="none" w:sz="0" w:space="0" w:color="auto"/>
              </w:divBdr>
              <w:divsChild>
                <w:div w:id="120346623">
                  <w:marLeft w:val="0"/>
                  <w:marRight w:val="45"/>
                  <w:marTop w:val="0"/>
                  <w:marBottom w:val="0"/>
                  <w:divBdr>
                    <w:top w:val="none" w:sz="0" w:space="0" w:color="auto"/>
                    <w:left w:val="none" w:sz="0" w:space="0" w:color="auto"/>
                    <w:bottom w:val="none" w:sz="0" w:space="0" w:color="auto"/>
                    <w:right w:val="none" w:sz="0" w:space="0" w:color="auto"/>
                  </w:divBdr>
                </w:div>
                <w:div w:id="26493178">
                  <w:marLeft w:val="0"/>
                  <w:marRight w:val="0"/>
                  <w:marTop w:val="0"/>
                  <w:marBottom w:val="0"/>
                  <w:divBdr>
                    <w:top w:val="none" w:sz="0" w:space="0" w:color="auto"/>
                    <w:left w:val="none" w:sz="0" w:space="0" w:color="auto"/>
                    <w:bottom w:val="none" w:sz="0" w:space="0" w:color="auto"/>
                    <w:right w:val="none" w:sz="0" w:space="0" w:color="auto"/>
                  </w:divBdr>
                </w:div>
                <w:div w:id="1626421453">
                  <w:marLeft w:val="0"/>
                  <w:marRight w:val="45"/>
                  <w:marTop w:val="0"/>
                  <w:marBottom w:val="0"/>
                  <w:divBdr>
                    <w:top w:val="none" w:sz="0" w:space="0" w:color="auto"/>
                    <w:left w:val="none" w:sz="0" w:space="0" w:color="auto"/>
                    <w:bottom w:val="none" w:sz="0" w:space="0" w:color="auto"/>
                    <w:right w:val="none" w:sz="0" w:space="0" w:color="auto"/>
                  </w:divBdr>
                </w:div>
                <w:div w:id="533276843">
                  <w:marLeft w:val="0"/>
                  <w:marRight w:val="0"/>
                  <w:marTop w:val="0"/>
                  <w:marBottom w:val="0"/>
                  <w:divBdr>
                    <w:top w:val="none" w:sz="0" w:space="0" w:color="auto"/>
                    <w:left w:val="none" w:sz="0" w:space="0" w:color="auto"/>
                    <w:bottom w:val="none" w:sz="0" w:space="0" w:color="auto"/>
                    <w:right w:val="none" w:sz="0" w:space="0" w:color="auto"/>
                  </w:divBdr>
                </w:div>
                <w:div w:id="977152426">
                  <w:marLeft w:val="0"/>
                  <w:marRight w:val="45"/>
                  <w:marTop w:val="0"/>
                  <w:marBottom w:val="0"/>
                  <w:divBdr>
                    <w:top w:val="none" w:sz="0" w:space="0" w:color="auto"/>
                    <w:left w:val="none" w:sz="0" w:space="0" w:color="auto"/>
                    <w:bottom w:val="none" w:sz="0" w:space="0" w:color="auto"/>
                    <w:right w:val="none" w:sz="0" w:space="0" w:color="auto"/>
                  </w:divBdr>
                </w:div>
                <w:div w:id="47074466">
                  <w:marLeft w:val="0"/>
                  <w:marRight w:val="0"/>
                  <w:marTop w:val="0"/>
                  <w:marBottom w:val="0"/>
                  <w:divBdr>
                    <w:top w:val="none" w:sz="0" w:space="0" w:color="auto"/>
                    <w:left w:val="none" w:sz="0" w:space="0" w:color="auto"/>
                    <w:bottom w:val="none" w:sz="0" w:space="0" w:color="auto"/>
                    <w:right w:val="none" w:sz="0" w:space="0" w:color="auto"/>
                  </w:divBdr>
                </w:div>
                <w:div w:id="307328043">
                  <w:marLeft w:val="0"/>
                  <w:marRight w:val="45"/>
                  <w:marTop w:val="0"/>
                  <w:marBottom w:val="0"/>
                  <w:divBdr>
                    <w:top w:val="none" w:sz="0" w:space="0" w:color="auto"/>
                    <w:left w:val="none" w:sz="0" w:space="0" w:color="auto"/>
                    <w:bottom w:val="none" w:sz="0" w:space="0" w:color="auto"/>
                    <w:right w:val="none" w:sz="0" w:space="0" w:color="auto"/>
                  </w:divBdr>
                </w:div>
                <w:div w:id="1096823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526417">
      <w:bodyDiv w:val="1"/>
      <w:marLeft w:val="0"/>
      <w:marRight w:val="0"/>
      <w:marTop w:val="0"/>
      <w:marBottom w:val="0"/>
      <w:divBdr>
        <w:top w:val="none" w:sz="0" w:space="0" w:color="auto"/>
        <w:left w:val="none" w:sz="0" w:space="0" w:color="auto"/>
        <w:bottom w:val="none" w:sz="0" w:space="0" w:color="auto"/>
        <w:right w:val="none" w:sz="0" w:space="0" w:color="auto"/>
      </w:divBdr>
      <w:divsChild>
        <w:div w:id="1133904292">
          <w:marLeft w:val="0"/>
          <w:marRight w:val="150"/>
          <w:marTop w:val="0"/>
          <w:marBottom w:val="0"/>
          <w:divBdr>
            <w:top w:val="none" w:sz="0" w:space="0" w:color="auto"/>
            <w:left w:val="none" w:sz="0" w:space="0" w:color="auto"/>
            <w:bottom w:val="none" w:sz="0" w:space="0" w:color="auto"/>
            <w:right w:val="none" w:sz="0" w:space="0" w:color="auto"/>
          </w:divBdr>
        </w:div>
        <w:div w:id="799885083">
          <w:marLeft w:val="0"/>
          <w:marRight w:val="0"/>
          <w:marTop w:val="0"/>
          <w:marBottom w:val="0"/>
          <w:divBdr>
            <w:top w:val="none" w:sz="0" w:space="0" w:color="auto"/>
            <w:left w:val="none" w:sz="0" w:space="0" w:color="auto"/>
            <w:bottom w:val="none" w:sz="0" w:space="0" w:color="auto"/>
            <w:right w:val="none" w:sz="0" w:space="0" w:color="auto"/>
          </w:divBdr>
          <w:divsChild>
            <w:div w:id="1175800530">
              <w:marLeft w:val="0"/>
              <w:marRight w:val="0"/>
              <w:marTop w:val="0"/>
              <w:marBottom w:val="0"/>
              <w:divBdr>
                <w:top w:val="none" w:sz="0" w:space="0" w:color="auto"/>
                <w:left w:val="none" w:sz="0" w:space="0" w:color="auto"/>
                <w:bottom w:val="none" w:sz="0" w:space="0" w:color="auto"/>
                <w:right w:val="none" w:sz="0" w:space="0" w:color="auto"/>
              </w:divBdr>
              <w:divsChild>
                <w:div w:id="2126653178">
                  <w:marLeft w:val="0"/>
                  <w:marRight w:val="0"/>
                  <w:marTop w:val="0"/>
                  <w:marBottom w:val="0"/>
                  <w:divBdr>
                    <w:top w:val="none" w:sz="0" w:space="0" w:color="auto"/>
                    <w:left w:val="none" w:sz="0" w:space="0" w:color="auto"/>
                    <w:bottom w:val="none" w:sz="0" w:space="0" w:color="auto"/>
                    <w:right w:val="none" w:sz="0" w:space="0" w:color="auto"/>
                  </w:divBdr>
                </w:div>
              </w:divsChild>
            </w:div>
            <w:div w:id="838933157">
              <w:marLeft w:val="0"/>
              <w:marRight w:val="0"/>
              <w:marTop w:val="0"/>
              <w:marBottom w:val="0"/>
              <w:divBdr>
                <w:top w:val="none" w:sz="0" w:space="0" w:color="auto"/>
                <w:left w:val="none" w:sz="0" w:space="0" w:color="auto"/>
                <w:bottom w:val="none" w:sz="0" w:space="0" w:color="auto"/>
                <w:right w:val="none" w:sz="0" w:space="0" w:color="auto"/>
              </w:divBdr>
              <w:divsChild>
                <w:div w:id="1072973453">
                  <w:marLeft w:val="0"/>
                  <w:marRight w:val="45"/>
                  <w:marTop w:val="0"/>
                  <w:marBottom w:val="0"/>
                  <w:divBdr>
                    <w:top w:val="none" w:sz="0" w:space="0" w:color="auto"/>
                    <w:left w:val="none" w:sz="0" w:space="0" w:color="auto"/>
                    <w:bottom w:val="none" w:sz="0" w:space="0" w:color="auto"/>
                    <w:right w:val="none" w:sz="0" w:space="0" w:color="auto"/>
                  </w:divBdr>
                </w:div>
                <w:div w:id="449712220">
                  <w:marLeft w:val="0"/>
                  <w:marRight w:val="0"/>
                  <w:marTop w:val="0"/>
                  <w:marBottom w:val="0"/>
                  <w:divBdr>
                    <w:top w:val="none" w:sz="0" w:space="0" w:color="auto"/>
                    <w:left w:val="none" w:sz="0" w:space="0" w:color="auto"/>
                    <w:bottom w:val="none" w:sz="0" w:space="0" w:color="auto"/>
                    <w:right w:val="none" w:sz="0" w:space="0" w:color="auto"/>
                  </w:divBdr>
                </w:div>
                <w:div w:id="502823313">
                  <w:marLeft w:val="0"/>
                  <w:marRight w:val="45"/>
                  <w:marTop w:val="0"/>
                  <w:marBottom w:val="0"/>
                  <w:divBdr>
                    <w:top w:val="none" w:sz="0" w:space="0" w:color="auto"/>
                    <w:left w:val="none" w:sz="0" w:space="0" w:color="auto"/>
                    <w:bottom w:val="none" w:sz="0" w:space="0" w:color="auto"/>
                    <w:right w:val="none" w:sz="0" w:space="0" w:color="auto"/>
                  </w:divBdr>
                </w:div>
                <w:div w:id="1490639015">
                  <w:marLeft w:val="0"/>
                  <w:marRight w:val="0"/>
                  <w:marTop w:val="0"/>
                  <w:marBottom w:val="0"/>
                  <w:divBdr>
                    <w:top w:val="none" w:sz="0" w:space="0" w:color="auto"/>
                    <w:left w:val="none" w:sz="0" w:space="0" w:color="auto"/>
                    <w:bottom w:val="none" w:sz="0" w:space="0" w:color="auto"/>
                    <w:right w:val="none" w:sz="0" w:space="0" w:color="auto"/>
                  </w:divBdr>
                </w:div>
                <w:div w:id="576942378">
                  <w:marLeft w:val="0"/>
                  <w:marRight w:val="45"/>
                  <w:marTop w:val="0"/>
                  <w:marBottom w:val="0"/>
                  <w:divBdr>
                    <w:top w:val="none" w:sz="0" w:space="0" w:color="auto"/>
                    <w:left w:val="none" w:sz="0" w:space="0" w:color="auto"/>
                    <w:bottom w:val="none" w:sz="0" w:space="0" w:color="auto"/>
                    <w:right w:val="none" w:sz="0" w:space="0" w:color="auto"/>
                  </w:divBdr>
                </w:div>
                <w:div w:id="1958876106">
                  <w:marLeft w:val="0"/>
                  <w:marRight w:val="0"/>
                  <w:marTop w:val="0"/>
                  <w:marBottom w:val="0"/>
                  <w:divBdr>
                    <w:top w:val="none" w:sz="0" w:space="0" w:color="auto"/>
                    <w:left w:val="none" w:sz="0" w:space="0" w:color="auto"/>
                    <w:bottom w:val="none" w:sz="0" w:space="0" w:color="auto"/>
                    <w:right w:val="none" w:sz="0" w:space="0" w:color="auto"/>
                  </w:divBdr>
                </w:div>
                <w:div w:id="659430592">
                  <w:marLeft w:val="0"/>
                  <w:marRight w:val="45"/>
                  <w:marTop w:val="0"/>
                  <w:marBottom w:val="0"/>
                  <w:divBdr>
                    <w:top w:val="none" w:sz="0" w:space="0" w:color="auto"/>
                    <w:left w:val="none" w:sz="0" w:space="0" w:color="auto"/>
                    <w:bottom w:val="none" w:sz="0" w:space="0" w:color="auto"/>
                    <w:right w:val="none" w:sz="0" w:space="0" w:color="auto"/>
                  </w:divBdr>
                </w:div>
                <w:div w:id="2066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366928">
      <w:bodyDiv w:val="1"/>
      <w:marLeft w:val="0"/>
      <w:marRight w:val="0"/>
      <w:marTop w:val="0"/>
      <w:marBottom w:val="0"/>
      <w:divBdr>
        <w:top w:val="none" w:sz="0" w:space="0" w:color="auto"/>
        <w:left w:val="none" w:sz="0" w:space="0" w:color="auto"/>
        <w:bottom w:val="none" w:sz="0" w:space="0" w:color="auto"/>
        <w:right w:val="none" w:sz="0" w:space="0" w:color="auto"/>
      </w:divBdr>
      <w:divsChild>
        <w:div w:id="312375582">
          <w:marLeft w:val="0"/>
          <w:marRight w:val="150"/>
          <w:marTop w:val="0"/>
          <w:marBottom w:val="0"/>
          <w:divBdr>
            <w:top w:val="none" w:sz="0" w:space="0" w:color="auto"/>
            <w:left w:val="none" w:sz="0" w:space="0" w:color="auto"/>
            <w:bottom w:val="none" w:sz="0" w:space="0" w:color="auto"/>
            <w:right w:val="none" w:sz="0" w:space="0" w:color="auto"/>
          </w:divBdr>
        </w:div>
        <w:div w:id="1961917468">
          <w:marLeft w:val="0"/>
          <w:marRight w:val="0"/>
          <w:marTop w:val="0"/>
          <w:marBottom w:val="0"/>
          <w:divBdr>
            <w:top w:val="none" w:sz="0" w:space="0" w:color="auto"/>
            <w:left w:val="none" w:sz="0" w:space="0" w:color="auto"/>
            <w:bottom w:val="none" w:sz="0" w:space="0" w:color="auto"/>
            <w:right w:val="none" w:sz="0" w:space="0" w:color="auto"/>
          </w:divBdr>
          <w:divsChild>
            <w:div w:id="1742292078">
              <w:marLeft w:val="0"/>
              <w:marRight w:val="0"/>
              <w:marTop w:val="0"/>
              <w:marBottom w:val="0"/>
              <w:divBdr>
                <w:top w:val="none" w:sz="0" w:space="0" w:color="auto"/>
                <w:left w:val="none" w:sz="0" w:space="0" w:color="auto"/>
                <w:bottom w:val="none" w:sz="0" w:space="0" w:color="auto"/>
                <w:right w:val="none" w:sz="0" w:space="0" w:color="auto"/>
              </w:divBdr>
              <w:divsChild>
                <w:div w:id="562716434">
                  <w:marLeft w:val="0"/>
                  <w:marRight w:val="0"/>
                  <w:marTop w:val="0"/>
                  <w:marBottom w:val="0"/>
                  <w:divBdr>
                    <w:top w:val="none" w:sz="0" w:space="0" w:color="auto"/>
                    <w:left w:val="none" w:sz="0" w:space="0" w:color="auto"/>
                    <w:bottom w:val="none" w:sz="0" w:space="0" w:color="auto"/>
                    <w:right w:val="none" w:sz="0" w:space="0" w:color="auto"/>
                  </w:divBdr>
                </w:div>
              </w:divsChild>
            </w:div>
            <w:div w:id="1597395620">
              <w:marLeft w:val="0"/>
              <w:marRight w:val="0"/>
              <w:marTop w:val="0"/>
              <w:marBottom w:val="0"/>
              <w:divBdr>
                <w:top w:val="none" w:sz="0" w:space="0" w:color="auto"/>
                <w:left w:val="none" w:sz="0" w:space="0" w:color="auto"/>
                <w:bottom w:val="none" w:sz="0" w:space="0" w:color="auto"/>
                <w:right w:val="none" w:sz="0" w:space="0" w:color="auto"/>
              </w:divBdr>
              <w:divsChild>
                <w:div w:id="434596174">
                  <w:marLeft w:val="0"/>
                  <w:marRight w:val="45"/>
                  <w:marTop w:val="0"/>
                  <w:marBottom w:val="0"/>
                  <w:divBdr>
                    <w:top w:val="none" w:sz="0" w:space="0" w:color="auto"/>
                    <w:left w:val="none" w:sz="0" w:space="0" w:color="auto"/>
                    <w:bottom w:val="none" w:sz="0" w:space="0" w:color="auto"/>
                    <w:right w:val="none" w:sz="0" w:space="0" w:color="auto"/>
                  </w:divBdr>
                </w:div>
                <w:div w:id="93595888">
                  <w:marLeft w:val="0"/>
                  <w:marRight w:val="0"/>
                  <w:marTop w:val="0"/>
                  <w:marBottom w:val="0"/>
                  <w:divBdr>
                    <w:top w:val="none" w:sz="0" w:space="0" w:color="auto"/>
                    <w:left w:val="none" w:sz="0" w:space="0" w:color="auto"/>
                    <w:bottom w:val="none" w:sz="0" w:space="0" w:color="auto"/>
                    <w:right w:val="none" w:sz="0" w:space="0" w:color="auto"/>
                  </w:divBdr>
                </w:div>
                <w:div w:id="622271736">
                  <w:marLeft w:val="0"/>
                  <w:marRight w:val="45"/>
                  <w:marTop w:val="0"/>
                  <w:marBottom w:val="0"/>
                  <w:divBdr>
                    <w:top w:val="none" w:sz="0" w:space="0" w:color="auto"/>
                    <w:left w:val="none" w:sz="0" w:space="0" w:color="auto"/>
                    <w:bottom w:val="none" w:sz="0" w:space="0" w:color="auto"/>
                    <w:right w:val="none" w:sz="0" w:space="0" w:color="auto"/>
                  </w:divBdr>
                </w:div>
                <w:div w:id="1928996301">
                  <w:marLeft w:val="0"/>
                  <w:marRight w:val="0"/>
                  <w:marTop w:val="0"/>
                  <w:marBottom w:val="0"/>
                  <w:divBdr>
                    <w:top w:val="none" w:sz="0" w:space="0" w:color="auto"/>
                    <w:left w:val="none" w:sz="0" w:space="0" w:color="auto"/>
                    <w:bottom w:val="none" w:sz="0" w:space="0" w:color="auto"/>
                    <w:right w:val="none" w:sz="0" w:space="0" w:color="auto"/>
                  </w:divBdr>
                </w:div>
                <w:div w:id="898399097">
                  <w:marLeft w:val="0"/>
                  <w:marRight w:val="45"/>
                  <w:marTop w:val="0"/>
                  <w:marBottom w:val="0"/>
                  <w:divBdr>
                    <w:top w:val="none" w:sz="0" w:space="0" w:color="auto"/>
                    <w:left w:val="none" w:sz="0" w:space="0" w:color="auto"/>
                    <w:bottom w:val="none" w:sz="0" w:space="0" w:color="auto"/>
                    <w:right w:val="none" w:sz="0" w:space="0" w:color="auto"/>
                  </w:divBdr>
                </w:div>
                <w:div w:id="2091267162">
                  <w:marLeft w:val="0"/>
                  <w:marRight w:val="0"/>
                  <w:marTop w:val="0"/>
                  <w:marBottom w:val="0"/>
                  <w:divBdr>
                    <w:top w:val="none" w:sz="0" w:space="0" w:color="auto"/>
                    <w:left w:val="none" w:sz="0" w:space="0" w:color="auto"/>
                    <w:bottom w:val="none" w:sz="0" w:space="0" w:color="auto"/>
                    <w:right w:val="none" w:sz="0" w:space="0" w:color="auto"/>
                  </w:divBdr>
                </w:div>
                <w:div w:id="1817801481">
                  <w:marLeft w:val="0"/>
                  <w:marRight w:val="45"/>
                  <w:marTop w:val="0"/>
                  <w:marBottom w:val="0"/>
                  <w:divBdr>
                    <w:top w:val="none" w:sz="0" w:space="0" w:color="auto"/>
                    <w:left w:val="none" w:sz="0" w:space="0" w:color="auto"/>
                    <w:bottom w:val="none" w:sz="0" w:space="0" w:color="auto"/>
                    <w:right w:val="none" w:sz="0" w:space="0" w:color="auto"/>
                  </w:divBdr>
                </w:div>
                <w:div w:id="1061320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19.xml"/><Relationship Id="rId117" Type="http://schemas.openxmlformats.org/officeDocument/2006/relationships/control" Target="activeX/activeX105.xml"/><Relationship Id="rId21" Type="http://schemas.openxmlformats.org/officeDocument/2006/relationships/control" Target="activeX/activeX14.xml"/><Relationship Id="rId42" Type="http://schemas.openxmlformats.org/officeDocument/2006/relationships/control" Target="activeX/activeX35.xml"/><Relationship Id="rId47" Type="http://schemas.openxmlformats.org/officeDocument/2006/relationships/control" Target="activeX/activeX40.xml"/><Relationship Id="rId63" Type="http://schemas.openxmlformats.org/officeDocument/2006/relationships/control" Target="activeX/activeX56.xml"/><Relationship Id="rId68" Type="http://schemas.openxmlformats.org/officeDocument/2006/relationships/control" Target="activeX/activeX61.xml"/><Relationship Id="rId84" Type="http://schemas.openxmlformats.org/officeDocument/2006/relationships/control" Target="activeX/activeX75.xml"/><Relationship Id="rId89" Type="http://schemas.openxmlformats.org/officeDocument/2006/relationships/control" Target="activeX/activeX79.xml"/><Relationship Id="rId112" Type="http://schemas.openxmlformats.org/officeDocument/2006/relationships/control" Target="activeX/activeX100.xml"/><Relationship Id="rId133" Type="http://schemas.openxmlformats.org/officeDocument/2006/relationships/control" Target="activeX/activeX121.xml"/><Relationship Id="rId138" Type="http://schemas.openxmlformats.org/officeDocument/2006/relationships/control" Target="activeX/activeX125.xml"/><Relationship Id="rId154" Type="http://schemas.openxmlformats.org/officeDocument/2006/relationships/control" Target="activeX/activeX141.xml"/><Relationship Id="rId159" Type="http://schemas.openxmlformats.org/officeDocument/2006/relationships/control" Target="activeX/activeX146.xml"/><Relationship Id="rId170" Type="http://schemas.openxmlformats.org/officeDocument/2006/relationships/control" Target="activeX/activeX157.xml"/><Relationship Id="rId16" Type="http://schemas.openxmlformats.org/officeDocument/2006/relationships/control" Target="activeX/activeX9.xml"/><Relationship Id="rId107" Type="http://schemas.openxmlformats.org/officeDocument/2006/relationships/control" Target="activeX/activeX95.xml"/><Relationship Id="rId11" Type="http://schemas.openxmlformats.org/officeDocument/2006/relationships/control" Target="activeX/activeX4.xml"/><Relationship Id="rId32" Type="http://schemas.openxmlformats.org/officeDocument/2006/relationships/control" Target="activeX/activeX25.xml"/><Relationship Id="rId37" Type="http://schemas.openxmlformats.org/officeDocument/2006/relationships/control" Target="activeX/activeX30.xml"/><Relationship Id="rId53" Type="http://schemas.openxmlformats.org/officeDocument/2006/relationships/control" Target="activeX/activeX46.xml"/><Relationship Id="rId58" Type="http://schemas.openxmlformats.org/officeDocument/2006/relationships/control" Target="activeX/activeX51.xml"/><Relationship Id="rId74" Type="http://schemas.openxmlformats.org/officeDocument/2006/relationships/control" Target="activeX/activeX67.xml"/><Relationship Id="rId79" Type="http://schemas.openxmlformats.org/officeDocument/2006/relationships/control" Target="activeX/activeX71.xml"/><Relationship Id="rId102" Type="http://schemas.openxmlformats.org/officeDocument/2006/relationships/control" Target="activeX/activeX91.xml"/><Relationship Id="rId123" Type="http://schemas.openxmlformats.org/officeDocument/2006/relationships/control" Target="activeX/activeX111.xml"/><Relationship Id="rId128" Type="http://schemas.openxmlformats.org/officeDocument/2006/relationships/control" Target="activeX/activeX116.xml"/><Relationship Id="rId144" Type="http://schemas.openxmlformats.org/officeDocument/2006/relationships/control" Target="activeX/activeX131.xml"/><Relationship Id="rId149" Type="http://schemas.openxmlformats.org/officeDocument/2006/relationships/control" Target="activeX/activeX136.xml"/><Relationship Id="rId5" Type="http://schemas.openxmlformats.org/officeDocument/2006/relationships/webSettings" Target="webSettings.xml"/><Relationship Id="rId90" Type="http://schemas.openxmlformats.org/officeDocument/2006/relationships/control" Target="activeX/activeX80.xml"/><Relationship Id="rId95" Type="http://schemas.openxmlformats.org/officeDocument/2006/relationships/control" Target="activeX/activeX84.xml"/><Relationship Id="rId160" Type="http://schemas.openxmlformats.org/officeDocument/2006/relationships/control" Target="activeX/activeX147.xml"/><Relationship Id="rId165" Type="http://schemas.openxmlformats.org/officeDocument/2006/relationships/control" Target="activeX/activeX152.xml"/><Relationship Id="rId22" Type="http://schemas.openxmlformats.org/officeDocument/2006/relationships/control" Target="activeX/activeX15.xml"/><Relationship Id="rId27" Type="http://schemas.openxmlformats.org/officeDocument/2006/relationships/control" Target="activeX/activeX20.xml"/><Relationship Id="rId43" Type="http://schemas.openxmlformats.org/officeDocument/2006/relationships/control" Target="activeX/activeX36.xml"/><Relationship Id="rId48" Type="http://schemas.openxmlformats.org/officeDocument/2006/relationships/control" Target="activeX/activeX41.xml"/><Relationship Id="rId64" Type="http://schemas.openxmlformats.org/officeDocument/2006/relationships/control" Target="activeX/activeX57.xml"/><Relationship Id="rId69" Type="http://schemas.openxmlformats.org/officeDocument/2006/relationships/control" Target="activeX/activeX62.xml"/><Relationship Id="rId113" Type="http://schemas.openxmlformats.org/officeDocument/2006/relationships/control" Target="activeX/activeX101.xml"/><Relationship Id="rId118" Type="http://schemas.openxmlformats.org/officeDocument/2006/relationships/control" Target="activeX/activeX106.xml"/><Relationship Id="rId134" Type="http://schemas.openxmlformats.org/officeDocument/2006/relationships/control" Target="activeX/activeX122.xml"/><Relationship Id="rId139" Type="http://schemas.openxmlformats.org/officeDocument/2006/relationships/control" Target="activeX/activeX126.xml"/><Relationship Id="rId80" Type="http://schemas.openxmlformats.org/officeDocument/2006/relationships/control" Target="activeX/activeX72.xml"/><Relationship Id="rId85" Type="http://schemas.openxmlformats.org/officeDocument/2006/relationships/control" Target="activeX/activeX76.xml"/><Relationship Id="rId150" Type="http://schemas.openxmlformats.org/officeDocument/2006/relationships/control" Target="activeX/activeX137.xml"/><Relationship Id="rId155" Type="http://schemas.openxmlformats.org/officeDocument/2006/relationships/control" Target="activeX/activeX142.xml"/><Relationship Id="rId171" Type="http://schemas.openxmlformats.org/officeDocument/2006/relationships/control" Target="activeX/activeX158.xml"/><Relationship Id="rId12" Type="http://schemas.openxmlformats.org/officeDocument/2006/relationships/control" Target="activeX/activeX5.xml"/><Relationship Id="rId17" Type="http://schemas.openxmlformats.org/officeDocument/2006/relationships/control" Target="activeX/activeX10.xml"/><Relationship Id="rId33" Type="http://schemas.openxmlformats.org/officeDocument/2006/relationships/control" Target="activeX/activeX26.xml"/><Relationship Id="rId38" Type="http://schemas.openxmlformats.org/officeDocument/2006/relationships/control" Target="activeX/activeX31.xml"/><Relationship Id="rId59" Type="http://schemas.openxmlformats.org/officeDocument/2006/relationships/control" Target="activeX/activeX52.xml"/><Relationship Id="rId103" Type="http://schemas.openxmlformats.org/officeDocument/2006/relationships/control" Target="activeX/activeX92.xml"/><Relationship Id="rId108" Type="http://schemas.openxmlformats.org/officeDocument/2006/relationships/control" Target="activeX/activeX96.xml"/><Relationship Id="rId124" Type="http://schemas.openxmlformats.org/officeDocument/2006/relationships/control" Target="activeX/activeX112.xml"/><Relationship Id="rId129" Type="http://schemas.openxmlformats.org/officeDocument/2006/relationships/control" Target="activeX/activeX117.xml"/><Relationship Id="rId54" Type="http://schemas.openxmlformats.org/officeDocument/2006/relationships/control" Target="activeX/activeX47.xml"/><Relationship Id="rId70" Type="http://schemas.openxmlformats.org/officeDocument/2006/relationships/control" Target="activeX/activeX63.xml"/><Relationship Id="rId75" Type="http://schemas.openxmlformats.org/officeDocument/2006/relationships/control" Target="activeX/activeX68.xml"/><Relationship Id="rId91" Type="http://schemas.openxmlformats.org/officeDocument/2006/relationships/control" Target="activeX/activeX81.xml"/><Relationship Id="rId96" Type="http://schemas.openxmlformats.org/officeDocument/2006/relationships/control" Target="activeX/activeX85.xml"/><Relationship Id="rId140" Type="http://schemas.openxmlformats.org/officeDocument/2006/relationships/control" Target="activeX/activeX127.xml"/><Relationship Id="rId145" Type="http://schemas.openxmlformats.org/officeDocument/2006/relationships/control" Target="activeX/activeX132.xml"/><Relationship Id="rId161" Type="http://schemas.openxmlformats.org/officeDocument/2006/relationships/control" Target="activeX/activeX148.xml"/><Relationship Id="rId166" Type="http://schemas.openxmlformats.org/officeDocument/2006/relationships/control" Target="activeX/activeX153.xml"/><Relationship Id="rId1" Type="http://schemas.openxmlformats.org/officeDocument/2006/relationships/numbering" Target="numbering.xml"/><Relationship Id="rId6" Type="http://schemas.openxmlformats.org/officeDocument/2006/relationships/image" Target="media/image1.wmf"/><Relationship Id="rId15" Type="http://schemas.openxmlformats.org/officeDocument/2006/relationships/control" Target="activeX/activeX8.xml"/><Relationship Id="rId23" Type="http://schemas.openxmlformats.org/officeDocument/2006/relationships/control" Target="activeX/activeX16.xml"/><Relationship Id="rId28" Type="http://schemas.openxmlformats.org/officeDocument/2006/relationships/control" Target="activeX/activeX21.xml"/><Relationship Id="rId36" Type="http://schemas.openxmlformats.org/officeDocument/2006/relationships/control" Target="activeX/activeX29.xml"/><Relationship Id="rId49" Type="http://schemas.openxmlformats.org/officeDocument/2006/relationships/control" Target="activeX/activeX42.xml"/><Relationship Id="rId57" Type="http://schemas.openxmlformats.org/officeDocument/2006/relationships/control" Target="activeX/activeX50.xml"/><Relationship Id="rId106" Type="http://schemas.openxmlformats.org/officeDocument/2006/relationships/image" Target="media/image7.png"/><Relationship Id="rId114" Type="http://schemas.openxmlformats.org/officeDocument/2006/relationships/control" Target="activeX/activeX102.xml"/><Relationship Id="rId119" Type="http://schemas.openxmlformats.org/officeDocument/2006/relationships/control" Target="activeX/activeX107.xml"/><Relationship Id="rId127" Type="http://schemas.openxmlformats.org/officeDocument/2006/relationships/control" Target="activeX/activeX115.xml"/><Relationship Id="rId10" Type="http://schemas.openxmlformats.org/officeDocument/2006/relationships/image" Target="media/image2.wmf"/><Relationship Id="rId31" Type="http://schemas.openxmlformats.org/officeDocument/2006/relationships/control" Target="activeX/activeX24.xml"/><Relationship Id="rId44" Type="http://schemas.openxmlformats.org/officeDocument/2006/relationships/control" Target="activeX/activeX37.xml"/><Relationship Id="rId52" Type="http://schemas.openxmlformats.org/officeDocument/2006/relationships/control" Target="activeX/activeX45.xml"/><Relationship Id="rId60" Type="http://schemas.openxmlformats.org/officeDocument/2006/relationships/control" Target="activeX/activeX53.xml"/><Relationship Id="rId65" Type="http://schemas.openxmlformats.org/officeDocument/2006/relationships/control" Target="activeX/activeX58.xml"/><Relationship Id="rId73" Type="http://schemas.openxmlformats.org/officeDocument/2006/relationships/control" Target="activeX/activeX66.xml"/><Relationship Id="rId78" Type="http://schemas.openxmlformats.org/officeDocument/2006/relationships/image" Target="media/image3.png"/><Relationship Id="rId81" Type="http://schemas.openxmlformats.org/officeDocument/2006/relationships/control" Target="activeX/activeX73.xml"/><Relationship Id="rId86" Type="http://schemas.openxmlformats.org/officeDocument/2006/relationships/control" Target="activeX/activeX77.xml"/><Relationship Id="rId94" Type="http://schemas.openxmlformats.org/officeDocument/2006/relationships/control" Target="activeX/activeX83.xml"/><Relationship Id="rId99" Type="http://schemas.openxmlformats.org/officeDocument/2006/relationships/control" Target="activeX/activeX88.xml"/><Relationship Id="rId101" Type="http://schemas.openxmlformats.org/officeDocument/2006/relationships/control" Target="activeX/activeX90.xml"/><Relationship Id="rId122" Type="http://schemas.openxmlformats.org/officeDocument/2006/relationships/control" Target="activeX/activeX110.xml"/><Relationship Id="rId130" Type="http://schemas.openxmlformats.org/officeDocument/2006/relationships/control" Target="activeX/activeX118.xml"/><Relationship Id="rId135" Type="http://schemas.openxmlformats.org/officeDocument/2006/relationships/image" Target="media/image8.png"/><Relationship Id="rId143" Type="http://schemas.openxmlformats.org/officeDocument/2006/relationships/control" Target="activeX/activeX130.xml"/><Relationship Id="rId148" Type="http://schemas.openxmlformats.org/officeDocument/2006/relationships/control" Target="activeX/activeX135.xml"/><Relationship Id="rId151" Type="http://schemas.openxmlformats.org/officeDocument/2006/relationships/control" Target="activeX/activeX138.xml"/><Relationship Id="rId156" Type="http://schemas.openxmlformats.org/officeDocument/2006/relationships/control" Target="activeX/activeX143.xml"/><Relationship Id="rId164" Type="http://schemas.openxmlformats.org/officeDocument/2006/relationships/control" Target="activeX/activeX151.xml"/><Relationship Id="rId169" Type="http://schemas.openxmlformats.org/officeDocument/2006/relationships/control" Target="activeX/activeX156.xml"/><Relationship Id="rId4" Type="http://schemas.openxmlformats.org/officeDocument/2006/relationships/settings" Target="settings.xml"/><Relationship Id="rId9" Type="http://schemas.openxmlformats.org/officeDocument/2006/relationships/control" Target="activeX/activeX3.xml"/><Relationship Id="rId172" Type="http://schemas.openxmlformats.org/officeDocument/2006/relationships/fontTable" Target="fontTable.xml"/><Relationship Id="rId13" Type="http://schemas.openxmlformats.org/officeDocument/2006/relationships/control" Target="activeX/activeX6.xml"/><Relationship Id="rId18" Type="http://schemas.openxmlformats.org/officeDocument/2006/relationships/control" Target="activeX/activeX11.xml"/><Relationship Id="rId39" Type="http://schemas.openxmlformats.org/officeDocument/2006/relationships/control" Target="activeX/activeX32.xml"/><Relationship Id="rId109" Type="http://schemas.openxmlformats.org/officeDocument/2006/relationships/control" Target="activeX/activeX97.xml"/><Relationship Id="rId34" Type="http://schemas.openxmlformats.org/officeDocument/2006/relationships/control" Target="activeX/activeX27.xml"/><Relationship Id="rId50" Type="http://schemas.openxmlformats.org/officeDocument/2006/relationships/control" Target="activeX/activeX43.xml"/><Relationship Id="rId55" Type="http://schemas.openxmlformats.org/officeDocument/2006/relationships/control" Target="activeX/activeX48.xml"/><Relationship Id="rId76" Type="http://schemas.openxmlformats.org/officeDocument/2006/relationships/control" Target="activeX/activeX69.xml"/><Relationship Id="rId97" Type="http://schemas.openxmlformats.org/officeDocument/2006/relationships/control" Target="activeX/activeX86.xml"/><Relationship Id="rId104" Type="http://schemas.openxmlformats.org/officeDocument/2006/relationships/control" Target="activeX/activeX93.xml"/><Relationship Id="rId120" Type="http://schemas.openxmlformats.org/officeDocument/2006/relationships/control" Target="activeX/activeX108.xml"/><Relationship Id="rId125" Type="http://schemas.openxmlformats.org/officeDocument/2006/relationships/control" Target="activeX/activeX113.xml"/><Relationship Id="rId141" Type="http://schemas.openxmlformats.org/officeDocument/2006/relationships/control" Target="activeX/activeX128.xml"/><Relationship Id="rId146" Type="http://schemas.openxmlformats.org/officeDocument/2006/relationships/control" Target="activeX/activeX133.xml"/><Relationship Id="rId167" Type="http://schemas.openxmlformats.org/officeDocument/2006/relationships/control" Target="activeX/activeX154.xml"/><Relationship Id="rId7" Type="http://schemas.openxmlformats.org/officeDocument/2006/relationships/control" Target="activeX/activeX1.xml"/><Relationship Id="rId71" Type="http://schemas.openxmlformats.org/officeDocument/2006/relationships/control" Target="activeX/activeX64.xml"/><Relationship Id="rId92" Type="http://schemas.openxmlformats.org/officeDocument/2006/relationships/control" Target="activeX/activeX82.xml"/><Relationship Id="rId162" Type="http://schemas.openxmlformats.org/officeDocument/2006/relationships/control" Target="activeX/activeX149.xml"/><Relationship Id="rId2" Type="http://schemas.openxmlformats.org/officeDocument/2006/relationships/styles" Target="styles.xml"/><Relationship Id="rId29" Type="http://schemas.openxmlformats.org/officeDocument/2006/relationships/control" Target="activeX/activeX22.xml"/><Relationship Id="rId24" Type="http://schemas.openxmlformats.org/officeDocument/2006/relationships/control" Target="activeX/activeX17.xml"/><Relationship Id="rId40" Type="http://schemas.openxmlformats.org/officeDocument/2006/relationships/control" Target="activeX/activeX33.xml"/><Relationship Id="rId45" Type="http://schemas.openxmlformats.org/officeDocument/2006/relationships/control" Target="activeX/activeX38.xml"/><Relationship Id="rId66" Type="http://schemas.openxmlformats.org/officeDocument/2006/relationships/control" Target="activeX/activeX59.xml"/><Relationship Id="rId87" Type="http://schemas.openxmlformats.org/officeDocument/2006/relationships/control" Target="activeX/activeX78.xml"/><Relationship Id="rId110" Type="http://schemas.openxmlformats.org/officeDocument/2006/relationships/control" Target="activeX/activeX98.xml"/><Relationship Id="rId115" Type="http://schemas.openxmlformats.org/officeDocument/2006/relationships/control" Target="activeX/activeX103.xml"/><Relationship Id="rId131" Type="http://schemas.openxmlformats.org/officeDocument/2006/relationships/control" Target="activeX/activeX119.xml"/><Relationship Id="rId136" Type="http://schemas.openxmlformats.org/officeDocument/2006/relationships/control" Target="activeX/activeX123.xml"/><Relationship Id="rId157" Type="http://schemas.openxmlformats.org/officeDocument/2006/relationships/control" Target="activeX/activeX144.xml"/><Relationship Id="rId61" Type="http://schemas.openxmlformats.org/officeDocument/2006/relationships/control" Target="activeX/activeX54.xml"/><Relationship Id="rId82" Type="http://schemas.openxmlformats.org/officeDocument/2006/relationships/control" Target="activeX/activeX74.xml"/><Relationship Id="rId152" Type="http://schemas.openxmlformats.org/officeDocument/2006/relationships/control" Target="activeX/activeX139.xml"/><Relationship Id="rId173" Type="http://schemas.openxmlformats.org/officeDocument/2006/relationships/theme" Target="theme/theme1.xml"/><Relationship Id="rId19" Type="http://schemas.openxmlformats.org/officeDocument/2006/relationships/control" Target="activeX/activeX12.xml"/><Relationship Id="rId14" Type="http://schemas.openxmlformats.org/officeDocument/2006/relationships/control" Target="activeX/activeX7.xml"/><Relationship Id="rId30" Type="http://schemas.openxmlformats.org/officeDocument/2006/relationships/control" Target="activeX/activeX23.xml"/><Relationship Id="rId35" Type="http://schemas.openxmlformats.org/officeDocument/2006/relationships/control" Target="activeX/activeX28.xml"/><Relationship Id="rId56" Type="http://schemas.openxmlformats.org/officeDocument/2006/relationships/control" Target="activeX/activeX49.xml"/><Relationship Id="rId77" Type="http://schemas.openxmlformats.org/officeDocument/2006/relationships/control" Target="activeX/activeX70.xml"/><Relationship Id="rId100" Type="http://schemas.openxmlformats.org/officeDocument/2006/relationships/control" Target="activeX/activeX89.xml"/><Relationship Id="rId105" Type="http://schemas.openxmlformats.org/officeDocument/2006/relationships/control" Target="activeX/activeX94.xml"/><Relationship Id="rId126" Type="http://schemas.openxmlformats.org/officeDocument/2006/relationships/control" Target="activeX/activeX114.xml"/><Relationship Id="rId147" Type="http://schemas.openxmlformats.org/officeDocument/2006/relationships/control" Target="activeX/activeX134.xml"/><Relationship Id="rId168" Type="http://schemas.openxmlformats.org/officeDocument/2006/relationships/control" Target="activeX/activeX155.xml"/><Relationship Id="rId8" Type="http://schemas.openxmlformats.org/officeDocument/2006/relationships/control" Target="activeX/activeX2.xml"/><Relationship Id="rId51" Type="http://schemas.openxmlformats.org/officeDocument/2006/relationships/control" Target="activeX/activeX44.xml"/><Relationship Id="rId72" Type="http://schemas.openxmlformats.org/officeDocument/2006/relationships/control" Target="activeX/activeX65.xml"/><Relationship Id="rId93" Type="http://schemas.openxmlformats.org/officeDocument/2006/relationships/image" Target="media/image6.png"/><Relationship Id="rId98" Type="http://schemas.openxmlformats.org/officeDocument/2006/relationships/control" Target="activeX/activeX87.xml"/><Relationship Id="rId121" Type="http://schemas.openxmlformats.org/officeDocument/2006/relationships/control" Target="activeX/activeX109.xml"/><Relationship Id="rId142" Type="http://schemas.openxmlformats.org/officeDocument/2006/relationships/control" Target="activeX/activeX129.xml"/><Relationship Id="rId163" Type="http://schemas.openxmlformats.org/officeDocument/2006/relationships/control" Target="activeX/activeX150.xml"/><Relationship Id="rId3" Type="http://schemas.microsoft.com/office/2007/relationships/stylesWithEffects" Target="stylesWithEffects.xml"/><Relationship Id="rId25" Type="http://schemas.openxmlformats.org/officeDocument/2006/relationships/control" Target="activeX/activeX18.xml"/><Relationship Id="rId46" Type="http://schemas.openxmlformats.org/officeDocument/2006/relationships/control" Target="activeX/activeX39.xml"/><Relationship Id="rId67" Type="http://schemas.openxmlformats.org/officeDocument/2006/relationships/control" Target="activeX/activeX60.xml"/><Relationship Id="rId116" Type="http://schemas.openxmlformats.org/officeDocument/2006/relationships/control" Target="activeX/activeX104.xml"/><Relationship Id="rId137" Type="http://schemas.openxmlformats.org/officeDocument/2006/relationships/control" Target="activeX/activeX124.xml"/><Relationship Id="rId158" Type="http://schemas.openxmlformats.org/officeDocument/2006/relationships/control" Target="activeX/activeX145.xml"/><Relationship Id="rId20" Type="http://schemas.openxmlformats.org/officeDocument/2006/relationships/control" Target="activeX/activeX13.xml"/><Relationship Id="rId41" Type="http://schemas.openxmlformats.org/officeDocument/2006/relationships/control" Target="activeX/activeX34.xml"/><Relationship Id="rId62" Type="http://schemas.openxmlformats.org/officeDocument/2006/relationships/control" Target="activeX/activeX55.xml"/><Relationship Id="rId83" Type="http://schemas.openxmlformats.org/officeDocument/2006/relationships/image" Target="media/image4.png"/><Relationship Id="rId88" Type="http://schemas.openxmlformats.org/officeDocument/2006/relationships/image" Target="media/image5.png"/><Relationship Id="rId111" Type="http://schemas.openxmlformats.org/officeDocument/2006/relationships/control" Target="activeX/activeX99.xml"/><Relationship Id="rId132" Type="http://schemas.openxmlformats.org/officeDocument/2006/relationships/control" Target="activeX/activeX120.xml"/><Relationship Id="rId153" Type="http://schemas.openxmlformats.org/officeDocument/2006/relationships/control" Target="activeX/activeX140.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42.bin"/></Relationships>
</file>

<file path=word/activeX/_rels/activeX143.xml.rels><?xml version="1.0" encoding="UTF-8" standalone="yes"?>
<Relationships xmlns="http://schemas.openxmlformats.org/package/2006/relationships"><Relationship Id="rId1" Type="http://schemas.microsoft.com/office/2006/relationships/activeXControlBinary" Target="activeX143.bin"/></Relationships>
</file>

<file path=word/activeX/_rels/activeX144.xml.rels><?xml version="1.0" encoding="UTF-8" standalone="yes"?>
<Relationships xmlns="http://schemas.openxmlformats.org/package/2006/relationships"><Relationship Id="rId1" Type="http://schemas.microsoft.com/office/2006/relationships/activeXControlBinary" Target="activeX144.bin"/></Relationships>
</file>

<file path=word/activeX/_rels/activeX145.xml.rels><?xml version="1.0" encoding="UTF-8" standalone="yes"?>
<Relationships xmlns="http://schemas.openxmlformats.org/package/2006/relationships"><Relationship Id="rId1" Type="http://schemas.microsoft.com/office/2006/relationships/activeXControlBinary" Target="activeX145.bin"/></Relationships>
</file>

<file path=word/activeX/_rels/activeX146.xml.rels><?xml version="1.0" encoding="UTF-8" standalone="yes"?>
<Relationships xmlns="http://schemas.openxmlformats.org/package/2006/relationships"><Relationship Id="rId1" Type="http://schemas.microsoft.com/office/2006/relationships/activeXControlBinary" Target="activeX146.bin"/></Relationships>
</file>

<file path=word/activeX/_rels/activeX147.xml.rels><?xml version="1.0" encoding="UTF-8" standalone="yes"?>
<Relationships xmlns="http://schemas.openxmlformats.org/package/2006/relationships"><Relationship Id="rId1" Type="http://schemas.microsoft.com/office/2006/relationships/activeXControlBinary" Target="activeX147.bin"/></Relationships>
</file>

<file path=word/activeX/_rels/activeX148.xml.rels><?xml version="1.0" encoding="UTF-8" standalone="yes"?>
<Relationships xmlns="http://schemas.openxmlformats.org/package/2006/relationships"><Relationship Id="rId1" Type="http://schemas.microsoft.com/office/2006/relationships/activeXControlBinary" Target="activeX148.bin"/></Relationships>
</file>

<file path=word/activeX/_rels/activeX149.xml.rels><?xml version="1.0" encoding="UTF-8" standalone="yes"?>
<Relationships xmlns="http://schemas.openxmlformats.org/package/2006/relationships"><Relationship Id="rId1" Type="http://schemas.microsoft.com/office/2006/relationships/activeXControlBinary" Target="activeX149.bin"/></Relationships>
</file>

<file path=word/activeX/_rels/activeX150.xml.rels><?xml version="1.0" encoding="UTF-8" standalone="yes"?>
<Relationships xmlns="http://schemas.openxmlformats.org/package/2006/relationships"><Relationship Id="rId1" Type="http://schemas.microsoft.com/office/2006/relationships/activeXControlBinary" Target="activeX150.bin"/></Relationships>
</file>

<file path=word/activeX/_rels/activeX151.xml.rels><?xml version="1.0" encoding="UTF-8" standalone="yes"?>
<Relationships xmlns="http://schemas.openxmlformats.org/package/2006/relationships"><Relationship Id="rId1" Type="http://schemas.microsoft.com/office/2006/relationships/activeXControlBinary" Target="activeX151.bin"/></Relationships>
</file>

<file path=word/activeX/_rels/activeX152.xml.rels><?xml version="1.0" encoding="UTF-8" standalone="yes"?>
<Relationships xmlns="http://schemas.openxmlformats.org/package/2006/relationships"><Relationship Id="rId1" Type="http://schemas.microsoft.com/office/2006/relationships/activeXControlBinary" Target="activeX152.bin"/></Relationships>
</file>

<file path=word/activeX/_rels/activeX153.xml.rels><?xml version="1.0" encoding="UTF-8" standalone="yes"?>
<Relationships xmlns="http://schemas.openxmlformats.org/package/2006/relationships"><Relationship Id="rId1" Type="http://schemas.microsoft.com/office/2006/relationships/activeXControlBinary" Target="activeX153.bin"/></Relationships>
</file>

<file path=word/activeX/_rels/activeX154.xml.rels><?xml version="1.0" encoding="UTF-8" standalone="yes"?>
<Relationships xmlns="http://schemas.openxmlformats.org/package/2006/relationships"><Relationship Id="rId1" Type="http://schemas.microsoft.com/office/2006/relationships/activeXControlBinary" Target="activeX154.bin"/></Relationships>
</file>

<file path=word/activeX/_rels/activeX155.xml.rels><?xml version="1.0" encoding="UTF-8" standalone="yes"?>
<Relationships xmlns="http://schemas.openxmlformats.org/package/2006/relationships"><Relationship Id="rId1" Type="http://schemas.microsoft.com/office/2006/relationships/activeXControlBinary" Target="activeX155.bin"/></Relationships>
</file>

<file path=word/activeX/_rels/activeX156.xml.rels><?xml version="1.0" encoding="UTF-8" standalone="yes"?>
<Relationships xmlns="http://schemas.openxmlformats.org/package/2006/relationships"><Relationship Id="rId1" Type="http://schemas.microsoft.com/office/2006/relationships/activeXControlBinary" Target="activeX156.bin"/></Relationships>
</file>

<file path=word/activeX/_rels/activeX157.xml.rels><?xml version="1.0" encoding="UTF-8" standalone="yes"?>
<Relationships xmlns="http://schemas.openxmlformats.org/package/2006/relationships"><Relationship Id="rId1" Type="http://schemas.microsoft.com/office/2006/relationships/activeXControlBinary" Target="activeX157.bin"/></Relationships>
</file>

<file path=word/activeX/_rels/activeX158.xml.rels><?xml version="1.0" encoding="UTF-8" standalone="yes"?>
<Relationships xmlns="http://schemas.openxmlformats.org/package/2006/relationships"><Relationship Id="rId1" Type="http://schemas.microsoft.com/office/2006/relationships/activeXControlBinary" Target="activeX158.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8-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8-5CC6-11CF-8D67-00AA00BDCE1D}" ax:persistence="persistStream" r:id="rId1"/>
</file>

<file path=word/activeX/activeX49.xml><?xml version="1.0" encoding="utf-8"?>
<ax:ocx xmlns:ax="http://schemas.microsoft.com/office/2006/activeX" xmlns:r="http://schemas.openxmlformats.org/officeDocument/2006/relationships" ax:classid="{5512D118-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8-5CC6-11CF-8D67-00AA00BDCE1D}" ax:persistence="persistStream" r:id="rId1"/>
</file>

<file path=word/activeX/activeX54.xml><?xml version="1.0" encoding="utf-8"?>
<ax:ocx xmlns:ax="http://schemas.microsoft.com/office/2006/activeX" xmlns:r="http://schemas.openxmlformats.org/officeDocument/2006/relationships" ax:classid="{5512D118-5CC6-11CF-8D67-00AA00BDCE1D}" ax:persistence="persistStream" r:id="rId1"/>
</file>

<file path=word/activeX/activeX55.xml><?xml version="1.0" encoding="utf-8"?>
<ax:ocx xmlns:ax="http://schemas.microsoft.com/office/2006/activeX" xmlns:r="http://schemas.openxmlformats.org/officeDocument/2006/relationships" ax:classid="{5512D118-5CC6-11CF-8D67-00AA00BDCE1D}" ax:persistence="persistStream" r:id="rId1"/>
</file>

<file path=word/activeX/activeX56.xml><?xml version="1.0" encoding="utf-8"?>
<ax:ocx xmlns:ax="http://schemas.microsoft.com/office/2006/activeX" xmlns:r="http://schemas.openxmlformats.org/officeDocument/2006/relationships" ax:classid="{5512D118-5CC6-11CF-8D67-00AA00BDCE1D}" ax:persistence="persistStream" r:id="rId1"/>
</file>

<file path=word/activeX/activeX57.xml><?xml version="1.0" encoding="utf-8"?>
<ax:ocx xmlns:ax="http://schemas.microsoft.com/office/2006/activeX" xmlns:r="http://schemas.openxmlformats.org/officeDocument/2006/relationships" ax:classid="{5512D118-5CC6-11CF-8D67-00AA00BDCE1D}" ax:persistence="persistStream" r:id="rId1"/>
</file>

<file path=word/activeX/activeX58.xml><?xml version="1.0" encoding="utf-8"?>
<ax:ocx xmlns:ax="http://schemas.microsoft.com/office/2006/activeX" xmlns:r="http://schemas.openxmlformats.org/officeDocument/2006/relationships" ax:classid="{5512D118-5CC6-11CF-8D67-00AA00BDCE1D}" ax:persistence="persistStream" r:id="rId1"/>
</file>

<file path=word/activeX/activeX59.xml><?xml version="1.0" encoding="utf-8"?>
<ax:ocx xmlns:ax="http://schemas.microsoft.com/office/2006/activeX" xmlns:r="http://schemas.openxmlformats.org/officeDocument/2006/relationships" ax:classid="{5512D118-5CC6-11CF-8D67-00AA00BDCE1D}" ax:persistence="persistStream" r:id="rId1"/>
</file>

<file path=word/activeX/activeX60.xml><?xml version="1.0" encoding="utf-8"?>
<ax:ocx xmlns:ax="http://schemas.microsoft.com/office/2006/activeX" xmlns:r="http://schemas.openxmlformats.org/officeDocument/2006/relationships" ax:classid="{5512D118-5CC6-11CF-8D67-00AA00BDCE1D}" ax:persistence="persistStream" r:id="rId1"/>
</file>

<file path=word/activeX/activeX61.xml><?xml version="1.0" encoding="utf-8"?>
<ax:ocx xmlns:ax="http://schemas.microsoft.com/office/2006/activeX" xmlns:r="http://schemas.openxmlformats.org/officeDocument/2006/relationships" ax:classid="{5512D118-5CC6-11CF-8D67-00AA00BDCE1D}" ax:persistence="persistStream" r:id="rId1"/>
</file>

<file path=word/activeX/activeX62.xml><?xml version="1.0" encoding="utf-8"?>
<ax:ocx xmlns:ax="http://schemas.microsoft.com/office/2006/activeX" xmlns:r="http://schemas.openxmlformats.org/officeDocument/2006/relationships" ax:classid="{5512D118-5CC6-11CF-8D67-00AA00BDCE1D}" ax:persistence="persistStream" r:id="rId1"/>
</file>

<file path=word/activeX/activeX63.xml><?xml version="1.0" encoding="utf-8"?>
<ax:ocx xmlns:ax="http://schemas.microsoft.com/office/2006/activeX" xmlns:r="http://schemas.openxmlformats.org/officeDocument/2006/relationships" ax:classid="{5512D118-5CC6-11CF-8D67-00AA00BDCE1D}" ax:persistence="persistStream" r:id="rId1"/>
</file>

<file path=word/activeX/activeX64.xml><?xml version="1.0" encoding="utf-8"?>
<ax:ocx xmlns:ax="http://schemas.microsoft.com/office/2006/activeX" xmlns:r="http://schemas.openxmlformats.org/officeDocument/2006/relationships" ax:classid="{5512D118-5CC6-11CF-8D67-00AA00BDCE1D}" ax:persistence="persistStream" r:id="rId1"/>
</file>

<file path=word/activeX/activeX65.xml><?xml version="1.0" encoding="utf-8"?>
<ax:ocx xmlns:ax="http://schemas.microsoft.com/office/2006/activeX" xmlns:r="http://schemas.openxmlformats.org/officeDocument/2006/relationships" ax:classid="{5512D118-5CC6-11CF-8D67-00AA00BDCE1D}" ax:persistence="persistStream" r:id="rId1"/>
</file>

<file path=word/activeX/activeX66.xml><?xml version="1.0" encoding="utf-8"?>
<ax:ocx xmlns:ax="http://schemas.microsoft.com/office/2006/activeX" xmlns:r="http://schemas.openxmlformats.org/officeDocument/2006/relationships" ax:classid="{5512D118-5CC6-11CF-8D67-00AA00BDCE1D}" ax:persistence="persistStream" r:id="rId1"/>
</file>

<file path=word/activeX/activeX67.xml><?xml version="1.0" encoding="utf-8"?>
<ax:ocx xmlns:ax="http://schemas.microsoft.com/office/2006/activeX" xmlns:r="http://schemas.openxmlformats.org/officeDocument/2006/relationships" ax:classid="{5512D118-5CC6-11CF-8D67-00AA00BDCE1D}" ax:persistence="persistStream" r:id="rId1"/>
</file>

<file path=word/activeX/activeX68.xml><?xml version="1.0" encoding="utf-8"?>
<ax:ocx xmlns:ax="http://schemas.microsoft.com/office/2006/activeX" xmlns:r="http://schemas.openxmlformats.org/officeDocument/2006/relationships" ax:classid="{5512D118-5CC6-11CF-8D67-00AA00BDCE1D}" ax:persistence="persistStream" r:id="rId1"/>
</file>

<file path=word/activeX/activeX69.xml><?xml version="1.0" encoding="utf-8"?>
<ax:ocx xmlns:ax="http://schemas.microsoft.com/office/2006/activeX" xmlns:r="http://schemas.openxmlformats.org/officeDocument/2006/relationships" ax:classid="{5512D118-5CC6-11CF-8D67-00AA00BDCE1D}" ax:persistence="persistStream" r:id="rId1"/>
</file>

<file path=word/activeX/activeX70.xml><?xml version="1.0" encoding="utf-8"?>
<ax:ocx xmlns:ax="http://schemas.microsoft.com/office/2006/activeX" xmlns:r="http://schemas.openxmlformats.org/officeDocument/2006/relationships" ax:classid="{5512D118-5CC6-11CF-8D67-00AA00BDCE1D}" ax:persistence="persistStream" r:id="rId1"/>
</file>

<file path=word/activeX/activeX71.xml><?xml version="1.0" encoding="utf-8"?>
<ax:ocx xmlns:ax="http://schemas.microsoft.com/office/2006/activeX" xmlns:r="http://schemas.openxmlformats.org/officeDocument/2006/relationships" ax:classid="{5512D118-5CC6-11CF-8D67-00AA00BDCE1D}" ax:persistence="persistStream" r:id="rId1"/>
</file>

<file path=word/activeX/activeX72.xml><?xml version="1.0" encoding="utf-8"?>
<ax:ocx xmlns:ax="http://schemas.microsoft.com/office/2006/activeX" xmlns:r="http://schemas.openxmlformats.org/officeDocument/2006/relationships" ax:classid="{5512D118-5CC6-11CF-8D67-00AA00BDCE1D}" ax:persistence="persistStream" r:id="rId1"/>
</file>

<file path=word/activeX/activeX73.xml><?xml version="1.0" encoding="utf-8"?>
<ax:ocx xmlns:ax="http://schemas.microsoft.com/office/2006/activeX" xmlns:r="http://schemas.openxmlformats.org/officeDocument/2006/relationships" ax:classid="{5512D118-5CC6-11CF-8D67-00AA00BDCE1D}" ax:persistence="persistStream" r:id="rId1"/>
</file>

<file path=word/activeX/activeX74.xml><?xml version="1.0" encoding="utf-8"?>
<ax:ocx xmlns:ax="http://schemas.microsoft.com/office/2006/activeX" xmlns:r="http://schemas.openxmlformats.org/officeDocument/2006/relationships" ax:classid="{5512D118-5CC6-11CF-8D67-00AA00BDCE1D}" ax:persistence="persistStream" r:id="rId1"/>
</file>

<file path=word/activeX/activeX75.xml><?xml version="1.0" encoding="utf-8"?>
<ax:ocx xmlns:ax="http://schemas.microsoft.com/office/2006/activeX" xmlns:r="http://schemas.openxmlformats.org/officeDocument/2006/relationships" ax:classid="{5512D118-5CC6-11CF-8D67-00AA00BDCE1D}" ax:persistence="persistStream" r:id="rId1"/>
</file>

<file path=word/activeX/activeX76.xml><?xml version="1.0" encoding="utf-8"?>
<ax:ocx xmlns:ax="http://schemas.microsoft.com/office/2006/activeX" xmlns:r="http://schemas.openxmlformats.org/officeDocument/2006/relationships" ax:classid="{5512D118-5CC6-11CF-8D67-00AA00BDCE1D}" ax:persistence="persistStream" r:id="rId1"/>
</file>

<file path=word/activeX/activeX77.xml><?xml version="1.0" encoding="utf-8"?>
<ax:ocx xmlns:ax="http://schemas.microsoft.com/office/2006/activeX" xmlns:r="http://schemas.openxmlformats.org/officeDocument/2006/relationships" ax:classid="{5512D118-5CC6-11CF-8D67-00AA00BDCE1D}" ax:persistence="persistStream" r:id="rId1"/>
</file>

<file path=word/activeX/activeX78.xml><?xml version="1.0" encoding="utf-8"?>
<ax:ocx xmlns:ax="http://schemas.microsoft.com/office/2006/activeX" xmlns:r="http://schemas.openxmlformats.org/officeDocument/2006/relationships" ax:classid="{5512D118-5CC6-11CF-8D67-00AA00BDCE1D}" ax:persistence="persistStream" r:id="rId1"/>
</file>

<file path=word/activeX/activeX79.xml><?xml version="1.0" encoding="utf-8"?>
<ax:ocx xmlns:ax="http://schemas.microsoft.com/office/2006/activeX" xmlns:r="http://schemas.openxmlformats.org/officeDocument/2006/relationships" ax:classid="{5512D118-5CC6-11CF-8D67-00AA00BDCE1D}" ax:persistence="persistStream" r:id="rId1"/>
</file>

<file path=word/activeX/activeX80.xml><?xml version="1.0" encoding="utf-8"?>
<ax:ocx xmlns:ax="http://schemas.microsoft.com/office/2006/activeX" xmlns:r="http://schemas.openxmlformats.org/officeDocument/2006/relationships" ax:classid="{5512D118-5CC6-11CF-8D67-00AA00BDCE1D}" ax:persistence="persistStream" r:id="rId1"/>
</file>

<file path=word/activeX/activeX81.xml><?xml version="1.0" encoding="utf-8"?>
<ax:ocx xmlns:ax="http://schemas.microsoft.com/office/2006/activeX" xmlns:r="http://schemas.openxmlformats.org/officeDocument/2006/relationships" ax:classid="{5512D118-5CC6-11CF-8D67-00AA00BDCE1D}" ax:persistence="persistStream" r:id="rId1"/>
</file>

<file path=word/activeX/activeX82.xml><?xml version="1.0" encoding="utf-8"?>
<ax:ocx xmlns:ax="http://schemas.microsoft.com/office/2006/activeX" xmlns:r="http://schemas.openxmlformats.org/officeDocument/2006/relationships" ax:classid="{5512D118-5CC6-11CF-8D67-00AA00BDCE1D}" ax:persistence="persistStream" r:id="rId1"/>
</file>

<file path=word/activeX/activeX83.xml><?xml version="1.0" encoding="utf-8"?>
<ax:ocx xmlns:ax="http://schemas.microsoft.com/office/2006/activeX" xmlns:r="http://schemas.openxmlformats.org/officeDocument/2006/relationships" ax:classid="{5512D118-5CC6-11CF-8D67-00AA00BDCE1D}" ax:persistence="persistStream" r:id="rId1"/>
</file>

<file path=word/activeX/activeX84.xml><?xml version="1.0" encoding="utf-8"?>
<ax:ocx xmlns:ax="http://schemas.microsoft.com/office/2006/activeX" xmlns:r="http://schemas.openxmlformats.org/officeDocument/2006/relationships" ax:classid="{5512D118-5CC6-11CF-8D67-00AA00BDCE1D}" ax:persistence="persistStream" r:id="rId1"/>
</file>

<file path=word/activeX/activeX85.xml><?xml version="1.0" encoding="utf-8"?>
<ax:ocx xmlns:ax="http://schemas.microsoft.com/office/2006/activeX" xmlns:r="http://schemas.openxmlformats.org/officeDocument/2006/relationships" ax:classid="{5512D118-5CC6-11CF-8D67-00AA00BDCE1D}" ax:persistence="persistStream" r:id="rId1"/>
</file>

<file path=word/activeX/activeX86.xml><?xml version="1.0" encoding="utf-8"?>
<ax:ocx xmlns:ax="http://schemas.microsoft.com/office/2006/activeX" xmlns:r="http://schemas.openxmlformats.org/officeDocument/2006/relationships" ax:classid="{5512D118-5CC6-11CF-8D67-00AA00BDCE1D}" ax:persistence="persistStream" r:id="rId1"/>
</file>

<file path=word/activeX/activeX87.xml><?xml version="1.0" encoding="utf-8"?>
<ax:ocx xmlns:ax="http://schemas.microsoft.com/office/2006/activeX" xmlns:r="http://schemas.openxmlformats.org/officeDocument/2006/relationships" ax:classid="{5512D118-5CC6-11CF-8D67-00AA00BDCE1D}" ax:persistence="persistStream" r:id="rId1"/>
</file>

<file path=word/activeX/activeX88.xml><?xml version="1.0" encoding="utf-8"?>
<ax:ocx xmlns:ax="http://schemas.microsoft.com/office/2006/activeX" xmlns:r="http://schemas.openxmlformats.org/officeDocument/2006/relationships" ax:classid="{5512D118-5CC6-11CF-8D67-00AA00BDCE1D}" ax:persistence="persistStream" r:id="rId1"/>
</file>

<file path=word/activeX/activeX89.xml><?xml version="1.0" encoding="utf-8"?>
<ax:ocx xmlns:ax="http://schemas.microsoft.com/office/2006/activeX" xmlns:r="http://schemas.openxmlformats.org/officeDocument/2006/relationships" ax:classid="{5512D118-5CC6-11CF-8D67-00AA00BDCE1D}" ax:persistence="persistStream" r:id="rId1"/>
</file>

<file path=word/activeX/activeX90.xml><?xml version="1.0" encoding="utf-8"?>
<ax:ocx xmlns:ax="http://schemas.microsoft.com/office/2006/activeX" xmlns:r="http://schemas.openxmlformats.org/officeDocument/2006/relationships" ax:classid="{5512D118-5CC6-11CF-8D67-00AA00BDCE1D}" ax:persistence="persistStream" r:id="rId1"/>
</file>

<file path=word/activeX/activeX91.xml><?xml version="1.0" encoding="utf-8"?>
<ax:ocx xmlns:ax="http://schemas.microsoft.com/office/2006/activeX" xmlns:r="http://schemas.openxmlformats.org/officeDocument/2006/relationships" ax:classid="{5512D118-5CC6-11CF-8D67-00AA00BDCE1D}" ax:persistence="persistStream" r:id="rId1"/>
</file>

<file path=word/activeX/activeX92.xml><?xml version="1.0" encoding="utf-8"?>
<ax:ocx xmlns:ax="http://schemas.microsoft.com/office/2006/activeX" xmlns:r="http://schemas.openxmlformats.org/officeDocument/2006/relationships" ax:classid="{5512D118-5CC6-11CF-8D67-00AA00BDCE1D}" ax:persistence="persistStream" r:id="rId1"/>
</file>

<file path=word/activeX/activeX93.xml><?xml version="1.0" encoding="utf-8"?>
<ax:ocx xmlns:ax="http://schemas.microsoft.com/office/2006/activeX" xmlns:r="http://schemas.openxmlformats.org/officeDocument/2006/relationships" ax:classid="{5512D118-5CC6-11CF-8D67-00AA00BDCE1D}" ax:persistence="persistStream" r:id="rId1"/>
</file>

<file path=word/activeX/activeX94.xml><?xml version="1.0" encoding="utf-8"?>
<ax:ocx xmlns:ax="http://schemas.microsoft.com/office/2006/activeX" xmlns:r="http://schemas.openxmlformats.org/officeDocument/2006/relationships" ax:classid="{5512D118-5CC6-11CF-8D67-00AA00BDCE1D}" ax:persistence="persistStream" r:id="rId1"/>
</file>

<file path=word/activeX/activeX95.xml><?xml version="1.0" encoding="utf-8"?>
<ax:ocx xmlns:ax="http://schemas.microsoft.com/office/2006/activeX" xmlns:r="http://schemas.openxmlformats.org/officeDocument/2006/relationships" ax:classid="{5512D118-5CC6-11CF-8D67-00AA00BDCE1D}" ax:persistence="persistStream" r:id="rId1"/>
</file>

<file path=word/activeX/activeX96.xml><?xml version="1.0" encoding="utf-8"?>
<ax:ocx xmlns:ax="http://schemas.microsoft.com/office/2006/activeX" xmlns:r="http://schemas.openxmlformats.org/officeDocument/2006/relationships" ax:classid="{5512D118-5CC6-11CF-8D67-00AA00BDCE1D}" ax:persistence="persistStream" r:id="rId1"/>
</file>

<file path=word/activeX/activeX97.xml><?xml version="1.0" encoding="utf-8"?>
<ax:ocx xmlns:ax="http://schemas.microsoft.com/office/2006/activeX" xmlns:r="http://schemas.openxmlformats.org/officeDocument/2006/relationships" ax:classid="{5512D118-5CC6-11CF-8D67-00AA00BDCE1D}" ax:persistence="persistStream" r:id="rId1"/>
</file>

<file path=word/activeX/activeX98.xml><?xml version="1.0" encoding="utf-8"?>
<ax:ocx xmlns:ax="http://schemas.microsoft.com/office/2006/activeX" xmlns:r="http://schemas.openxmlformats.org/officeDocument/2006/relationships" ax:classid="{5512D118-5CC6-11CF-8D67-00AA00BDCE1D}" ax:persistence="persistStream" r:id="rId1"/>
</file>

<file path=word/activeX/activeX99.xml><?xml version="1.0" encoding="utf-8"?>
<ax:ocx xmlns:ax="http://schemas.microsoft.com/office/2006/activeX" xmlns:r="http://schemas.openxmlformats.org/officeDocument/2006/relationships" ax:classid="{5512D118-5CC6-11CF-8D67-00AA00BDCE1D}" ax:persistence="persistStream" r:id="rId1"/>
</file>

<file path=word/activeX/activeX100.xml><?xml version="1.0" encoding="utf-8"?>
<ax:ocx xmlns:ax="http://schemas.microsoft.com/office/2006/activeX" xmlns:r="http://schemas.openxmlformats.org/officeDocument/2006/relationships" ax:classid="{5512D118-5CC6-11CF-8D67-00AA00BDCE1D}" ax:persistence="persistStream" r:id="rId1"/>
</file>

<file path=word/activeX/activeX101.xml><?xml version="1.0" encoding="utf-8"?>
<ax:ocx xmlns:ax="http://schemas.microsoft.com/office/2006/activeX" xmlns:r="http://schemas.openxmlformats.org/officeDocument/2006/relationships" ax:classid="{5512D118-5CC6-11CF-8D67-00AA00BDCE1D}" ax:persistence="persistStream" r:id="rId1"/>
</file>

<file path=word/activeX/activeX102.xml><?xml version="1.0" encoding="utf-8"?>
<ax:ocx xmlns:ax="http://schemas.microsoft.com/office/2006/activeX" xmlns:r="http://schemas.openxmlformats.org/officeDocument/2006/relationships" ax:classid="{5512D118-5CC6-11CF-8D67-00AA00BDCE1D}" ax:persistence="persistStream" r:id="rId1"/>
</file>

<file path=word/activeX/activeX103.xml><?xml version="1.0" encoding="utf-8"?>
<ax:ocx xmlns:ax="http://schemas.microsoft.com/office/2006/activeX" xmlns:r="http://schemas.openxmlformats.org/officeDocument/2006/relationships" ax:classid="{5512D118-5CC6-11CF-8D67-00AA00BDCE1D}" ax:persistence="persistStream" r:id="rId1"/>
</file>

<file path=word/activeX/activeX104.xml><?xml version="1.0" encoding="utf-8"?>
<ax:ocx xmlns:ax="http://schemas.microsoft.com/office/2006/activeX" xmlns:r="http://schemas.openxmlformats.org/officeDocument/2006/relationships" ax:classid="{5512D118-5CC6-11CF-8D67-00AA00BDCE1D}" ax:persistence="persistStream" r:id="rId1"/>
</file>

<file path=word/activeX/activeX105.xml><?xml version="1.0" encoding="utf-8"?>
<ax:ocx xmlns:ax="http://schemas.microsoft.com/office/2006/activeX" xmlns:r="http://schemas.openxmlformats.org/officeDocument/2006/relationships" ax:classid="{5512D118-5CC6-11CF-8D67-00AA00BDCE1D}" ax:persistence="persistStream" r:id="rId1"/>
</file>

<file path=word/activeX/activeX106.xml><?xml version="1.0" encoding="utf-8"?>
<ax:ocx xmlns:ax="http://schemas.microsoft.com/office/2006/activeX" xmlns:r="http://schemas.openxmlformats.org/officeDocument/2006/relationships" ax:classid="{5512D118-5CC6-11CF-8D67-00AA00BDCE1D}" ax:persistence="persistStream" r:id="rId1"/>
</file>

<file path=word/activeX/activeX107.xml><?xml version="1.0" encoding="utf-8"?>
<ax:ocx xmlns:ax="http://schemas.microsoft.com/office/2006/activeX" xmlns:r="http://schemas.openxmlformats.org/officeDocument/2006/relationships" ax:classid="{5512D118-5CC6-11CF-8D67-00AA00BDCE1D}" ax:persistence="persistStream" r:id="rId1"/>
</file>

<file path=word/activeX/activeX108.xml><?xml version="1.0" encoding="utf-8"?>
<ax:ocx xmlns:ax="http://schemas.microsoft.com/office/2006/activeX" xmlns:r="http://schemas.openxmlformats.org/officeDocument/2006/relationships" ax:classid="{5512D118-5CC6-11CF-8D67-00AA00BDCE1D}" ax:persistence="persistStream" r:id="rId1"/>
</file>

<file path=word/activeX/activeX109.xml><?xml version="1.0" encoding="utf-8"?>
<ax:ocx xmlns:ax="http://schemas.microsoft.com/office/2006/activeX" xmlns:r="http://schemas.openxmlformats.org/officeDocument/2006/relationships" ax:classid="{5512D118-5CC6-11CF-8D67-00AA00BDCE1D}" ax:persistence="persistStream" r:id="rId1"/>
</file>

<file path=word/activeX/activeX110.xml><?xml version="1.0" encoding="utf-8"?>
<ax:ocx xmlns:ax="http://schemas.microsoft.com/office/2006/activeX" xmlns:r="http://schemas.openxmlformats.org/officeDocument/2006/relationships" ax:classid="{5512D118-5CC6-11CF-8D67-00AA00BDCE1D}" ax:persistence="persistStream" r:id="rId1"/>
</file>

<file path=word/activeX/activeX111.xml><?xml version="1.0" encoding="utf-8"?>
<ax:ocx xmlns:ax="http://schemas.microsoft.com/office/2006/activeX" xmlns:r="http://schemas.openxmlformats.org/officeDocument/2006/relationships" ax:classid="{5512D118-5CC6-11CF-8D67-00AA00BDCE1D}" ax:persistence="persistStream" r:id="rId1"/>
</file>

<file path=word/activeX/activeX112.xml><?xml version="1.0" encoding="utf-8"?>
<ax:ocx xmlns:ax="http://schemas.microsoft.com/office/2006/activeX" xmlns:r="http://schemas.openxmlformats.org/officeDocument/2006/relationships" ax:classid="{5512D118-5CC6-11CF-8D67-00AA00BDCE1D}" ax:persistence="persistStream" r:id="rId1"/>
</file>

<file path=word/activeX/activeX113.xml><?xml version="1.0" encoding="utf-8"?>
<ax:ocx xmlns:ax="http://schemas.microsoft.com/office/2006/activeX" xmlns:r="http://schemas.openxmlformats.org/officeDocument/2006/relationships" ax:classid="{5512D118-5CC6-11CF-8D67-00AA00BDCE1D}" ax:persistence="persistStream" r:id="rId1"/>
</file>

<file path=word/activeX/activeX114.xml><?xml version="1.0" encoding="utf-8"?>
<ax:ocx xmlns:ax="http://schemas.microsoft.com/office/2006/activeX" xmlns:r="http://schemas.openxmlformats.org/officeDocument/2006/relationships" ax:classid="{5512D118-5CC6-11CF-8D67-00AA00BDCE1D}" ax:persistence="persistStream" r:id="rId1"/>
</file>

<file path=word/activeX/activeX115.xml><?xml version="1.0" encoding="utf-8"?>
<ax:ocx xmlns:ax="http://schemas.microsoft.com/office/2006/activeX" xmlns:r="http://schemas.openxmlformats.org/officeDocument/2006/relationships" ax:classid="{5512D118-5CC6-11CF-8D67-00AA00BDCE1D}" ax:persistence="persistStream" r:id="rId1"/>
</file>

<file path=word/activeX/activeX116.xml><?xml version="1.0" encoding="utf-8"?>
<ax:ocx xmlns:ax="http://schemas.microsoft.com/office/2006/activeX" xmlns:r="http://schemas.openxmlformats.org/officeDocument/2006/relationships" ax:classid="{5512D118-5CC6-11CF-8D67-00AA00BDCE1D}" ax:persistence="persistStream" r:id="rId1"/>
</file>

<file path=word/activeX/activeX117.xml><?xml version="1.0" encoding="utf-8"?>
<ax:ocx xmlns:ax="http://schemas.microsoft.com/office/2006/activeX" xmlns:r="http://schemas.openxmlformats.org/officeDocument/2006/relationships" ax:classid="{5512D118-5CC6-11CF-8D67-00AA00BDCE1D}" ax:persistence="persistStream" r:id="rId1"/>
</file>

<file path=word/activeX/activeX118.xml><?xml version="1.0" encoding="utf-8"?>
<ax:ocx xmlns:ax="http://schemas.microsoft.com/office/2006/activeX" xmlns:r="http://schemas.openxmlformats.org/officeDocument/2006/relationships" ax:classid="{5512D118-5CC6-11CF-8D67-00AA00BDCE1D}" ax:persistence="persistStream" r:id="rId1"/>
</file>

<file path=word/activeX/activeX119.xml><?xml version="1.0" encoding="utf-8"?>
<ax:ocx xmlns:ax="http://schemas.microsoft.com/office/2006/activeX" xmlns:r="http://schemas.openxmlformats.org/officeDocument/2006/relationships" ax:classid="{5512D118-5CC6-11CF-8D67-00AA00BDCE1D}" ax:persistence="persistStream" r:id="rId1"/>
</file>

<file path=word/activeX/activeX120.xml><?xml version="1.0" encoding="utf-8"?>
<ax:ocx xmlns:ax="http://schemas.microsoft.com/office/2006/activeX" xmlns:r="http://schemas.openxmlformats.org/officeDocument/2006/relationships" ax:classid="{5512D118-5CC6-11CF-8D67-00AA00BDCE1D}" ax:persistence="persistStream" r:id="rId1"/>
</file>

<file path=word/activeX/activeX121.xml><?xml version="1.0" encoding="utf-8"?>
<ax:ocx xmlns:ax="http://schemas.microsoft.com/office/2006/activeX" xmlns:r="http://schemas.openxmlformats.org/officeDocument/2006/relationships" ax:classid="{5512D118-5CC6-11CF-8D67-00AA00BDCE1D}" ax:persistence="persistStream" r:id="rId1"/>
</file>

<file path=word/activeX/activeX122.xml><?xml version="1.0" encoding="utf-8"?>
<ax:ocx xmlns:ax="http://schemas.microsoft.com/office/2006/activeX" xmlns:r="http://schemas.openxmlformats.org/officeDocument/2006/relationships" ax:classid="{5512D118-5CC6-11CF-8D67-00AA00BDCE1D}" ax:persistence="persistStream" r:id="rId1"/>
</file>

<file path=word/activeX/activeX123.xml><?xml version="1.0" encoding="utf-8"?>
<ax:ocx xmlns:ax="http://schemas.microsoft.com/office/2006/activeX" xmlns:r="http://schemas.openxmlformats.org/officeDocument/2006/relationships" ax:classid="{5512D118-5CC6-11CF-8D67-00AA00BDCE1D}" ax:persistence="persistStream" r:id="rId1"/>
</file>

<file path=word/activeX/activeX124.xml><?xml version="1.0" encoding="utf-8"?>
<ax:ocx xmlns:ax="http://schemas.microsoft.com/office/2006/activeX" xmlns:r="http://schemas.openxmlformats.org/officeDocument/2006/relationships" ax:classid="{5512D118-5CC6-11CF-8D67-00AA00BDCE1D}" ax:persistence="persistStream" r:id="rId1"/>
</file>

<file path=word/activeX/activeX125.xml><?xml version="1.0" encoding="utf-8"?>
<ax:ocx xmlns:ax="http://schemas.microsoft.com/office/2006/activeX" xmlns:r="http://schemas.openxmlformats.org/officeDocument/2006/relationships" ax:classid="{5512D118-5CC6-11CF-8D67-00AA00BDCE1D}" ax:persistence="persistStream" r:id="rId1"/>
</file>

<file path=word/activeX/activeX126.xml><?xml version="1.0" encoding="utf-8"?>
<ax:ocx xmlns:ax="http://schemas.microsoft.com/office/2006/activeX" xmlns:r="http://schemas.openxmlformats.org/officeDocument/2006/relationships" ax:classid="{5512D118-5CC6-11CF-8D67-00AA00BDCE1D}" ax:persistence="persistStream" r:id="rId1"/>
</file>

<file path=word/activeX/activeX127.xml><?xml version="1.0" encoding="utf-8"?>
<ax:ocx xmlns:ax="http://schemas.microsoft.com/office/2006/activeX" xmlns:r="http://schemas.openxmlformats.org/officeDocument/2006/relationships" ax:classid="{5512D118-5CC6-11CF-8D67-00AA00BDCE1D}" ax:persistence="persistStream" r:id="rId1"/>
</file>

<file path=word/activeX/activeX128.xml><?xml version="1.0" encoding="utf-8"?>
<ax:ocx xmlns:ax="http://schemas.microsoft.com/office/2006/activeX" xmlns:r="http://schemas.openxmlformats.org/officeDocument/2006/relationships" ax:classid="{5512D118-5CC6-11CF-8D67-00AA00BDCE1D}" ax:persistence="persistStream" r:id="rId1"/>
</file>

<file path=word/activeX/activeX129.xml><?xml version="1.0" encoding="utf-8"?>
<ax:ocx xmlns:ax="http://schemas.microsoft.com/office/2006/activeX" xmlns:r="http://schemas.openxmlformats.org/officeDocument/2006/relationships" ax:classid="{5512D118-5CC6-11CF-8D67-00AA00BDCE1D}" ax:persistence="persistStream" r:id="rId1"/>
</file>

<file path=word/activeX/activeX130.xml><?xml version="1.0" encoding="utf-8"?>
<ax:ocx xmlns:ax="http://schemas.microsoft.com/office/2006/activeX" xmlns:r="http://schemas.openxmlformats.org/officeDocument/2006/relationships" ax:classid="{5512D118-5CC6-11CF-8D67-00AA00BDCE1D}" ax:persistence="persistStream" r:id="rId1"/>
</file>

<file path=word/activeX/activeX131.xml><?xml version="1.0" encoding="utf-8"?>
<ax:ocx xmlns:ax="http://schemas.microsoft.com/office/2006/activeX" xmlns:r="http://schemas.openxmlformats.org/officeDocument/2006/relationships" ax:classid="{5512D118-5CC6-11CF-8D67-00AA00BDCE1D}" ax:persistence="persistStream" r:id="rId1"/>
</file>

<file path=word/activeX/activeX132.xml><?xml version="1.0" encoding="utf-8"?>
<ax:ocx xmlns:ax="http://schemas.microsoft.com/office/2006/activeX" xmlns:r="http://schemas.openxmlformats.org/officeDocument/2006/relationships" ax:classid="{5512D118-5CC6-11CF-8D67-00AA00BDCE1D}" ax:persistence="persistStream" r:id="rId1"/>
</file>

<file path=word/activeX/activeX133.xml><?xml version="1.0" encoding="utf-8"?>
<ax:ocx xmlns:ax="http://schemas.microsoft.com/office/2006/activeX" xmlns:r="http://schemas.openxmlformats.org/officeDocument/2006/relationships" ax:classid="{5512D118-5CC6-11CF-8D67-00AA00BDCE1D}" ax:persistence="persistStream" r:id="rId1"/>
</file>

<file path=word/activeX/activeX134.xml><?xml version="1.0" encoding="utf-8"?>
<ax:ocx xmlns:ax="http://schemas.microsoft.com/office/2006/activeX" xmlns:r="http://schemas.openxmlformats.org/officeDocument/2006/relationships" ax:classid="{5512D118-5CC6-11CF-8D67-00AA00BDCE1D}" ax:persistence="persistStream" r:id="rId1"/>
</file>

<file path=word/activeX/activeX135.xml><?xml version="1.0" encoding="utf-8"?>
<ax:ocx xmlns:ax="http://schemas.microsoft.com/office/2006/activeX" xmlns:r="http://schemas.openxmlformats.org/officeDocument/2006/relationships" ax:classid="{5512D118-5CC6-11CF-8D67-00AA00BDCE1D}" ax:persistence="persistStream" r:id="rId1"/>
</file>

<file path=word/activeX/activeX136.xml><?xml version="1.0" encoding="utf-8"?>
<ax:ocx xmlns:ax="http://schemas.microsoft.com/office/2006/activeX" xmlns:r="http://schemas.openxmlformats.org/officeDocument/2006/relationships" ax:classid="{5512D118-5CC6-11CF-8D67-00AA00BDCE1D}" ax:persistence="persistStream" r:id="rId1"/>
</file>

<file path=word/activeX/activeX137.xml><?xml version="1.0" encoding="utf-8"?>
<ax:ocx xmlns:ax="http://schemas.microsoft.com/office/2006/activeX" xmlns:r="http://schemas.openxmlformats.org/officeDocument/2006/relationships" ax:classid="{5512D118-5CC6-11CF-8D67-00AA00BDCE1D}" ax:persistence="persistStream" r:id="rId1"/>
</file>

<file path=word/activeX/activeX138.xml><?xml version="1.0" encoding="utf-8"?>
<ax:ocx xmlns:ax="http://schemas.microsoft.com/office/2006/activeX" xmlns:r="http://schemas.openxmlformats.org/officeDocument/2006/relationships" ax:classid="{5512D118-5CC6-11CF-8D67-00AA00BDCE1D}" ax:persistence="persistStream" r:id="rId1"/>
</file>

<file path=word/activeX/activeX139.xml><?xml version="1.0" encoding="utf-8"?>
<ax:ocx xmlns:ax="http://schemas.microsoft.com/office/2006/activeX" xmlns:r="http://schemas.openxmlformats.org/officeDocument/2006/relationships" ax:classid="{5512D118-5CC6-11CF-8D67-00AA00BDCE1D}" ax:persistence="persistStream" r:id="rId1"/>
</file>

<file path=word/activeX/activeX140.xml><?xml version="1.0" encoding="utf-8"?>
<ax:ocx xmlns:ax="http://schemas.microsoft.com/office/2006/activeX" xmlns:r="http://schemas.openxmlformats.org/officeDocument/2006/relationships" ax:classid="{5512D118-5CC6-11CF-8D67-00AA00BDCE1D}" ax:persistence="persistStream" r:id="rId1"/>
</file>

<file path=word/activeX/activeX141.xml><?xml version="1.0" encoding="utf-8"?>
<ax:ocx xmlns:ax="http://schemas.microsoft.com/office/2006/activeX" xmlns:r="http://schemas.openxmlformats.org/officeDocument/2006/relationships" ax:classid="{5512D118-5CC6-11CF-8D67-00AA00BDCE1D}" ax:persistence="persistStream" r:id="rId1"/>
</file>

<file path=word/activeX/activeX142.xml><?xml version="1.0" encoding="utf-8"?>
<ax:ocx xmlns:ax="http://schemas.microsoft.com/office/2006/activeX" xmlns:r="http://schemas.openxmlformats.org/officeDocument/2006/relationships" ax:classid="{5512D118-5CC6-11CF-8D67-00AA00BDCE1D}" ax:persistence="persistStream" r:id="rId1"/>
</file>

<file path=word/activeX/activeX143.xml><?xml version="1.0" encoding="utf-8"?>
<ax:ocx xmlns:ax="http://schemas.microsoft.com/office/2006/activeX" xmlns:r="http://schemas.openxmlformats.org/officeDocument/2006/relationships" ax:classid="{5512D118-5CC6-11CF-8D67-00AA00BDCE1D}" ax:persistence="persistStream" r:id="rId1"/>
</file>

<file path=word/activeX/activeX144.xml><?xml version="1.0" encoding="utf-8"?>
<ax:ocx xmlns:ax="http://schemas.microsoft.com/office/2006/activeX" xmlns:r="http://schemas.openxmlformats.org/officeDocument/2006/relationships" ax:classid="{5512D118-5CC6-11CF-8D67-00AA00BDCE1D}" ax:persistence="persistStream" r:id="rId1"/>
</file>

<file path=word/activeX/activeX145.xml><?xml version="1.0" encoding="utf-8"?>
<ax:ocx xmlns:ax="http://schemas.microsoft.com/office/2006/activeX" xmlns:r="http://schemas.openxmlformats.org/officeDocument/2006/relationships" ax:classid="{5512D118-5CC6-11CF-8D67-00AA00BDCE1D}" ax:persistence="persistStream" r:id="rId1"/>
</file>

<file path=word/activeX/activeX146.xml><?xml version="1.0" encoding="utf-8"?>
<ax:ocx xmlns:ax="http://schemas.microsoft.com/office/2006/activeX" xmlns:r="http://schemas.openxmlformats.org/officeDocument/2006/relationships" ax:classid="{5512D118-5CC6-11CF-8D67-00AA00BDCE1D}" ax:persistence="persistStream" r:id="rId1"/>
</file>

<file path=word/activeX/activeX147.xml><?xml version="1.0" encoding="utf-8"?>
<ax:ocx xmlns:ax="http://schemas.microsoft.com/office/2006/activeX" xmlns:r="http://schemas.openxmlformats.org/officeDocument/2006/relationships" ax:classid="{5512D118-5CC6-11CF-8D67-00AA00BDCE1D}" ax:persistence="persistStream" r:id="rId1"/>
</file>

<file path=word/activeX/activeX148.xml><?xml version="1.0" encoding="utf-8"?>
<ax:ocx xmlns:ax="http://schemas.microsoft.com/office/2006/activeX" xmlns:r="http://schemas.openxmlformats.org/officeDocument/2006/relationships" ax:classid="{5512D118-5CC6-11CF-8D67-00AA00BDCE1D}" ax:persistence="persistStream" r:id="rId1"/>
</file>

<file path=word/activeX/activeX149.xml><?xml version="1.0" encoding="utf-8"?>
<ax:ocx xmlns:ax="http://schemas.microsoft.com/office/2006/activeX" xmlns:r="http://schemas.openxmlformats.org/officeDocument/2006/relationships" ax:classid="{5512D118-5CC6-11CF-8D67-00AA00BDCE1D}" ax:persistence="persistStream" r:id="rId1"/>
</file>

<file path=word/activeX/activeX150.xml><?xml version="1.0" encoding="utf-8"?>
<ax:ocx xmlns:ax="http://schemas.microsoft.com/office/2006/activeX" xmlns:r="http://schemas.openxmlformats.org/officeDocument/2006/relationships" ax:classid="{5512D118-5CC6-11CF-8D67-00AA00BDCE1D}" ax:persistence="persistStream" r:id="rId1"/>
</file>

<file path=word/activeX/activeX151.xml><?xml version="1.0" encoding="utf-8"?>
<ax:ocx xmlns:ax="http://schemas.microsoft.com/office/2006/activeX" xmlns:r="http://schemas.openxmlformats.org/officeDocument/2006/relationships" ax:classid="{5512D118-5CC6-11CF-8D67-00AA00BDCE1D}" ax:persistence="persistStream" r:id="rId1"/>
</file>

<file path=word/activeX/activeX152.xml><?xml version="1.0" encoding="utf-8"?>
<ax:ocx xmlns:ax="http://schemas.microsoft.com/office/2006/activeX" xmlns:r="http://schemas.openxmlformats.org/officeDocument/2006/relationships" ax:classid="{5512D118-5CC6-11CF-8D67-00AA00BDCE1D}" ax:persistence="persistStream" r:id="rId1"/>
</file>

<file path=word/activeX/activeX153.xml><?xml version="1.0" encoding="utf-8"?>
<ax:ocx xmlns:ax="http://schemas.microsoft.com/office/2006/activeX" xmlns:r="http://schemas.openxmlformats.org/officeDocument/2006/relationships" ax:classid="{5512D118-5CC6-11CF-8D67-00AA00BDCE1D}" ax:persistence="persistStream" r:id="rId1"/>
</file>

<file path=word/activeX/activeX154.xml><?xml version="1.0" encoding="utf-8"?>
<ax:ocx xmlns:ax="http://schemas.microsoft.com/office/2006/activeX" xmlns:r="http://schemas.openxmlformats.org/officeDocument/2006/relationships" ax:classid="{5512D118-5CC6-11CF-8D67-00AA00BDCE1D}" ax:persistence="persistStream" r:id="rId1"/>
</file>

<file path=word/activeX/activeX155.xml><?xml version="1.0" encoding="utf-8"?>
<ax:ocx xmlns:ax="http://schemas.microsoft.com/office/2006/activeX" xmlns:r="http://schemas.openxmlformats.org/officeDocument/2006/relationships" ax:classid="{5512D118-5CC6-11CF-8D67-00AA00BDCE1D}" ax:persistence="persistStream" r:id="rId1"/>
</file>

<file path=word/activeX/activeX156.xml><?xml version="1.0" encoding="utf-8"?>
<ax:ocx xmlns:ax="http://schemas.microsoft.com/office/2006/activeX" xmlns:r="http://schemas.openxmlformats.org/officeDocument/2006/relationships" ax:classid="{5512D118-5CC6-11CF-8D67-00AA00BDCE1D}" ax:persistence="persistStream" r:id="rId1"/>
</file>

<file path=word/activeX/activeX157.xml><?xml version="1.0" encoding="utf-8"?>
<ax:ocx xmlns:ax="http://schemas.microsoft.com/office/2006/activeX" xmlns:r="http://schemas.openxmlformats.org/officeDocument/2006/relationships" ax:classid="{5512D118-5CC6-11CF-8D67-00AA00BDCE1D}" ax:persistence="persistStream" r:id="rId1"/>
</file>

<file path=word/activeX/activeX158.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22</Pages>
  <Words>3533</Words>
  <Characters>20139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Chalhoub Group</Company>
  <LinksUpToDate>false</LinksUpToDate>
  <CharactersWithSpaces>23625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Kala Manickam</dc:creator>
  <cp:keywords/>
  <dc:description/>
  <cp:lastModifiedBy>Kala Manickam</cp:lastModifiedBy>
  <cp:revision>11</cp:revision>
  <dcterms:created xsi:type="dcterms:W3CDTF">2014-02-23T05:21:00Z</dcterms:created>
  <dcterms:modified xsi:type="dcterms:W3CDTF">2014-02-23T06:32:00Z</dcterms:modified>
</cp:coreProperties>
</file>