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In this assessment, you will work through the planning and implementation stages of the project. This will require you to determine goals and resources needed and to select an evidence-based practice (EBP) model.</w:t>
      </w: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>Part 1 – Literature Review</w:t>
      </w: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Research best practices to identify an effective intervention for your selected problem. Your goal is to gather evidence from scholarly literature to support the most effective intervention strategy.</w:t>
      </w: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The performance appraisal tools in this week’s learning activities will help you determine appropriate scholarly sources of evidence to cite.</w:t>
      </w: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>Locate</w:t>
      </w: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 xml:space="preserve"> at least </w:t>
      </w:r>
      <w:proofErr w:type="gramStart"/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3</w:t>
      </w:r>
      <w:proofErr w:type="gramEnd"/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 xml:space="preserve"> original research articles that support your proposed solution to your selected problem.</w:t>
      </w:r>
    </w:p>
    <w:p w:rsidR="00B715FB" w:rsidRPr="00B715FB" w:rsidRDefault="00B715FB" w:rsidP="00B715F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The articles must be peer-reviewed, published within the past 5 years, and statistically significant.</w:t>
      </w: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 xml:space="preserve">To begin, </w:t>
      </w:r>
      <w:r w:rsidRPr="00B715FB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 xml:space="preserve">write </w:t>
      </w: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a 350-word summary of each article in which you:</w:t>
      </w:r>
    </w:p>
    <w:p w:rsidR="00B715FB" w:rsidRPr="00B715FB" w:rsidRDefault="00B715FB" w:rsidP="00B715F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>Identify</w:t>
      </w: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 xml:space="preserve"> current guidelines or best practices relating to your proposed solution, or if there are protocols, the current standard of care.</w:t>
      </w:r>
    </w:p>
    <w:p w:rsidR="00B715FB" w:rsidRPr="00B715FB" w:rsidRDefault="00B715FB" w:rsidP="00B715F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>Define</w:t>
      </w: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 xml:space="preserve"> your proposed intervention(s) to address the problem.</w:t>
      </w:r>
    </w:p>
    <w:p w:rsidR="00B715FB" w:rsidRPr="00B715FB" w:rsidRDefault="00B715FB" w:rsidP="00B715F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b/>
          <w:bCs/>
          <w:color w:val="262626"/>
          <w:sz w:val="21"/>
          <w:szCs w:val="21"/>
        </w:rPr>
        <w:t>Explain</w:t>
      </w: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 xml:space="preserve"> how the intervention will result in a solution to the problem</w:t>
      </w: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</w:p>
    <w:p w:rsidR="00B715FB" w:rsidRPr="00B715FB" w:rsidRDefault="00B715FB" w:rsidP="00B715F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62626"/>
          <w:sz w:val="21"/>
          <w:szCs w:val="21"/>
        </w:rPr>
      </w:pPr>
      <w:r w:rsidRPr="00B715FB">
        <w:rPr>
          <w:rFonts w:ascii="Helvetica" w:eastAsia="Times New Roman" w:hAnsi="Helvetica" w:cs="Helvetica"/>
          <w:color w:val="262626"/>
          <w:sz w:val="21"/>
          <w:szCs w:val="21"/>
        </w:rPr>
        <w:t>Continue to Week 4 to complete Part 2 of the summative assessment and submit both parts at the end of Week 4.</w:t>
      </w:r>
    </w:p>
    <w:p w:rsidR="00B61CC7" w:rsidRDefault="00B61CC7">
      <w:bookmarkStart w:id="0" w:name="_GoBack"/>
      <w:bookmarkEnd w:id="0"/>
    </w:p>
    <w:sectPr w:rsidR="00B61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C3A4F"/>
    <w:multiLevelType w:val="multilevel"/>
    <w:tmpl w:val="2F5E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AC46C9"/>
    <w:multiLevelType w:val="multilevel"/>
    <w:tmpl w:val="83DC2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FB"/>
    <w:rsid w:val="00B61CC7"/>
    <w:rsid w:val="00B7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AD17CD-052C-45F1-AB96-9FB26FF9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1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15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7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2022-10-31T10:34:00Z</dcterms:created>
  <dcterms:modified xsi:type="dcterms:W3CDTF">2022-10-31T10:35:00Z</dcterms:modified>
</cp:coreProperties>
</file>