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F9C" w:rsidRPr="005C5297" w:rsidRDefault="00DD582C" w:rsidP="006408E4">
      <w:pPr>
        <w:spacing w:before="100" w:beforeAutospacing="1" w:after="100" w:afterAutospacing="1"/>
        <w:ind w:left="144" w:right="144"/>
        <w:jc w:val="center"/>
        <w:rPr>
          <w:rFonts w:ascii="Times New Roman" w:hAnsi="Times New Roman" w:cs="Times New Roman"/>
          <w:b/>
          <w:bCs/>
        </w:rPr>
      </w:pPr>
      <w:r w:rsidRPr="005C5297">
        <w:rPr>
          <w:rFonts w:ascii="Times New Roman" w:hAnsi="Times New Roman" w:cs="Times New Roman"/>
          <w:b/>
          <w:bCs/>
        </w:rPr>
        <w:t>Week 6 Assignment Template:  Outline Final Draft</w:t>
      </w:r>
    </w:p>
    <w:p w:rsidR="004C5F9C" w:rsidRPr="005C5297" w:rsidRDefault="00DD582C" w:rsidP="006408E4">
      <w:pPr>
        <w:spacing w:before="100" w:beforeAutospacing="1" w:after="100" w:afterAutospacing="1"/>
        <w:ind w:left="144" w:right="144"/>
        <w:jc w:val="center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>Title Page</w:t>
      </w:r>
    </w:p>
    <w:p w:rsidR="00806941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b/>
          <w:bCs/>
        </w:rPr>
      </w:pPr>
      <w:r w:rsidRPr="005C5297">
        <w:rPr>
          <w:rFonts w:ascii="Times New Roman" w:hAnsi="Times New Roman" w:cs="Times New Roman"/>
          <w:b/>
          <w:bCs/>
        </w:rPr>
        <w:t>General Topic:</w:t>
      </w:r>
      <w:r w:rsidR="00C44A74" w:rsidRPr="005C5297">
        <w:rPr>
          <w:rFonts w:ascii="Times New Roman" w:hAnsi="Times New Roman" w:cs="Times New Roman"/>
          <w:b/>
          <w:bCs/>
        </w:rPr>
        <w:t xml:space="preserve"> </w:t>
      </w:r>
      <w:r w:rsidR="00C44A74" w:rsidRPr="005C5297">
        <w:rPr>
          <w:rFonts w:ascii="Times New Roman" w:hAnsi="Times New Roman" w:cs="Times New Roman"/>
          <w:bCs/>
        </w:rPr>
        <w:t>Interpersonal communication</w:t>
      </w:r>
    </w:p>
    <w:p w:rsidR="004C5F9C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b/>
          <w:bCs/>
        </w:rPr>
      </w:pPr>
      <w:r w:rsidRPr="005C5297">
        <w:rPr>
          <w:rFonts w:ascii="Times New Roman" w:hAnsi="Times New Roman" w:cs="Times New Roman"/>
          <w:b/>
          <w:bCs/>
        </w:rPr>
        <w:t xml:space="preserve">Specific Topic: </w:t>
      </w:r>
      <w:r w:rsidR="00C44A74" w:rsidRPr="005C5297">
        <w:rPr>
          <w:rFonts w:ascii="Times New Roman" w:hAnsi="Times New Roman" w:cs="Times New Roman"/>
          <w:bCs/>
        </w:rPr>
        <w:t>Public speaking</w:t>
      </w:r>
    </w:p>
    <w:p w:rsidR="004C5F9C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b/>
          <w:bCs/>
        </w:rPr>
      </w:pPr>
      <w:r w:rsidRPr="005C5297">
        <w:rPr>
          <w:rFonts w:ascii="Times New Roman" w:hAnsi="Times New Roman" w:cs="Times New Roman"/>
          <w:b/>
          <w:bCs/>
        </w:rPr>
        <w:t xml:space="preserve">Thesis Statement: </w:t>
      </w:r>
      <w:r w:rsidR="00C44A74" w:rsidRPr="005C5297">
        <w:rPr>
          <w:rFonts w:ascii="Times New Roman" w:hAnsi="Times New Roman" w:cs="Times New Roman"/>
          <w:bCs/>
        </w:rPr>
        <w:t>Improving self-concept through public speaking</w:t>
      </w:r>
    </w:p>
    <w:p w:rsidR="00C44A74" w:rsidRPr="005C5297" w:rsidRDefault="006408E4" w:rsidP="006408E4">
      <w:pPr>
        <w:spacing w:before="100" w:beforeAutospacing="1" w:after="100" w:afterAutospacing="1"/>
        <w:ind w:left="144" w:right="14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Introduction</w:t>
      </w:r>
    </w:p>
    <w:p w:rsidR="004C5F9C" w:rsidRPr="005C5297" w:rsidRDefault="00DD582C" w:rsidP="006408E4">
      <w:pPr>
        <w:spacing w:before="100" w:beforeAutospacing="1" w:after="100" w:afterAutospacing="1"/>
        <w:ind w:left="144" w:right="144" w:firstLine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>Interpersonal communication includes</w:t>
      </w:r>
      <w:r w:rsidRPr="005C5297">
        <w:rPr>
          <w:rFonts w:ascii="Times New Roman" w:hAnsi="Times New Roman" w:cs="Times New Roman"/>
        </w:rPr>
        <w:t xml:space="preserve"> interacting with other people</w:t>
      </w:r>
      <w:sdt>
        <w:sdtPr>
          <w:rPr>
            <w:rFonts w:ascii="Times New Roman" w:hAnsi="Times New Roman" w:cs="Times New Roman"/>
          </w:rPr>
          <w:id w:val="-738014433"/>
          <w:citation/>
        </w:sdtPr>
        <w:sdtEndPr/>
        <w:sdtContent>
          <w:r w:rsidR="003E20DC" w:rsidRPr="005C5297">
            <w:rPr>
              <w:rFonts w:ascii="Times New Roman" w:hAnsi="Times New Roman" w:cs="Times New Roman"/>
            </w:rPr>
            <w:fldChar w:fldCharType="begin"/>
          </w:r>
          <w:r w:rsidR="003E20DC" w:rsidRPr="005C5297">
            <w:rPr>
              <w:rFonts w:ascii="Times New Roman" w:hAnsi="Times New Roman" w:cs="Times New Roman"/>
            </w:rPr>
            <w:instrText xml:space="preserve"> CITATION Sco18 \l 1033 </w:instrText>
          </w:r>
          <w:r w:rsidR="003E20DC" w:rsidRPr="005C5297">
            <w:rPr>
              <w:rFonts w:ascii="Times New Roman" w:hAnsi="Times New Roman" w:cs="Times New Roman"/>
            </w:rPr>
            <w:fldChar w:fldCharType="separate"/>
          </w:r>
          <w:r w:rsidR="003E20DC" w:rsidRPr="005C5297">
            <w:rPr>
              <w:rFonts w:ascii="Times New Roman" w:hAnsi="Times New Roman" w:cs="Times New Roman"/>
              <w:noProof/>
            </w:rPr>
            <w:t xml:space="preserve"> (McLean, 2018)</w:t>
          </w:r>
          <w:r w:rsidR="003E20DC" w:rsidRPr="005C5297">
            <w:rPr>
              <w:rFonts w:ascii="Times New Roman" w:hAnsi="Times New Roman" w:cs="Times New Roman"/>
            </w:rPr>
            <w:fldChar w:fldCharType="end"/>
          </w:r>
        </w:sdtContent>
      </w:sdt>
      <w:r w:rsidRPr="005C5297">
        <w:rPr>
          <w:rFonts w:ascii="Times New Roman" w:hAnsi="Times New Roman" w:cs="Times New Roman"/>
        </w:rPr>
        <w:t xml:space="preserve">. Public speaking is a desirable interpersonal </w:t>
      </w:r>
      <w:r w:rsidR="00BC41E5" w:rsidRPr="005C5297">
        <w:rPr>
          <w:rFonts w:ascii="Times New Roman" w:hAnsi="Times New Roman" w:cs="Times New Roman"/>
        </w:rPr>
        <w:t xml:space="preserve">skill, and it is a process through which information is communicated to the audience. Therefore, an individual with public speaking skills is able to communicate </w:t>
      </w:r>
      <w:r w:rsidR="00E25DCF" w:rsidRPr="005C5297">
        <w:rPr>
          <w:rFonts w:ascii="Times New Roman" w:hAnsi="Times New Roman" w:cs="Times New Roman"/>
        </w:rPr>
        <w:t>to a large audience</w:t>
      </w:r>
      <w:r w:rsidR="00BC41E5" w:rsidRPr="005C5297">
        <w:rPr>
          <w:rFonts w:ascii="Times New Roman" w:hAnsi="Times New Roman" w:cs="Times New Roman"/>
        </w:rPr>
        <w:t>, such as in the workplace or in a school.</w:t>
      </w:r>
      <w:r w:rsidR="007334AA" w:rsidRPr="005C5297">
        <w:rPr>
          <w:rFonts w:ascii="Times New Roman" w:hAnsi="Times New Roman" w:cs="Times New Roman"/>
        </w:rPr>
        <w:t xml:space="preserve"> Self-concept</w:t>
      </w:r>
      <w:r w:rsidR="00152029" w:rsidRPr="005C5297">
        <w:rPr>
          <w:rFonts w:ascii="Times New Roman" w:hAnsi="Times New Roman" w:cs="Times New Roman"/>
        </w:rPr>
        <w:t xml:space="preserve"> implies an overall idea of who individuals think they are</w:t>
      </w:r>
      <w:sdt>
        <w:sdtPr>
          <w:rPr>
            <w:rFonts w:ascii="Times New Roman" w:hAnsi="Times New Roman" w:cs="Times New Roman"/>
          </w:rPr>
          <w:id w:val="-795979845"/>
          <w:citation/>
        </w:sdtPr>
        <w:sdtEndPr/>
        <w:sdtContent>
          <w:r w:rsidR="00A812DE" w:rsidRPr="005C5297">
            <w:rPr>
              <w:rFonts w:ascii="Times New Roman" w:hAnsi="Times New Roman" w:cs="Times New Roman"/>
            </w:rPr>
            <w:fldChar w:fldCharType="begin"/>
          </w:r>
          <w:r w:rsidR="00A812DE" w:rsidRPr="005C5297">
            <w:rPr>
              <w:rFonts w:ascii="Times New Roman" w:hAnsi="Times New Roman" w:cs="Times New Roman"/>
            </w:rPr>
            <w:instrText xml:space="preserve"> CITATION Lumnd \l 1033 </w:instrText>
          </w:r>
          <w:r w:rsidR="00A812DE" w:rsidRPr="005C5297">
            <w:rPr>
              <w:rFonts w:ascii="Times New Roman" w:hAnsi="Times New Roman" w:cs="Times New Roman"/>
            </w:rPr>
            <w:fldChar w:fldCharType="separate"/>
          </w:r>
          <w:r w:rsidR="00A812DE" w:rsidRPr="005C5297">
            <w:rPr>
              <w:rFonts w:ascii="Times New Roman" w:hAnsi="Times New Roman" w:cs="Times New Roman"/>
              <w:noProof/>
            </w:rPr>
            <w:t xml:space="preserve"> (Lumen Learning, n.d)</w:t>
          </w:r>
          <w:r w:rsidR="00A812DE" w:rsidRPr="005C5297">
            <w:rPr>
              <w:rFonts w:ascii="Times New Roman" w:hAnsi="Times New Roman" w:cs="Times New Roman"/>
            </w:rPr>
            <w:fldChar w:fldCharType="end"/>
          </w:r>
        </w:sdtContent>
      </w:sdt>
      <w:r w:rsidR="00152029" w:rsidRPr="005C5297">
        <w:rPr>
          <w:rFonts w:ascii="Times New Roman" w:hAnsi="Times New Roman" w:cs="Times New Roman"/>
        </w:rPr>
        <w:t xml:space="preserve">. Since self-concept is formed by interacting with others and the reactions these people have on other individuals, </w:t>
      </w:r>
      <w:r w:rsidR="001F23D6" w:rsidRPr="005C5297">
        <w:rPr>
          <w:rFonts w:ascii="Times New Roman" w:hAnsi="Times New Roman" w:cs="Times New Roman"/>
        </w:rPr>
        <w:t>it</w:t>
      </w:r>
      <w:r w:rsidR="00152029" w:rsidRPr="005C5297">
        <w:rPr>
          <w:rFonts w:ascii="Times New Roman" w:hAnsi="Times New Roman" w:cs="Times New Roman"/>
        </w:rPr>
        <w:t xml:space="preserve"> can be improved through public speaking. </w:t>
      </w:r>
    </w:p>
    <w:p w:rsidR="004C5F9C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  <w:b/>
          <w:bCs/>
        </w:rPr>
        <w:t>Body</w:t>
      </w:r>
    </w:p>
    <w:p w:rsidR="00021C5B" w:rsidRPr="000A4658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b/>
          <w:i/>
        </w:rPr>
      </w:pPr>
      <w:r w:rsidRPr="000A4658">
        <w:rPr>
          <w:rFonts w:ascii="Times New Roman" w:hAnsi="Times New Roman" w:cs="Times New Roman"/>
          <w:b/>
          <w:i/>
        </w:rPr>
        <w:t>Skills To Improve Public Speaking</w:t>
      </w:r>
    </w:p>
    <w:p w:rsidR="005C61B5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6408E4">
        <w:rPr>
          <w:rFonts w:ascii="Times New Roman" w:hAnsi="Times New Roman" w:cs="Times New Roman"/>
          <w:b/>
          <w:i/>
        </w:rPr>
        <w:t>Main Point #1:</w:t>
      </w:r>
      <w:r w:rsidRPr="005C5297">
        <w:rPr>
          <w:rFonts w:ascii="Times New Roman" w:hAnsi="Times New Roman" w:cs="Times New Roman"/>
        </w:rPr>
        <w:t xml:space="preserve"> </w:t>
      </w:r>
      <w:r w:rsidR="007451CB" w:rsidRPr="005C5297">
        <w:rPr>
          <w:rFonts w:ascii="Times New Roman" w:hAnsi="Times New Roman" w:cs="Times New Roman"/>
        </w:rPr>
        <w:t xml:space="preserve"> There are important skills that can enhance public speaking.</w:t>
      </w:r>
    </w:p>
    <w:p w:rsidR="005C61B5" w:rsidRDefault="00DD582C" w:rsidP="006408E4">
      <w:pPr>
        <w:pStyle w:val="ListParagraph"/>
        <w:numPr>
          <w:ilvl w:val="0"/>
          <w:numId w:val="6"/>
        </w:numPr>
        <w:spacing w:before="100" w:beforeAutospacing="1" w:after="100" w:afterAutospacing="1"/>
        <w:ind w:right="144"/>
        <w:rPr>
          <w:rFonts w:ascii="Times New Roman" w:hAnsi="Times New Roman" w:cs="Times New Roman"/>
        </w:rPr>
      </w:pPr>
      <w:r w:rsidRPr="005C61B5">
        <w:rPr>
          <w:rFonts w:ascii="Times New Roman" w:hAnsi="Times New Roman" w:cs="Times New Roman"/>
        </w:rPr>
        <w:t>When addressing a large audience, individuals should speak with their words and body language. This can include maintaining eye contact, adopting the right posture, movement around the stage, and facial expressions</w:t>
      </w:r>
      <w:sdt>
        <w:sdtPr>
          <w:id w:val="1472101368"/>
          <w:citation/>
        </w:sdtPr>
        <w:sdtEndPr/>
        <w:sdtContent>
          <w:r w:rsidR="005C5297" w:rsidRPr="005C61B5">
            <w:rPr>
              <w:rFonts w:ascii="Times New Roman" w:hAnsi="Times New Roman" w:cs="Times New Roman"/>
            </w:rPr>
            <w:fldChar w:fldCharType="begin"/>
          </w:r>
          <w:r w:rsidR="005C5297" w:rsidRPr="005C61B5">
            <w:rPr>
              <w:rFonts w:ascii="Times New Roman" w:hAnsi="Times New Roman" w:cs="Times New Roman"/>
            </w:rPr>
            <w:instrText xml:space="preserve"> CITATION McN19 \l 1033 </w:instrText>
          </w:r>
          <w:r w:rsidR="005C5297" w:rsidRPr="005C61B5">
            <w:rPr>
              <w:rFonts w:ascii="Times New Roman" w:hAnsi="Times New Roman" w:cs="Times New Roman"/>
            </w:rPr>
            <w:fldChar w:fldCharType="separate"/>
          </w:r>
          <w:r w:rsidR="005C5297" w:rsidRPr="005C61B5">
            <w:rPr>
              <w:rFonts w:ascii="Times New Roman" w:hAnsi="Times New Roman" w:cs="Times New Roman"/>
              <w:noProof/>
            </w:rPr>
            <w:t xml:space="preserve"> (McNatt, 2019)</w:t>
          </w:r>
          <w:r w:rsidR="005C5297" w:rsidRPr="005C61B5">
            <w:rPr>
              <w:rFonts w:ascii="Times New Roman" w:hAnsi="Times New Roman" w:cs="Times New Roman"/>
            </w:rPr>
            <w:fldChar w:fldCharType="end"/>
          </w:r>
        </w:sdtContent>
      </w:sdt>
      <w:r w:rsidRPr="005C61B5">
        <w:rPr>
          <w:rFonts w:ascii="Times New Roman" w:hAnsi="Times New Roman" w:cs="Times New Roman"/>
        </w:rPr>
        <w:t xml:space="preserve">. As a result, body language will add up to the truth the speaker is communicating. </w:t>
      </w:r>
    </w:p>
    <w:p w:rsidR="00DF7B9B" w:rsidRPr="005C61B5" w:rsidRDefault="00DD582C" w:rsidP="006408E4">
      <w:pPr>
        <w:pStyle w:val="ListParagraph"/>
        <w:numPr>
          <w:ilvl w:val="0"/>
          <w:numId w:val="6"/>
        </w:numPr>
        <w:spacing w:before="100" w:beforeAutospacing="1" w:after="100" w:afterAutospacing="1"/>
        <w:ind w:right="144"/>
        <w:rPr>
          <w:rFonts w:ascii="Times New Roman" w:hAnsi="Times New Roman" w:cs="Times New Roman"/>
        </w:rPr>
      </w:pPr>
      <w:r w:rsidRPr="005C61B5">
        <w:rPr>
          <w:rFonts w:ascii="Times New Roman" w:hAnsi="Times New Roman" w:cs="Times New Roman"/>
        </w:rPr>
        <w:t>Adaptability and flexibility are crucial in form</w:t>
      </w:r>
      <w:r w:rsidR="00021C5B" w:rsidRPr="005C61B5">
        <w:rPr>
          <w:rFonts w:ascii="Times New Roman" w:hAnsi="Times New Roman" w:cs="Times New Roman"/>
        </w:rPr>
        <w:t>ing self-concept in challenging or</w:t>
      </w:r>
      <w:r w:rsidRPr="005C61B5">
        <w:rPr>
          <w:rFonts w:ascii="Times New Roman" w:hAnsi="Times New Roman" w:cs="Times New Roman"/>
        </w:rPr>
        <w:t xml:space="preserve"> unfamiliar </w:t>
      </w:r>
      <w:r w:rsidR="00021C5B" w:rsidRPr="005C61B5">
        <w:rPr>
          <w:rFonts w:ascii="Times New Roman" w:hAnsi="Times New Roman" w:cs="Times New Roman"/>
        </w:rPr>
        <w:t>situations.</w:t>
      </w:r>
      <w:r w:rsidRPr="005C61B5">
        <w:rPr>
          <w:rFonts w:ascii="Times New Roman" w:hAnsi="Times New Roman" w:cs="Times New Roman"/>
        </w:rPr>
        <w:t xml:space="preserve"> A public speaker who </w:t>
      </w:r>
      <w:r w:rsidRPr="005C61B5">
        <w:rPr>
          <w:rFonts w:ascii="Times New Roman" w:hAnsi="Times New Roman" w:cs="Times New Roman"/>
        </w:rPr>
        <w:t>is adaptable has the abili</w:t>
      </w:r>
      <w:r w:rsidR="00021C5B" w:rsidRPr="005C61B5">
        <w:rPr>
          <w:rFonts w:ascii="Times New Roman" w:hAnsi="Times New Roman" w:cs="Times New Roman"/>
        </w:rPr>
        <w:t>ty or willingness to change t</w:t>
      </w:r>
      <w:r w:rsidRPr="005C61B5">
        <w:rPr>
          <w:rFonts w:ascii="Times New Roman" w:hAnsi="Times New Roman" w:cs="Times New Roman"/>
        </w:rPr>
        <w:t xml:space="preserve">o fit in a different situation, and </w:t>
      </w:r>
      <w:r w:rsidR="00021C5B" w:rsidRPr="005C61B5">
        <w:rPr>
          <w:rFonts w:ascii="Times New Roman" w:hAnsi="Times New Roman" w:cs="Times New Roman"/>
        </w:rPr>
        <w:t>flexibility</w:t>
      </w:r>
      <w:r w:rsidRPr="005C61B5">
        <w:rPr>
          <w:rFonts w:ascii="Times New Roman" w:hAnsi="Times New Roman" w:cs="Times New Roman"/>
        </w:rPr>
        <w:t xml:space="preserve"> implies the ease of doing that.</w:t>
      </w:r>
    </w:p>
    <w:p w:rsidR="000A4658" w:rsidRPr="000A4658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b/>
          <w:i/>
        </w:rPr>
      </w:pPr>
      <w:r w:rsidRPr="000A4658">
        <w:rPr>
          <w:rFonts w:ascii="Times New Roman" w:hAnsi="Times New Roman" w:cs="Times New Roman"/>
          <w:b/>
          <w:i/>
        </w:rPr>
        <w:t>Attaining Public Speaking Goals</w:t>
      </w:r>
    </w:p>
    <w:p w:rsidR="00A812DE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6408E4">
        <w:rPr>
          <w:rFonts w:ascii="Times New Roman" w:hAnsi="Times New Roman" w:cs="Times New Roman"/>
          <w:b/>
          <w:i/>
        </w:rPr>
        <w:t>Main Point #2:</w:t>
      </w:r>
      <w:r w:rsidRPr="005C5297">
        <w:rPr>
          <w:rFonts w:ascii="Times New Roman" w:hAnsi="Times New Roman" w:cs="Times New Roman"/>
        </w:rPr>
        <w:t xml:space="preserve"> Public speaking is a learnable skill, and organ</w:t>
      </w:r>
      <w:r w:rsidR="005C61B5">
        <w:rPr>
          <w:rFonts w:ascii="Times New Roman" w:hAnsi="Times New Roman" w:cs="Times New Roman"/>
        </w:rPr>
        <w:t>ization is essential to become</w:t>
      </w:r>
      <w:r w:rsidRPr="005C5297">
        <w:rPr>
          <w:rFonts w:ascii="Times New Roman" w:hAnsi="Times New Roman" w:cs="Times New Roman"/>
        </w:rPr>
        <w:t xml:space="preserve"> a bet</w:t>
      </w:r>
      <w:r w:rsidR="005C61B5">
        <w:rPr>
          <w:rFonts w:ascii="Times New Roman" w:hAnsi="Times New Roman" w:cs="Times New Roman"/>
        </w:rPr>
        <w:t>ter speaker and develop</w:t>
      </w:r>
      <w:r w:rsidRPr="005C5297">
        <w:rPr>
          <w:rFonts w:ascii="Times New Roman" w:hAnsi="Times New Roman" w:cs="Times New Roman"/>
        </w:rPr>
        <w:t xml:space="preserve"> a good self-concept.</w:t>
      </w:r>
    </w:p>
    <w:p w:rsidR="005C61B5" w:rsidRDefault="00DD582C" w:rsidP="006408E4">
      <w:pPr>
        <w:pStyle w:val="ListParagraph"/>
        <w:numPr>
          <w:ilvl w:val="0"/>
          <w:numId w:val="7"/>
        </w:numPr>
        <w:spacing w:before="100" w:beforeAutospacing="1" w:after="100" w:afterAutospacing="1"/>
        <w:ind w:right="144"/>
        <w:rPr>
          <w:rFonts w:ascii="Times New Roman" w:hAnsi="Times New Roman" w:cs="Times New Roman"/>
        </w:rPr>
      </w:pPr>
      <w:r w:rsidRPr="005C61B5">
        <w:rPr>
          <w:rFonts w:ascii="Times New Roman" w:hAnsi="Times New Roman" w:cs="Times New Roman"/>
        </w:rPr>
        <w:t>Appropriate planning</w:t>
      </w:r>
      <w:r w:rsidR="00A812DE" w:rsidRPr="005C61B5">
        <w:rPr>
          <w:rFonts w:ascii="Times New Roman" w:hAnsi="Times New Roman" w:cs="Times New Roman"/>
        </w:rPr>
        <w:t xml:space="preserve"> and practice are needed to structure communication effectively</w:t>
      </w:r>
      <w:sdt>
        <w:sdtPr>
          <w:id w:val="18663380"/>
          <w:citation/>
        </w:sdtPr>
        <w:sdtEndPr/>
        <w:sdtContent>
          <w:r w:rsidR="003E20DC" w:rsidRPr="005C61B5">
            <w:rPr>
              <w:rFonts w:ascii="Times New Roman" w:hAnsi="Times New Roman" w:cs="Times New Roman"/>
            </w:rPr>
            <w:fldChar w:fldCharType="begin"/>
          </w:r>
          <w:r w:rsidR="003E20DC" w:rsidRPr="005C61B5">
            <w:rPr>
              <w:rFonts w:ascii="Times New Roman" w:hAnsi="Times New Roman" w:cs="Times New Roman"/>
            </w:rPr>
            <w:instrText xml:space="preserve"> CITATION Con181 \l 1033 </w:instrText>
          </w:r>
          <w:r w:rsidR="003E20DC" w:rsidRPr="005C61B5">
            <w:rPr>
              <w:rFonts w:ascii="Times New Roman" w:hAnsi="Times New Roman" w:cs="Times New Roman"/>
            </w:rPr>
            <w:fldChar w:fldCharType="separate"/>
          </w:r>
          <w:r w:rsidR="003E20DC" w:rsidRPr="005C61B5">
            <w:rPr>
              <w:rFonts w:ascii="Times New Roman" w:hAnsi="Times New Roman" w:cs="Times New Roman"/>
              <w:noProof/>
            </w:rPr>
            <w:t xml:space="preserve"> (Connolly, 2018)</w:t>
          </w:r>
          <w:r w:rsidR="003E20DC" w:rsidRPr="005C61B5">
            <w:rPr>
              <w:rFonts w:ascii="Times New Roman" w:hAnsi="Times New Roman" w:cs="Times New Roman"/>
            </w:rPr>
            <w:fldChar w:fldCharType="end"/>
          </w:r>
        </w:sdtContent>
      </w:sdt>
      <w:r w:rsidR="00A812DE" w:rsidRPr="005C61B5">
        <w:rPr>
          <w:rFonts w:ascii="Times New Roman" w:hAnsi="Times New Roman" w:cs="Times New Roman"/>
        </w:rPr>
        <w:t>.</w:t>
      </w:r>
      <w:r w:rsidRPr="005C61B5">
        <w:rPr>
          <w:rFonts w:ascii="Times New Roman" w:hAnsi="Times New Roman" w:cs="Times New Roman"/>
        </w:rPr>
        <w:t xml:space="preserve"> Becoming a compelling and confident speaker who intrigues the audience requires practice, and as a result, early preparation will allow sufficient time for practice.</w:t>
      </w:r>
    </w:p>
    <w:p w:rsidR="00DF7B9B" w:rsidRPr="005C61B5" w:rsidRDefault="00DD582C" w:rsidP="006408E4">
      <w:pPr>
        <w:pStyle w:val="ListParagraph"/>
        <w:numPr>
          <w:ilvl w:val="0"/>
          <w:numId w:val="7"/>
        </w:numPr>
        <w:spacing w:before="100" w:beforeAutospacing="1" w:after="100" w:afterAutospacing="1"/>
        <w:ind w:right="144"/>
        <w:rPr>
          <w:rFonts w:ascii="Times New Roman" w:hAnsi="Times New Roman" w:cs="Times New Roman"/>
        </w:rPr>
      </w:pPr>
      <w:r w:rsidRPr="005C61B5">
        <w:rPr>
          <w:rFonts w:ascii="Times New Roman" w:hAnsi="Times New Roman" w:cs="Times New Roman"/>
        </w:rPr>
        <w:t>A public speaker needs to assess the audience, understand their demographics</w:t>
      </w:r>
      <w:r w:rsidR="005C61B5">
        <w:rPr>
          <w:rFonts w:ascii="Times New Roman" w:hAnsi="Times New Roman" w:cs="Times New Roman"/>
        </w:rPr>
        <w:t xml:space="preserve">, </w:t>
      </w:r>
      <w:r w:rsidRPr="005C61B5">
        <w:rPr>
          <w:rFonts w:ascii="Times New Roman" w:hAnsi="Times New Roman" w:cs="Times New Roman"/>
        </w:rPr>
        <w:t xml:space="preserve">and gather </w:t>
      </w:r>
      <w:r w:rsidRPr="005C61B5">
        <w:rPr>
          <w:rFonts w:ascii="Times New Roman" w:hAnsi="Times New Roman" w:cs="Times New Roman"/>
        </w:rPr>
        <w:t>materials that are easy for them to understand depe</w:t>
      </w:r>
      <w:r w:rsidR="003E20DC" w:rsidRPr="005C61B5">
        <w:rPr>
          <w:rFonts w:ascii="Times New Roman" w:hAnsi="Times New Roman" w:cs="Times New Roman"/>
        </w:rPr>
        <w:t>nding on the presentation topic</w:t>
      </w:r>
      <w:sdt>
        <w:sdtPr>
          <w:id w:val="1138688994"/>
          <w:citation/>
        </w:sdtPr>
        <w:sdtEndPr/>
        <w:sdtContent>
          <w:r w:rsidR="003E20DC" w:rsidRPr="005C61B5">
            <w:rPr>
              <w:rFonts w:ascii="Times New Roman" w:hAnsi="Times New Roman" w:cs="Times New Roman"/>
            </w:rPr>
            <w:fldChar w:fldCharType="begin"/>
          </w:r>
          <w:r w:rsidR="003E20DC" w:rsidRPr="005C61B5">
            <w:rPr>
              <w:rFonts w:ascii="Times New Roman" w:hAnsi="Times New Roman" w:cs="Times New Roman"/>
            </w:rPr>
            <w:instrText xml:space="preserve"> CITATION Con181 \l 1033 </w:instrText>
          </w:r>
          <w:r w:rsidR="003E20DC" w:rsidRPr="005C61B5">
            <w:rPr>
              <w:rFonts w:ascii="Times New Roman" w:hAnsi="Times New Roman" w:cs="Times New Roman"/>
            </w:rPr>
            <w:fldChar w:fldCharType="separate"/>
          </w:r>
          <w:r w:rsidR="003E20DC" w:rsidRPr="005C61B5">
            <w:rPr>
              <w:rFonts w:ascii="Times New Roman" w:hAnsi="Times New Roman" w:cs="Times New Roman"/>
              <w:noProof/>
            </w:rPr>
            <w:t xml:space="preserve"> (Connolly, 2018)</w:t>
          </w:r>
          <w:r w:rsidR="003E20DC" w:rsidRPr="005C61B5">
            <w:rPr>
              <w:rFonts w:ascii="Times New Roman" w:hAnsi="Times New Roman" w:cs="Times New Roman"/>
            </w:rPr>
            <w:fldChar w:fldCharType="end"/>
          </w:r>
        </w:sdtContent>
      </w:sdt>
      <w:r w:rsidR="003E20DC" w:rsidRPr="005C61B5">
        <w:rPr>
          <w:rFonts w:ascii="Times New Roman" w:hAnsi="Times New Roman" w:cs="Times New Roman"/>
        </w:rPr>
        <w:t>.</w:t>
      </w:r>
    </w:p>
    <w:p w:rsidR="000A4658" w:rsidRPr="000A4658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b/>
          <w:i/>
        </w:rPr>
      </w:pPr>
      <w:r w:rsidRPr="000A4658">
        <w:rPr>
          <w:rFonts w:ascii="Times New Roman" w:hAnsi="Times New Roman" w:cs="Times New Roman"/>
          <w:b/>
          <w:i/>
        </w:rPr>
        <w:lastRenderedPageBreak/>
        <w:t>Relating With the Audience</w:t>
      </w:r>
    </w:p>
    <w:p w:rsidR="00DF7B9B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6408E4">
        <w:rPr>
          <w:rFonts w:ascii="Times New Roman" w:hAnsi="Times New Roman" w:cs="Times New Roman"/>
          <w:b/>
          <w:i/>
        </w:rPr>
        <w:t>Main Point #3</w:t>
      </w:r>
      <w:r w:rsidR="000B2955" w:rsidRPr="006408E4">
        <w:rPr>
          <w:rFonts w:ascii="Times New Roman" w:hAnsi="Times New Roman" w:cs="Times New Roman"/>
          <w:b/>
          <w:i/>
        </w:rPr>
        <w:t>:</w:t>
      </w:r>
      <w:r w:rsidR="000B2955" w:rsidRPr="005C5297">
        <w:rPr>
          <w:rFonts w:ascii="Times New Roman" w:hAnsi="Times New Roman" w:cs="Times New Roman"/>
        </w:rPr>
        <w:t xml:space="preserve"> </w:t>
      </w:r>
      <w:r w:rsidR="00073182" w:rsidRPr="005C5297">
        <w:rPr>
          <w:rFonts w:ascii="Times New Roman" w:hAnsi="Times New Roman" w:cs="Times New Roman"/>
        </w:rPr>
        <w:t>A speaker needs to b</w:t>
      </w:r>
      <w:r w:rsidR="000B2955" w:rsidRPr="005C5297">
        <w:rPr>
          <w:rFonts w:ascii="Times New Roman" w:hAnsi="Times New Roman" w:cs="Times New Roman"/>
        </w:rPr>
        <w:t xml:space="preserve">ecome familiar with </w:t>
      </w:r>
      <w:r w:rsidR="00073182" w:rsidRPr="005C5297">
        <w:rPr>
          <w:rFonts w:ascii="Times New Roman" w:hAnsi="Times New Roman" w:cs="Times New Roman"/>
        </w:rPr>
        <w:t xml:space="preserve">his/her </w:t>
      </w:r>
      <w:r w:rsidR="000B2955" w:rsidRPr="005C5297">
        <w:rPr>
          <w:rFonts w:ascii="Times New Roman" w:hAnsi="Times New Roman" w:cs="Times New Roman"/>
        </w:rPr>
        <w:t>audience</w:t>
      </w:r>
      <w:r w:rsidR="00073182" w:rsidRPr="005C5297">
        <w:rPr>
          <w:rFonts w:ascii="Times New Roman" w:hAnsi="Times New Roman" w:cs="Times New Roman"/>
        </w:rPr>
        <w:t xml:space="preserve"> to ensure that the tone and interaction are </w:t>
      </w:r>
      <w:r w:rsidR="00A934DB" w:rsidRPr="005C5297">
        <w:rPr>
          <w:rFonts w:ascii="Times New Roman" w:hAnsi="Times New Roman" w:cs="Times New Roman"/>
        </w:rPr>
        <w:t>appropriate.</w:t>
      </w:r>
    </w:p>
    <w:p w:rsidR="005C61B5" w:rsidRDefault="00DD582C" w:rsidP="006408E4">
      <w:pPr>
        <w:pStyle w:val="ListParagraph"/>
        <w:numPr>
          <w:ilvl w:val="0"/>
          <w:numId w:val="8"/>
        </w:numPr>
        <w:spacing w:before="100" w:beforeAutospacing="1" w:after="100" w:afterAutospacing="1"/>
        <w:ind w:right="144"/>
        <w:rPr>
          <w:rFonts w:ascii="Times New Roman" w:hAnsi="Times New Roman" w:cs="Times New Roman"/>
        </w:rPr>
      </w:pPr>
      <w:r w:rsidRPr="005C61B5">
        <w:rPr>
          <w:rFonts w:ascii="Times New Roman" w:hAnsi="Times New Roman" w:cs="Times New Roman"/>
        </w:rPr>
        <w:t xml:space="preserve">When speaking to the audience, </w:t>
      </w:r>
      <w:r w:rsidR="00A934DB" w:rsidRPr="005C61B5">
        <w:rPr>
          <w:rFonts w:ascii="Times New Roman" w:hAnsi="Times New Roman" w:cs="Times New Roman"/>
        </w:rPr>
        <w:t>engaging them is very important to help them feel involved in the message and make the speaker feel less isolated</w:t>
      </w:r>
      <w:sdt>
        <w:sdtPr>
          <w:id w:val="-1665457941"/>
          <w:citation/>
        </w:sdtPr>
        <w:sdtEndPr/>
        <w:sdtContent>
          <w:r w:rsidR="003E20DC" w:rsidRPr="005C61B5">
            <w:rPr>
              <w:rFonts w:ascii="Times New Roman" w:hAnsi="Times New Roman" w:cs="Times New Roman"/>
            </w:rPr>
            <w:fldChar w:fldCharType="begin"/>
          </w:r>
          <w:r w:rsidR="003E20DC" w:rsidRPr="005C61B5">
            <w:rPr>
              <w:rFonts w:ascii="Times New Roman" w:hAnsi="Times New Roman" w:cs="Times New Roman"/>
            </w:rPr>
            <w:instrText xml:space="preserve"> CITATION Raj17 \l 1033 </w:instrText>
          </w:r>
          <w:r w:rsidR="003E20DC" w:rsidRPr="005C61B5">
            <w:rPr>
              <w:rFonts w:ascii="Times New Roman" w:hAnsi="Times New Roman" w:cs="Times New Roman"/>
            </w:rPr>
            <w:fldChar w:fldCharType="separate"/>
          </w:r>
          <w:r w:rsidR="003E20DC" w:rsidRPr="005C61B5">
            <w:rPr>
              <w:rFonts w:ascii="Times New Roman" w:hAnsi="Times New Roman" w:cs="Times New Roman"/>
              <w:noProof/>
            </w:rPr>
            <w:t xml:space="preserve"> (Raja, 2017)</w:t>
          </w:r>
          <w:r w:rsidR="003E20DC" w:rsidRPr="005C61B5">
            <w:rPr>
              <w:rFonts w:ascii="Times New Roman" w:hAnsi="Times New Roman" w:cs="Times New Roman"/>
            </w:rPr>
            <w:fldChar w:fldCharType="end"/>
          </w:r>
        </w:sdtContent>
      </w:sdt>
      <w:r w:rsidR="00A934DB" w:rsidRPr="005C61B5">
        <w:rPr>
          <w:rFonts w:ascii="Times New Roman" w:hAnsi="Times New Roman" w:cs="Times New Roman"/>
        </w:rPr>
        <w:t>.</w:t>
      </w:r>
      <w:r w:rsidR="000A2AA7" w:rsidRPr="005C61B5">
        <w:rPr>
          <w:rFonts w:ascii="Times New Roman" w:hAnsi="Times New Roman" w:cs="Times New Roman"/>
        </w:rPr>
        <w:t xml:space="preserve"> Thus, a public speaker can involve the audience by asking them leading questions or encouraging them to ask questions and participate.</w:t>
      </w:r>
    </w:p>
    <w:p w:rsidR="00DF7B9B" w:rsidRPr="005C61B5" w:rsidRDefault="00DD582C" w:rsidP="006408E4">
      <w:pPr>
        <w:pStyle w:val="ListParagraph"/>
        <w:numPr>
          <w:ilvl w:val="0"/>
          <w:numId w:val="8"/>
        </w:numPr>
        <w:spacing w:before="100" w:beforeAutospacing="1" w:after="100" w:afterAutospacing="1"/>
        <w:ind w:right="144"/>
        <w:rPr>
          <w:rFonts w:ascii="Times New Roman" w:hAnsi="Times New Roman" w:cs="Times New Roman"/>
        </w:rPr>
      </w:pPr>
      <w:r w:rsidRPr="005C61B5">
        <w:rPr>
          <w:rFonts w:ascii="Times New Roman" w:hAnsi="Times New Roman" w:cs="Times New Roman"/>
        </w:rPr>
        <w:t>The authenticity of the speaker shows the audience that the outer expression and the inner reality match</w:t>
      </w:r>
      <w:sdt>
        <w:sdtPr>
          <w:id w:val="-766849810"/>
          <w:citation/>
        </w:sdtPr>
        <w:sdtEndPr/>
        <w:sdtContent>
          <w:r w:rsidR="003E20DC" w:rsidRPr="005C61B5">
            <w:rPr>
              <w:rFonts w:ascii="Times New Roman" w:hAnsi="Times New Roman" w:cs="Times New Roman"/>
            </w:rPr>
            <w:fldChar w:fldCharType="begin"/>
          </w:r>
          <w:r w:rsidR="003E20DC" w:rsidRPr="005C61B5">
            <w:rPr>
              <w:rFonts w:ascii="Times New Roman" w:hAnsi="Times New Roman" w:cs="Times New Roman"/>
            </w:rPr>
            <w:instrText xml:space="preserve"> CITATION Sco18 \l 1033 </w:instrText>
          </w:r>
          <w:r w:rsidR="003E20DC" w:rsidRPr="005C61B5">
            <w:rPr>
              <w:rFonts w:ascii="Times New Roman" w:hAnsi="Times New Roman" w:cs="Times New Roman"/>
            </w:rPr>
            <w:fldChar w:fldCharType="separate"/>
          </w:r>
          <w:r w:rsidR="003E20DC" w:rsidRPr="005C61B5">
            <w:rPr>
              <w:rFonts w:ascii="Times New Roman" w:hAnsi="Times New Roman" w:cs="Times New Roman"/>
              <w:noProof/>
            </w:rPr>
            <w:t xml:space="preserve"> (McLean, 2018)</w:t>
          </w:r>
          <w:r w:rsidR="003E20DC" w:rsidRPr="005C61B5">
            <w:rPr>
              <w:rFonts w:ascii="Times New Roman" w:hAnsi="Times New Roman" w:cs="Times New Roman"/>
            </w:rPr>
            <w:fldChar w:fldCharType="end"/>
          </w:r>
        </w:sdtContent>
      </w:sdt>
      <w:r w:rsidRPr="005C61B5">
        <w:rPr>
          <w:rFonts w:ascii="Times New Roman" w:hAnsi="Times New Roman" w:cs="Times New Roman"/>
        </w:rPr>
        <w:t xml:space="preserve">. This aspect promotes the self-confidence of the speaker and reputation from the audience, who develops confidence in the truths being expressed. </w:t>
      </w:r>
    </w:p>
    <w:p w:rsidR="00DF7B9B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  <w:b/>
          <w:bCs/>
        </w:rPr>
        <w:t>Conclusion</w:t>
      </w:r>
      <w:r w:rsidRPr="005C5297">
        <w:rPr>
          <w:rFonts w:ascii="Times New Roman" w:hAnsi="Times New Roman" w:cs="Times New Roman"/>
        </w:rPr>
        <w:t xml:space="preserve"> </w:t>
      </w:r>
    </w:p>
    <w:p w:rsidR="00815FD8" w:rsidRPr="005C5297" w:rsidRDefault="00DD582C" w:rsidP="006408E4">
      <w:pPr>
        <w:spacing w:before="100" w:beforeAutospacing="1" w:after="100" w:afterAutospacing="1"/>
        <w:ind w:left="144" w:right="144" w:firstLine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 xml:space="preserve">Public speaking is an essential skill that can help develop self-concept from the perspective of self and </w:t>
      </w:r>
      <w:r w:rsidR="006408E4">
        <w:rPr>
          <w:rFonts w:ascii="Times New Roman" w:hAnsi="Times New Roman" w:cs="Times New Roman"/>
        </w:rPr>
        <w:t xml:space="preserve">reaction from </w:t>
      </w:r>
      <w:bookmarkStart w:id="0" w:name="_GoBack"/>
      <w:bookmarkEnd w:id="0"/>
      <w:r w:rsidRPr="005C5297">
        <w:rPr>
          <w:rFonts w:ascii="Times New Roman" w:hAnsi="Times New Roman" w:cs="Times New Roman"/>
        </w:rPr>
        <w:t xml:space="preserve">the audience. Skills that are needed include proper utilization of body language, adaptability, and flexibility. </w:t>
      </w:r>
      <w:r w:rsidR="0045435E" w:rsidRPr="005C5297">
        <w:rPr>
          <w:rFonts w:ascii="Times New Roman" w:hAnsi="Times New Roman" w:cs="Times New Roman"/>
        </w:rPr>
        <w:t>A successful public speaking experience can be realized through sufficient planning and practice</w:t>
      </w:r>
      <w:r w:rsidR="009124CE" w:rsidRPr="005C5297">
        <w:rPr>
          <w:rFonts w:ascii="Times New Roman" w:hAnsi="Times New Roman" w:cs="Times New Roman"/>
        </w:rPr>
        <w:t xml:space="preserve">. Also, the </w:t>
      </w:r>
      <w:r w:rsidR="0045435E" w:rsidRPr="005C5297">
        <w:rPr>
          <w:rFonts w:ascii="Times New Roman" w:hAnsi="Times New Roman" w:cs="Times New Roman"/>
        </w:rPr>
        <w:t>presentation should match the needs of the audience</w:t>
      </w:r>
      <w:r w:rsidR="009124CE" w:rsidRPr="005C5297">
        <w:rPr>
          <w:rFonts w:ascii="Times New Roman" w:hAnsi="Times New Roman" w:cs="Times New Roman"/>
        </w:rPr>
        <w:t xml:space="preserve"> to whom the message is intended.</w:t>
      </w:r>
    </w:p>
    <w:p w:rsidR="006408E4" w:rsidRDefault="00DD582C" w:rsidP="006408E4">
      <w:pPr>
        <w:spacing w:before="100" w:beforeAutospacing="1" w:after="100" w:afterAutospacing="1"/>
        <w:ind w:left="144" w:right="144"/>
        <w:jc w:val="center"/>
        <w:rPr>
          <w:rFonts w:ascii="Times New Roman" w:hAnsi="Times New Roman" w:cs="Times New Roman"/>
          <w:b/>
          <w:bCs/>
        </w:rPr>
      </w:pPr>
      <w:r w:rsidRPr="005C61B5">
        <w:rPr>
          <w:rFonts w:ascii="Times New Roman" w:hAnsi="Times New Roman" w:cs="Times New Roman"/>
          <w:b/>
        </w:rPr>
        <w:t>Visuals</w:t>
      </w:r>
      <w:r w:rsidR="006408E4">
        <w:rPr>
          <w:rFonts w:ascii="Times New Roman" w:hAnsi="Times New Roman" w:cs="Times New Roman"/>
          <w:b/>
        </w:rPr>
        <w:t xml:space="preserve"> </w:t>
      </w:r>
    </w:p>
    <w:p w:rsidR="006408E4" w:rsidRPr="006408E4" w:rsidRDefault="00DD582C" w:rsidP="006408E4">
      <w:pPr>
        <w:spacing w:before="100" w:beforeAutospacing="1" w:after="100" w:afterAutospacing="1"/>
        <w:ind w:left="144" w:right="144"/>
        <w:jc w:val="center"/>
        <w:rPr>
          <w:rFonts w:ascii="Times New Roman" w:hAnsi="Times New Roman" w:cs="Times New Roman"/>
          <w:b/>
          <w:bCs/>
        </w:rPr>
      </w:pPr>
      <w:r w:rsidRPr="005C5297">
        <w:rPr>
          <w:rFonts w:ascii="Times New Roman" w:hAnsi="Times New Roman" w:cs="Times New Roman"/>
          <w:b/>
          <w:bCs/>
        </w:rPr>
        <w:t>Visual #1</w:t>
      </w:r>
      <w:r w:rsidR="00522920">
        <w:rPr>
          <w:rFonts w:ascii="Times New Roman" w:hAnsi="Times New Roman" w:cs="Times New Roman"/>
          <w:b/>
          <w:bCs/>
        </w:rPr>
        <w:t xml:space="preserve">: </w:t>
      </w:r>
      <w:r w:rsidR="00F421F4" w:rsidRPr="00522920">
        <w:rPr>
          <w:rFonts w:ascii="Times New Roman" w:hAnsi="Times New Roman" w:cs="Times New Roman"/>
          <w:b/>
          <w:i/>
        </w:rPr>
        <w:t>Interpersonal communication</w:t>
      </w:r>
    </w:p>
    <w:p w:rsidR="006408E4" w:rsidRPr="006408E4" w:rsidRDefault="006408E4" w:rsidP="006408E4">
      <w:pPr>
        <w:spacing w:before="100" w:beforeAutospacing="1" w:after="100" w:afterAutospacing="1"/>
        <w:ind w:left="144" w:right="144"/>
        <w:jc w:val="center"/>
        <w:rPr>
          <w:rFonts w:ascii="Times New Roman" w:hAnsi="Times New Roman" w:cs="Times New Roman"/>
          <w:b/>
          <w:bCs/>
        </w:rPr>
      </w:pPr>
      <w:r w:rsidRPr="005C529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54B4CA05" wp14:editId="36B70ED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19425" cy="16287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22920" w:rsidRPr="00522920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22920">
        <w:rPr>
          <w:rFonts w:ascii="Times New Roman" w:hAnsi="Times New Roman" w:cs="Times New Roman"/>
        </w:rPr>
        <w:t>Source: (</w:t>
      </w:r>
      <w:proofErr w:type="spellStart"/>
      <w:r w:rsidRPr="00522920">
        <w:rPr>
          <w:rFonts w:ascii="Times New Roman" w:hAnsi="Times New Roman" w:cs="Times New Roman"/>
        </w:rPr>
        <w:t>Jouany</w:t>
      </w:r>
      <w:proofErr w:type="spellEnd"/>
      <w:r w:rsidRPr="00522920">
        <w:rPr>
          <w:rFonts w:ascii="Times New Roman" w:hAnsi="Times New Roman" w:cs="Times New Roman"/>
        </w:rPr>
        <w:t xml:space="preserve"> &amp; </w:t>
      </w:r>
      <w:proofErr w:type="spellStart"/>
      <w:r w:rsidRPr="00522920">
        <w:rPr>
          <w:rFonts w:ascii="Times New Roman" w:hAnsi="Times New Roman" w:cs="Times New Roman"/>
        </w:rPr>
        <w:t>Martic</w:t>
      </w:r>
      <w:proofErr w:type="spellEnd"/>
      <w:r w:rsidRPr="00522920">
        <w:rPr>
          <w:rFonts w:ascii="Times New Roman" w:hAnsi="Times New Roman" w:cs="Times New Roman"/>
        </w:rPr>
        <w:t>, 2020)</w:t>
      </w:r>
    </w:p>
    <w:p w:rsidR="006F6D33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22920">
        <w:rPr>
          <w:rFonts w:ascii="Times New Roman" w:hAnsi="Times New Roman" w:cs="Times New Roman"/>
        </w:rPr>
        <w:t>The image shows int</w:t>
      </w:r>
      <w:r w:rsidRPr="00522920">
        <w:rPr>
          <w:rFonts w:ascii="Times New Roman" w:hAnsi="Times New Roman" w:cs="Times New Roman"/>
        </w:rPr>
        <w:t>erpersonal communication in the workplace where colleagues exchange information. It creates motivation, satisfaction and helps develop self-concept.</w:t>
      </w:r>
    </w:p>
    <w:p w:rsidR="006F6D33" w:rsidRPr="00522920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b/>
          <w:bCs/>
          <w:i/>
        </w:rPr>
      </w:pPr>
      <w:r w:rsidRPr="00522920">
        <w:rPr>
          <w:rFonts w:ascii="Times New Roman" w:hAnsi="Times New Roman" w:cs="Times New Roman"/>
          <w:b/>
          <w:bCs/>
          <w:i/>
        </w:rPr>
        <w:t>Visual #2</w:t>
      </w:r>
      <w:r w:rsidR="00522920" w:rsidRPr="00522920">
        <w:rPr>
          <w:rFonts w:ascii="Times New Roman" w:hAnsi="Times New Roman" w:cs="Times New Roman"/>
          <w:b/>
          <w:bCs/>
          <w:i/>
        </w:rPr>
        <w:t>: Self-Concept</w:t>
      </w:r>
    </w:p>
    <w:p w:rsidR="00522920" w:rsidRPr="00522920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0A27B268" wp14:editId="2FF3E82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76600" cy="145732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22920">
        <w:rPr>
          <w:rFonts w:ascii="Times New Roman" w:hAnsi="Times New Roman" w:cs="Times New Roman"/>
        </w:rPr>
        <w:t>Source: (Lawrence, 2020)</w:t>
      </w:r>
    </w:p>
    <w:p w:rsidR="006408E4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22920">
        <w:rPr>
          <w:rFonts w:ascii="Times New Roman" w:hAnsi="Times New Roman" w:cs="Times New Roman"/>
        </w:rPr>
        <w:t>Self-concept is how individuals perceive themselves, and</w:t>
      </w:r>
      <w:r w:rsidRPr="00522920">
        <w:rPr>
          <w:rFonts w:ascii="Times New Roman" w:hAnsi="Times New Roman" w:cs="Times New Roman"/>
        </w:rPr>
        <w:t xml:space="preserve"> self-image, self-worth, self-esteem, and ideal self can be realized through public speaking.</w:t>
      </w:r>
    </w:p>
    <w:p w:rsidR="006F6D33" w:rsidRPr="006408E4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22920">
        <w:rPr>
          <w:rFonts w:ascii="Times New Roman" w:hAnsi="Times New Roman" w:cs="Times New Roman"/>
          <w:b/>
          <w:bCs/>
          <w:i/>
        </w:rPr>
        <w:lastRenderedPageBreak/>
        <w:t>Visual #3</w:t>
      </w:r>
      <w:r w:rsidR="00522920" w:rsidRPr="00522920">
        <w:rPr>
          <w:rFonts w:ascii="Times New Roman" w:hAnsi="Times New Roman" w:cs="Times New Roman"/>
          <w:b/>
          <w:bCs/>
          <w:i/>
        </w:rPr>
        <w:t>: Body Language</w:t>
      </w:r>
    </w:p>
    <w:p w:rsidR="005C7CDE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3B1E8FCA" wp14:editId="1E7F0DE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67100" cy="16954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5297">
        <w:rPr>
          <w:rFonts w:ascii="Times New Roman" w:hAnsi="Times New Roman" w:cs="Times New Roman"/>
        </w:rPr>
        <w:t>Source: TED</w:t>
      </w:r>
      <w:sdt>
        <w:sdtPr>
          <w:rPr>
            <w:rFonts w:ascii="Times New Roman" w:hAnsi="Times New Roman" w:cs="Times New Roman"/>
          </w:rPr>
          <w:id w:val="-1164310870"/>
          <w:citation/>
        </w:sdtPr>
        <w:sdtEndPr/>
        <w:sdtContent>
          <w:r w:rsidRPr="005C5297">
            <w:rPr>
              <w:rFonts w:ascii="Times New Roman" w:hAnsi="Times New Roman" w:cs="Times New Roman"/>
            </w:rPr>
            <w:fldChar w:fldCharType="begin"/>
          </w:r>
          <w:r w:rsidRPr="005C5297">
            <w:rPr>
              <w:rFonts w:ascii="Times New Roman" w:hAnsi="Times New Roman" w:cs="Times New Roman"/>
            </w:rPr>
            <w:instrText xml:space="preserve"> CITATION Amy12 \l 1033 </w:instrText>
          </w:r>
          <w:r w:rsidRPr="005C5297">
            <w:rPr>
              <w:rFonts w:ascii="Times New Roman" w:hAnsi="Times New Roman" w:cs="Times New Roman"/>
            </w:rPr>
            <w:fldChar w:fldCharType="separate"/>
          </w:r>
          <w:r w:rsidRPr="005C5297">
            <w:rPr>
              <w:rFonts w:ascii="Times New Roman" w:hAnsi="Times New Roman" w:cs="Times New Roman"/>
              <w:noProof/>
            </w:rPr>
            <w:t xml:space="preserve"> (Cuddy, 2012)</w:t>
          </w:r>
          <w:r w:rsidRPr="005C5297">
            <w:rPr>
              <w:rFonts w:ascii="Times New Roman" w:hAnsi="Times New Roman" w:cs="Times New Roman"/>
            </w:rPr>
            <w:fldChar w:fldCharType="end"/>
          </w:r>
        </w:sdtContent>
      </w:sdt>
    </w:p>
    <w:p w:rsidR="007E32C7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 xml:space="preserve">Video Link: </w:t>
      </w:r>
      <w:hyperlink r:id="rId15" w:history="1">
        <w:r w:rsidRPr="005C5297">
          <w:rPr>
            <w:rStyle w:val="Hyperlink"/>
            <w:rFonts w:ascii="Times New Roman" w:hAnsi="Times New Roman" w:cs="Times New Roman"/>
          </w:rPr>
          <w:t>https://www.ted.com/talks/amy_cuddy_your_body_language_may_shape_who_you_are</w:t>
        </w:r>
      </w:hyperlink>
    </w:p>
    <w:p w:rsidR="006F6D33" w:rsidRPr="005C5297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>(</w:t>
      </w:r>
      <w:r w:rsidR="0045197D" w:rsidRPr="005C5297">
        <w:rPr>
          <w:rFonts w:ascii="Times New Roman" w:hAnsi="Times New Roman" w:cs="Times New Roman"/>
        </w:rPr>
        <w:t>E</w:t>
      </w:r>
      <w:r w:rsidRPr="005C5297">
        <w:rPr>
          <w:rFonts w:ascii="Times New Roman" w:hAnsi="Times New Roman" w:cs="Times New Roman"/>
        </w:rPr>
        <w:t xml:space="preserve">xplanation) </w:t>
      </w:r>
      <w:r w:rsidR="005C7CDE" w:rsidRPr="005C5297">
        <w:rPr>
          <w:rFonts w:ascii="Times New Roman" w:hAnsi="Times New Roman" w:cs="Times New Roman"/>
        </w:rPr>
        <w:t xml:space="preserve">This is an image of a public speaker at a Ted Talk using body language-power pose- to increase confidence. The speaker appears more powerful, and the audience feels included. </w:t>
      </w:r>
    </w:p>
    <w:p w:rsidR="006F6D33" w:rsidRPr="00522920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b/>
          <w:bCs/>
          <w:i/>
        </w:rPr>
      </w:pPr>
      <w:r w:rsidRPr="00522920">
        <w:rPr>
          <w:rFonts w:ascii="Times New Roman" w:hAnsi="Times New Roman" w:cs="Times New Roman"/>
          <w:b/>
          <w:bCs/>
          <w:i/>
        </w:rPr>
        <w:t>Visual #4</w:t>
      </w:r>
      <w:r w:rsidR="00522920" w:rsidRPr="00522920">
        <w:rPr>
          <w:rFonts w:ascii="Times New Roman" w:hAnsi="Times New Roman" w:cs="Times New Roman"/>
          <w:b/>
          <w:bCs/>
          <w:i/>
        </w:rPr>
        <w:t xml:space="preserve">: Effects of Proper Preparation </w:t>
      </w:r>
      <w:proofErr w:type="gramStart"/>
      <w:r w:rsidR="00522920" w:rsidRPr="00522920">
        <w:rPr>
          <w:rFonts w:ascii="Times New Roman" w:hAnsi="Times New Roman" w:cs="Times New Roman"/>
          <w:b/>
          <w:bCs/>
          <w:i/>
        </w:rPr>
        <w:t>And</w:t>
      </w:r>
      <w:proofErr w:type="gramEnd"/>
      <w:r w:rsidR="00522920" w:rsidRPr="00522920">
        <w:rPr>
          <w:rFonts w:ascii="Times New Roman" w:hAnsi="Times New Roman" w:cs="Times New Roman"/>
          <w:b/>
          <w:bCs/>
          <w:i/>
        </w:rPr>
        <w:t xml:space="preserve"> Planning</w:t>
      </w:r>
    </w:p>
    <w:p w:rsidR="00522920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0B442DE2" wp14:editId="51A0F2F8">
            <wp:simplePos x="0" y="0"/>
            <wp:positionH relativeFrom="column">
              <wp:posOffset>-171450</wp:posOffset>
            </wp:positionH>
            <wp:positionV relativeFrom="paragraph">
              <wp:posOffset>80010</wp:posOffset>
            </wp:positionV>
            <wp:extent cx="3467100" cy="16192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2920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22920">
        <w:rPr>
          <w:rFonts w:ascii="Times New Roman" w:hAnsi="Times New Roman" w:cs="Times New Roman"/>
        </w:rPr>
        <w:t>Source: (123rf.com, n.d)</w:t>
      </w:r>
    </w:p>
    <w:p w:rsidR="006F6D33" w:rsidRPr="00522920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i/>
        </w:rPr>
      </w:pPr>
      <w:r w:rsidRPr="00522920">
        <w:rPr>
          <w:rFonts w:ascii="Times New Roman" w:hAnsi="Times New Roman" w:cs="Times New Roman"/>
        </w:rPr>
        <w:t xml:space="preserve">This shows that proper preparation/planning and practice in public speaking can improve a speaker's </w:t>
      </w:r>
      <w:r w:rsidRPr="00522920">
        <w:rPr>
          <w:rFonts w:ascii="Times New Roman" w:hAnsi="Times New Roman" w:cs="Times New Roman"/>
        </w:rPr>
        <w:t>confidence and interaction with the audience.</w:t>
      </w:r>
    </w:p>
    <w:p w:rsidR="006F6D33" w:rsidRPr="00522920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  <w:i/>
        </w:rPr>
      </w:pPr>
      <w:r w:rsidRPr="00522920">
        <w:rPr>
          <w:rFonts w:ascii="Times New Roman" w:hAnsi="Times New Roman" w:cs="Times New Roman"/>
          <w:b/>
          <w:bCs/>
          <w:i/>
        </w:rPr>
        <w:t>Visual #5: Audience Engagement</w:t>
      </w:r>
    </w:p>
    <w:p w:rsidR="000A4658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2695F2F4" wp14:editId="619652D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33800" cy="16002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Source: (Steen, 2015)</w:t>
      </w:r>
    </w:p>
    <w:p w:rsidR="000A4658" w:rsidRPr="000A4658" w:rsidRDefault="00DD582C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  <w:r w:rsidRPr="000A4658">
        <w:rPr>
          <w:rFonts w:ascii="Times New Roman" w:hAnsi="Times New Roman" w:cs="Times New Roman"/>
        </w:rPr>
        <w:t>This image shows a speaker engaging the audience. It makes public speaking more interesting raises the self-esteem and self-image of the speaker.</w:t>
      </w:r>
    </w:p>
    <w:p w:rsidR="000A4658" w:rsidRDefault="000A4658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</w:p>
    <w:p w:rsidR="000A4658" w:rsidRDefault="000A4658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</w:p>
    <w:p w:rsidR="000A4658" w:rsidRDefault="000A4658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</w:p>
    <w:p w:rsidR="00522920" w:rsidRDefault="00522920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</w:p>
    <w:p w:rsidR="00522920" w:rsidRDefault="00522920" w:rsidP="006408E4">
      <w:pPr>
        <w:spacing w:before="100" w:beforeAutospacing="1" w:after="100" w:afterAutospacing="1"/>
        <w:ind w:left="144" w:right="144"/>
        <w:rPr>
          <w:rFonts w:ascii="Times New Roman" w:hAnsi="Times New Roman" w:cs="Times New Roman"/>
        </w:rPr>
      </w:pPr>
    </w:p>
    <w:p w:rsidR="006F6D33" w:rsidRPr="005C5297" w:rsidRDefault="00DD582C" w:rsidP="006408E4">
      <w:pPr>
        <w:spacing w:before="100" w:beforeAutospacing="1" w:after="100" w:afterAutospacing="1"/>
        <w:ind w:left="144" w:right="144"/>
        <w:jc w:val="center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lastRenderedPageBreak/>
        <w:t>References</w:t>
      </w:r>
    </w:p>
    <w:p w:rsid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 xml:space="preserve">123rf.com. (n.d). Public Speaking Stock Photos And Images. Retrieved from 123RF: </w:t>
      </w:r>
      <w:hyperlink r:id="rId18" w:history="1">
        <w:r w:rsidRPr="005C5297">
          <w:rPr>
            <w:rStyle w:val="Hyperlink"/>
            <w:rFonts w:ascii="Times New Roman" w:hAnsi="Times New Roman" w:cs="Times New Roman"/>
            <w:color w:val="auto"/>
          </w:rPr>
          <w:t>https://www.123rf.com/stock-photo/public_speaking.html?sti=nx9uvn5ok5qv5mkfy7|</w:t>
        </w:r>
      </w:hyperlink>
    </w:p>
    <w:p w:rsidR="005C5297" w:rsidRP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>Connolly, A. (2018). Public speaking skills for dummies. John Wiley &amp; Sons.</w:t>
      </w:r>
    </w:p>
    <w:p w:rsidR="005C5297" w:rsidRP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>Cuddy, A. (Director). (2012). Your Body Language May Shape Who You Are [Motion Picture].</w:t>
      </w:r>
    </w:p>
    <w:p w:rsidR="005C5297" w:rsidRP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 xml:space="preserve">Jouany, V., </w:t>
      </w:r>
      <w:r w:rsidRPr="005C5297">
        <w:rPr>
          <w:rFonts w:ascii="Times New Roman" w:hAnsi="Times New Roman" w:cs="Times New Roman"/>
        </w:rPr>
        <w:t xml:space="preserve">&amp; Martic, K. (2020, 07 02). Interpersonal Communication: Definition, Importance, and Must-Have Skills. Retrieved from Smarp: </w:t>
      </w:r>
      <w:hyperlink r:id="rId19" w:history="1">
        <w:r w:rsidRPr="005C5297">
          <w:rPr>
            <w:rStyle w:val="Hyperlink"/>
            <w:rFonts w:ascii="Times New Roman" w:hAnsi="Times New Roman" w:cs="Times New Roman"/>
            <w:color w:val="auto"/>
          </w:rPr>
          <w:t>https://blog.smarp.co</w:t>
        </w:r>
        <w:r w:rsidRPr="005C5297">
          <w:rPr>
            <w:rStyle w:val="Hyperlink"/>
            <w:rFonts w:ascii="Times New Roman" w:hAnsi="Times New Roman" w:cs="Times New Roman"/>
            <w:color w:val="auto"/>
          </w:rPr>
          <w:t>m/interpersonal-communication-definition-importance-and-must-have-skills</w:t>
        </w:r>
      </w:hyperlink>
    </w:p>
    <w:p w:rsidR="005C5297" w:rsidRP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 xml:space="preserve">Lawrence, D. (2020). Building Self-Esteem with Adult Learners. The Self-Concept. </w:t>
      </w:r>
      <w:hyperlink r:id="rId20" w:history="1">
        <w:r w:rsidRPr="005C5297">
          <w:rPr>
            <w:rStyle w:val="Hyperlink"/>
            <w:rFonts w:ascii="Times New Roman" w:hAnsi="Times New Roman" w:cs="Times New Roman"/>
            <w:color w:val="auto"/>
          </w:rPr>
          <w:t>http://dx.doi.org/10.4135/9781446217511.n1</w:t>
        </w:r>
      </w:hyperlink>
    </w:p>
    <w:p w:rsidR="005C5297" w:rsidRP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 xml:space="preserve">Lumen Learning. (n.d). SPCH 1311: Introduction to Speech Communication. Retrieved from Lumen: </w:t>
      </w:r>
      <w:hyperlink r:id="rId21" w:history="1">
        <w:r w:rsidRPr="005C5297">
          <w:rPr>
            <w:rStyle w:val="Hyperlink"/>
            <w:rFonts w:ascii="Times New Roman" w:hAnsi="Times New Roman" w:cs="Times New Roman"/>
            <w:color w:val="auto"/>
          </w:rPr>
          <w:t>https://courses.lumenlearning.com/atdcoursereview-speechcomm-</w:t>
        </w:r>
        <w:r w:rsidRPr="005C5297">
          <w:rPr>
            <w:rStyle w:val="Hyperlink"/>
            <w:rFonts w:ascii="Times New Roman" w:hAnsi="Times New Roman" w:cs="Times New Roman"/>
            <w:color w:val="auto"/>
          </w:rPr>
          <w:t>1/chapter/self-concept/</w:t>
        </w:r>
      </w:hyperlink>
    </w:p>
    <w:p w:rsidR="005C5297" w:rsidRP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>McLean, S. (2018). Exploring Interpersonal Communication. Flat World Knowledge. ISBN: 978-1-4533-9042-9.</w:t>
      </w:r>
    </w:p>
    <w:p w:rsidR="005C5297" w:rsidRP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>McNatt, D. B. (2019). Enhancing public speaking confidence, skills, and performance: An experiment of service-learning. The Int</w:t>
      </w:r>
      <w:r w:rsidRPr="005C5297">
        <w:rPr>
          <w:rFonts w:ascii="Times New Roman" w:hAnsi="Times New Roman" w:cs="Times New Roman"/>
        </w:rPr>
        <w:t xml:space="preserve">ernational Journal of Management Education, 17(2), 276-285. </w:t>
      </w:r>
      <w:hyperlink r:id="rId22" w:history="1">
        <w:r w:rsidRPr="005C5297">
          <w:rPr>
            <w:rStyle w:val="Hyperlink"/>
            <w:rFonts w:ascii="Times New Roman" w:hAnsi="Times New Roman" w:cs="Times New Roman"/>
            <w:color w:val="auto"/>
          </w:rPr>
          <w:t>https://doi.org/10.1016/j.ijme.2019.04.002</w:t>
        </w:r>
      </w:hyperlink>
    </w:p>
    <w:p w:rsidR="005C5297" w:rsidRP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>Raja, F. (2017). Anxiety Level in Students of Public Speaking: Causes and Remedies. Journal of</w:t>
      </w:r>
      <w:r w:rsidRPr="005C5297">
        <w:rPr>
          <w:rFonts w:ascii="Times New Roman" w:hAnsi="Times New Roman" w:cs="Times New Roman"/>
        </w:rPr>
        <w:t xml:space="preserve"> education and educational development, 4(1), 94-110. </w:t>
      </w:r>
      <w:hyperlink r:id="rId23" w:history="1">
        <w:r w:rsidRPr="005C5297">
          <w:rPr>
            <w:rStyle w:val="Hyperlink"/>
            <w:rFonts w:ascii="Times New Roman" w:hAnsi="Times New Roman" w:cs="Times New Roman"/>
            <w:color w:val="auto"/>
          </w:rPr>
          <w:t>http://dx.doi.org/10.22555/joeed.v4i1.1001</w:t>
        </w:r>
      </w:hyperlink>
    </w:p>
    <w:p w:rsidR="005C5297" w:rsidRPr="005C5297" w:rsidRDefault="00DD582C" w:rsidP="006408E4">
      <w:pPr>
        <w:tabs>
          <w:tab w:val="left" w:pos="1500"/>
        </w:tabs>
        <w:spacing w:before="100" w:beforeAutospacing="1" w:after="100" w:afterAutospacing="1"/>
        <w:ind w:left="864" w:right="144" w:hanging="720"/>
        <w:rPr>
          <w:rFonts w:ascii="Times New Roman" w:hAnsi="Times New Roman" w:cs="Times New Roman"/>
        </w:rPr>
      </w:pPr>
      <w:r w:rsidRPr="005C5297">
        <w:rPr>
          <w:rFonts w:ascii="Times New Roman" w:hAnsi="Times New Roman" w:cs="Times New Roman"/>
        </w:rPr>
        <w:t>Steen, K. (2015, 01 07). Use the 10-20-30 rule to become an engaging presenter. Retrieved from Linke</w:t>
      </w:r>
      <w:r w:rsidRPr="005C5297">
        <w:rPr>
          <w:rFonts w:ascii="Times New Roman" w:hAnsi="Times New Roman" w:cs="Times New Roman"/>
        </w:rPr>
        <w:t xml:space="preserve">dIn: </w:t>
      </w:r>
      <w:hyperlink r:id="rId24" w:history="1">
        <w:r w:rsidRPr="005C5297">
          <w:rPr>
            <w:rStyle w:val="Hyperlink"/>
            <w:rFonts w:ascii="Times New Roman" w:hAnsi="Times New Roman" w:cs="Times New Roman"/>
            <w:color w:val="auto"/>
          </w:rPr>
          <w:t>https://www.linkedin.com/pulse/use-10-20-30-rule-become-engaging-presenter-kristian-steen-holme?trk=portfo</w:t>
        </w:r>
        <w:r w:rsidRPr="005C5297">
          <w:rPr>
            <w:rStyle w:val="Hyperlink"/>
            <w:rFonts w:ascii="Times New Roman" w:hAnsi="Times New Roman" w:cs="Times New Roman"/>
            <w:color w:val="auto"/>
          </w:rPr>
          <w:t>lio_article-card_title</w:t>
        </w:r>
      </w:hyperlink>
    </w:p>
    <w:p w:rsidR="005C5297" w:rsidRPr="005C5297" w:rsidRDefault="005C5297" w:rsidP="006408E4">
      <w:pPr>
        <w:tabs>
          <w:tab w:val="left" w:pos="1500"/>
        </w:tabs>
        <w:spacing w:before="100" w:beforeAutospacing="1" w:after="100" w:afterAutospacing="1"/>
        <w:ind w:left="144" w:right="144" w:hanging="720"/>
        <w:rPr>
          <w:rFonts w:ascii="Times New Roman" w:hAnsi="Times New Roman" w:cs="Times New Roman"/>
        </w:rPr>
      </w:pPr>
    </w:p>
    <w:p w:rsidR="005C5297" w:rsidRPr="005C5297" w:rsidRDefault="005C5297" w:rsidP="006408E4">
      <w:pPr>
        <w:tabs>
          <w:tab w:val="left" w:pos="1500"/>
        </w:tabs>
        <w:spacing w:before="100" w:beforeAutospacing="1" w:after="100" w:afterAutospacing="1"/>
        <w:ind w:left="144" w:right="144" w:hanging="720"/>
        <w:rPr>
          <w:rFonts w:ascii="Times New Roman" w:hAnsi="Times New Roman" w:cs="Times New Roman"/>
        </w:rPr>
      </w:pPr>
    </w:p>
    <w:p w:rsidR="005C5297" w:rsidRPr="005C5297" w:rsidRDefault="005C5297" w:rsidP="006408E4">
      <w:pPr>
        <w:pStyle w:val="paragraph"/>
        <w:ind w:left="144" w:right="144" w:hanging="720"/>
        <w:textAlignment w:val="baseline"/>
        <w:rPr>
          <w:rStyle w:val="eop"/>
        </w:rPr>
      </w:pPr>
    </w:p>
    <w:p w:rsidR="005C5297" w:rsidRPr="005C5297" w:rsidRDefault="005C5297" w:rsidP="006408E4">
      <w:pPr>
        <w:pStyle w:val="paragraph"/>
        <w:ind w:left="144" w:right="144" w:firstLine="720"/>
        <w:textAlignment w:val="baseline"/>
      </w:pPr>
    </w:p>
    <w:sectPr w:rsidR="005C5297" w:rsidRPr="005C5297">
      <w:headerReference w:type="defaul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82C" w:rsidRDefault="00DD582C">
      <w:r>
        <w:separator/>
      </w:r>
    </w:p>
  </w:endnote>
  <w:endnote w:type="continuationSeparator" w:id="0">
    <w:p w:rsidR="00DD582C" w:rsidRDefault="00DD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82C" w:rsidRDefault="00DD582C">
      <w:r>
        <w:separator/>
      </w:r>
    </w:p>
  </w:footnote>
  <w:footnote w:type="continuationSeparator" w:id="0">
    <w:p w:rsidR="00DD582C" w:rsidRDefault="00DD58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7336796"/>
      <w:docPartObj>
        <w:docPartGallery w:val="Page Numbers (Top of Page)"/>
        <w:docPartUnique/>
      </w:docPartObj>
    </w:sdtPr>
    <w:sdtEndPr>
      <w:rPr>
        <w:noProof/>
      </w:rPr>
    </w:sdtEndPr>
    <w:sdtContent>
      <w:p w:rsidR="00E004F3" w:rsidRDefault="00DD582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08E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004F3" w:rsidRDefault="00E004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D68FC"/>
    <w:multiLevelType w:val="hybridMultilevel"/>
    <w:tmpl w:val="C5A2661C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">
    <w:nsid w:val="279F47E3"/>
    <w:multiLevelType w:val="hybridMultilevel"/>
    <w:tmpl w:val="0672A7A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">
    <w:nsid w:val="2DE14B30"/>
    <w:multiLevelType w:val="hybridMultilevel"/>
    <w:tmpl w:val="8ADE0C68"/>
    <w:lvl w:ilvl="0" w:tplc="B94E9A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5201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4040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DA9F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A684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C0DC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B6E4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4870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4BEAD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431300"/>
    <w:multiLevelType w:val="hybridMultilevel"/>
    <w:tmpl w:val="5B8456BC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4">
    <w:nsid w:val="4AFA284F"/>
    <w:multiLevelType w:val="hybridMultilevel"/>
    <w:tmpl w:val="53F095A6"/>
    <w:lvl w:ilvl="0" w:tplc="D018DB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EA8F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BA87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54CF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3C1F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4F868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B010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06C0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7884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846B97"/>
    <w:multiLevelType w:val="multilevel"/>
    <w:tmpl w:val="B5AC1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1C2D25"/>
    <w:multiLevelType w:val="hybridMultilevel"/>
    <w:tmpl w:val="3BACB70E"/>
    <w:lvl w:ilvl="0" w:tplc="993869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A23B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745B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E84C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2E1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7E29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921A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4A34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2E08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07256D"/>
    <w:multiLevelType w:val="hybridMultilevel"/>
    <w:tmpl w:val="8A50A630"/>
    <w:lvl w:ilvl="0" w:tplc="583438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66C352">
      <w:start w:val="1"/>
      <w:numFmt w:val="lowerLetter"/>
      <w:lvlText w:val="%2."/>
      <w:lvlJc w:val="left"/>
      <w:pPr>
        <w:ind w:left="1440" w:hanging="360"/>
      </w:pPr>
    </w:lvl>
    <w:lvl w:ilvl="2" w:tplc="BD026592" w:tentative="1">
      <w:start w:val="1"/>
      <w:numFmt w:val="lowerRoman"/>
      <w:lvlText w:val="%3."/>
      <w:lvlJc w:val="right"/>
      <w:pPr>
        <w:ind w:left="2160" w:hanging="180"/>
      </w:pPr>
    </w:lvl>
    <w:lvl w:ilvl="3" w:tplc="07BE84F8" w:tentative="1">
      <w:start w:val="1"/>
      <w:numFmt w:val="decimal"/>
      <w:lvlText w:val="%4."/>
      <w:lvlJc w:val="left"/>
      <w:pPr>
        <w:ind w:left="2880" w:hanging="360"/>
      </w:pPr>
    </w:lvl>
    <w:lvl w:ilvl="4" w:tplc="BBDA4CA4" w:tentative="1">
      <w:start w:val="1"/>
      <w:numFmt w:val="lowerLetter"/>
      <w:lvlText w:val="%5."/>
      <w:lvlJc w:val="left"/>
      <w:pPr>
        <w:ind w:left="3600" w:hanging="360"/>
      </w:pPr>
    </w:lvl>
    <w:lvl w:ilvl="5" w:tplc="A3CC6A88" w:tentative="1">
      <w:start w:val="1"/>
      <w:numFmt w:val="lowerRoman"/>
      <w:lvlText w:val="%6."/>
      <w:lvlJc w:val="right"/>
      <w:pPr>
        <w:ind w:left="4320" w:hanging="180"/>
      </w:pPr>
    </w:lvl>
    <w:lvl w:ilvl="6" w:tplc="6AD01662" w:tentative="1">
      <w:start w:val="1"/>
      <w:numFmt w:val="decimal"/>
      <w:lvlText w:val="%7."/>
      <w:lvlJc w:val="left"/>
      <w:pPr>
        <w:ind w:left="5040" w:hanging="360"/>
      </w:pPr>
    </w:lvl>
    <w:lvl w:ilvl="7" w:tplc="33628278" w:tentative="1">
      <w:start w:val="1"/>
      <w:numFmt w:val="lowerLetter"/>
      <w:lvlText w:val="%8."/>
      <w:lvlJc w:val="left"/>
      <w:pPr>
        <w:ind w:left="5760" w:hanging="360"/>
      </w:pPr>
    </w:lvl>
    <w:lvl w:ilvl="8" w:tplc="DAB2575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CE"/>
    <w:rsid w:val="00021C5B"/>
    <w:rsid w:val="000258FC"/>
    <w:rsid w:val="000543EC"/>
    <w:rsid w:val="00061571"/>
    <w:rsid w:val="00064BE1"/>
    <w:rsid w:val="00073182"/>
    <w:rsid w:val="000A2AA7"/>
    <w:rsid w:val="000A4658"/>
    <w:rsid w:val="000B2955"/>
    <w:rsid w:val="00147CBB"/>
    <w:rsid w:val="00152029"/>
    <w:rsid w:val="001F23D6"/>
    <w:rsid w:val="00207CF0"/>
    <w:rsid w:val="002B0C39"/>
    <w:rsid w:val="002E6E70"/>
    <w:rsid w:val="0030477E"/>
    <w:rsid w:val="00321059"/>
    <w:rsid w:val="00390ACB"/>
    <w:rsid w:val="003E20DC"/>
    <w:rsid w:val="004045B0"/>
    <w:rsid w:val="00405DC5"/>
    <w:rsid w:val="0045197D"/>
    <w:rsid w:val="0045435E"/>
    <w:rsid w:val="004A109F"/>
    <w:rsid w:val="004C5F9C"/>
    <w:rsid w:val="00522920"/>
    <w:rsid w:val="00583159"/>
    <w:rsid w:val="005C5297"/>
    <w:rsid w:val="005C61B5"/>
    <w:rsid w:val="005C7CDE"/>
    <w:rsid w:val="005D3A82"/>
    <w:rsid w:val="006408E4"/>
    <w:rsid w:val="006A4451"/>
    <w:rsid w:val="006E5606"/>
    <w:rsid w:val="006F6D33"/>
    <w:rsid w:val="007334AA"/>
    <w:rsid w:val="007451CB"/>
    <w:rsid w:val="00751250"/>
    <w:rsid w:val="00766F08"/>
    <w:rsid w:val="00781D6C"/>
    <w:rsid w:val="007C6E5B"/>
    <w:rsid w:val="007E32C7"/>
    <w:rsid w:val="00806941"/>
    <w:rsid w:val="00815FD8"/>
    <w:rsid w:val="008D5915"/>
    <w:rsid w:val="009124CE"/>
    <w:rsid w:val="0094166F"/>
    <w:rsid w:val="009750B9"/>
    <w:rsid w:val="00A234B5"/>
    <w:rsid w:val="00A25DA4"/>
    <w:rsid w:val="00A812DE"/>
    <w:rsid w:val="00A934DB"/>
    <w:rsid w:val="00AB600E"/>
    <w:rsid w:val="00B028CE"/>
    <w:rsid w:val="00B1003F"/>
    <w:rsid w:val="00BA2221"/>
    <w:rsid w:val="00BC41E5"/>
    <w:rsid w:val="00C13BE6"/>
    <w:rsid w:val="00C3354D"/>
    <w:rsid w:val="00C44210"/>
    <w:rsid w:val="00C44A74"/>
    <w:rsid w:val="00C95D7C"/>
    <w:rsid w:val="00D35B4A"/>
    <w:rsid w:val="00D661E5"/>
    <w:rsid w:val="00DD582C"/>
    <w:rsid w:val="00DF7B9B"/>
    <w:rsid w:val="00E004F3"/>
    <w:rsid w:val="00E25DCF"/>
    <w:rsid w:val="00E761AD"/>
    <w:rsid w:val="00EB1524"/>
    <w:rsid w:val="00F421F4"/>
    <w:rsid w:val="00FD7D24"/>
    <w:rsid w:val="00FE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F6D3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6F6D33"/>
  </w:style>
  <w:style w:type="character" w:customStyle="1" w:styleId="eop">
    <w:name w:val="eop"/>
    <w:basedOn w:val="DefaultParagraphFont"/>
    <w:rsid w:val="006F6D33"/>
  </w:style>
  <w:style w:type="paragraph" w:styleId="ListParagraph">
    <w:name w:val="List Paragraph"/>
    <w:basedOn w:val="Normal"/>
    <w:uiPriority w:val="34"/>
    <w:qFormat/>
    <w:rsid w:val="00B100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2D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E32C7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5C5297"/>
  </w:style>
  <w:style w:type="paragraph" w:styleId="Header">
    <w:name w:val="header"/>
    <w:basedOn w:val="Normal"/>
    <w:link w:val="HeaderChar"/>
    <w:uiPriority w:val="99"/>
    <w:unhideWhenUsed/>
    <w:rsid w:val="00E004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04F3"/>
  </w:style>
  <w:style w:type="paragraph" w:styleId="Footer">
    <w:name w:val="footer"/>
    <w:basedOn w:val="Normal"/>
    <w:link w:val="FooterChar"/>
    <w:uiPriority w:val="99"/>
    <w:unhideWhenUsed/>
    <w:rsid w:val="00E004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04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F6D3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6F6D33"/>
  </w:style>
  <w:style w:type="character" w:customStyle="1" w:styleId="eop">
    <w:name w:val="eop"/>
    <w:basedOn w:val="DefaultParagraphFont"/>
    <w:rsid w:val="006F6D33"/>
  </w:style>
  <w:style w:type="paragraph" w:styleId="ListParagraph">
    <w:name w:val="List Paragraph"/>
    <w:basedOn w:val="Normal"/>
    <w:uiPriority w:val="34"/>
    <w:qFormat/>
    <w:rsid w:val="00B100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2D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E32C7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5C5297"/>
  </w:style>
  <w:style w:type="paragraph" w:styleId="Header">
    <w:name w:val="header"/>
    <w:basedOn w:val="Normal"/>
    <w:link w:val="HeaderChar"/>
    <w:uiPriority w:val="99"/>
    <w:unhideWhenUsed/>
    <w:rsid w:val="00E004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04F3"/>
  </w:style>
  <w:style w:type="paragraph" w:styleId="Footer">
    <w:name w:val="footer"/>
    <w:basedOn w:val="Normal"/>
    <w:link w:val="FooterChar"/>
    <w:uiPriority w:val="99"/>
    <w:unhideWhenUsed/>
    <w:rsid w:val="00E004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04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www.123rf.com/stock-photo/public_speaking.html?sti=nx9uvn5ok5qv5mkfy7|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courses.lumenlearning.com/atdcoursereview-speechcomm-1/chapter/self-concept/" TargetMode="Externa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image" Target="media/image5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://dx.doi.org/10.4135/9781446217511.n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yperlink" Target="https://www.linkedin.com/pulse/use-10-20-30-rule-become-engaging-presenter-kristian-steen-holme?trk=portfolio_article-card_titl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ted.com/talks/amy_cuddy_your_body_language_may_shape_who_you_are" TargetMode="External"/><Relationship Id="rId23" Type="http://schemas.openxmlformats.org/officeDocument/2006/relationships/hyperlink" Target="http://dx.doi.org/10.22555/joeed.v4i1.1001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blog.smarp.com/interpersonal-communication-definition-importance-and-must-have-skill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yperlink" Target="https://doi.org/10.1016/j.ijme.2019.04.00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4D8F7D1FBBD94C8821AC12AA3B5A85" ma:contentTypeVersion="13" ma:contentTypeDescription="Create a new document." ma:contentTypeScope="" ma:versionID="113b1ce3cd9568a716a36c38fdaaac73">
  <xsd:schema xmlns:xsd="http://www.w3.org/2001/XMLSchema" xmlns:xs="http://www.w3.org/2001/XMLSchema" xmlns:p="http://schemas.microsoft.com/office/2006/metadata/properties" xmlns:ns3="16c387e3-c622-40df-96b0-7f0559d71f8a" xmlns:ns4="96abc693-a223-40cc-9427-08fd49aaeb1b" targetNamespace="http://schemas.microsoft.com/office/2006/metadata/properties" ma:root="true" ma:fieldsID="8de6e2505e1f7bfcf67abd634c3c9fa7" ns3:_="" ns4:_="">
    <xsd:import namespace="16c387e3-c622-40df-96b0-7f0559d71f8a"/>
    <xsd:import namespace="96abc693-a223-40cc-9427-08fd49aaeb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87e3-c622-40df-96b0-7f0559d71f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abc693-a223-40cc-9427-08fd49aaeb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>
  <b:Source>
    <b:Tag>Lumnd</b:Tag>
    <b:SourceType>InternetSite</b:SourceType>
    <b:Guid>{374C2C19-E020-49EF-ACAF-F7AEB9583E49}</b:Guid>
    <b:Author>
      <b:Author>
        <b:Corporate>Lumen Learning</b:Corporate>
      </b:Author>
    </b:Author>
    <b:Title>SPCH 1311: Introduction to Speech Communication</b:Title>
    <b:InternetSiteTitle>Lumen</b:InternetSiteTitle>
    <b:Year>n.d</b:Year>
    <b:URL>https://courses.lumenlearning.com/atdcoursereview-speechcomm-1/chapter/self-concept/</b:URL>
    <b:RefOrder>2</b:RefOrder>
  </b:Source>
  <b:Source>
    <b:Tag>Val20</b:Tag>
    <b:SourceType>InternetSite</b:SourceType>
    <b:Guid>{7A1F7023-C87B-4862-9482-B0FBD0C4ADEB}</b:Guid>
    <b:Author>
      <b:Author>
        <b:NameList>
          <b:Person>
            <b:Last>Jouany</b:Last>
            <b:First>Valène</b:First>
          </b:Person>
          <b:Person>
            <b:Last>Martic</b:Last>
            <b:First>Kristina</b:First>
          </b:Person>
        </b:NameList>
      </b:Author>
    </b:Author>
    <b:Title>Interpersonal Communication: Definition, Importance and Must-Have Skills</b:Title>
    <b:InternetSiteTitle>Smarp</b:InternetSiteTitle>
    <b:Year>2020</b:Year>
    <b:Month>07</b:Month>
    <b:Day>02</b:Day>
    <b:URL>https://blog.smarp.com/interpersonal-communication-definition-importance-and-must-have-skills</b:URL>
    <b:RefOrder>6</b:RefOrder>
  </b:Source>
  <b:Source>
    <b:Tag>Den20</b:Tag>
    <b:SourceType>Book</b:SourceType>
    <b:Guid>{2671BBB7-54BE-4550-9D9F-55496D7653D2}</b:Guid>
    <b:Title>Building Self-Esteem with Adult Learners. The Self-Concept</b:Title>
    <b:Year>2020</b:Year>
    <b:Publisher>DOI:http://dx.doi.org/10.4135/9781446217511.n1</b:Publisher>
    <b:Author>
      <b:Author>
        <b:NameList>
          <b:Person>
            <b:Last>Lawrence</b:Last>
            <b:First>Denis</b:First>
          </b:Person>
        </b:NameList>
      </b:Author>
    </b:Author>
    <b:RefOrder>7</b:RefOrder>
  </b:Source>
  <b:Source>
    <b:Tag>Amy12</b:Tag>
    <b:SourceType>Film</b:SourceType>
    <b:Guid>{45B21FAE-C5DF-4E1E-B785-58DC5A4BF71C}</b:Guid>
    <b:Title>Your Body Language May Shape Who You Are</b:Title>
    <b:Year>2012</b:Year>
    <b:Author>
      <b:Director>
        <b:NameList>
          <b:Person>
            <b:Last>Cuddy</b:Last>
            <b:First>Amy</b:First>
          </b:Person>
        </b:NameList>
      </b:Director>
    </b:Author>
    <b:RefOrder>8</b:RefOrder>
  </b:Source>
  <b:Source>
    <b:Tag>123nd</b:Tag>
    <b:SourceType>InternetSite</b:SourceType>
    <b:Guid>{924A0F72-014D-4636-922B-4A16257D3FBA}</b:Guid>
    <b:Title>Public Speaking Stock Photos And Images</b:Title>
    <b:Year>n.d</b:Year>
    <b:Author>
      <b:Author>
        <b:Corporate>123rf.com</b:Corporate>
      </b:Author>
    </b:Author>
    <b:InternetSiteTitle>123RF</b:InternetSiteTitle>
    <b:URL>https://www.123rf.com/stock-photo/public_speaking.html?sti=nx9uvn5ok5qv5mkfy7|</b:URL>
    <b:RefOrder>9</b:RefOrder>
  </b:Source>
  <b:Source>
    <b:Tag>Kri15</b:Tag>
    <b:SourceType>InternetSite</b:SourceType>
    <b:Guid>{BE3E171D-35AE-407C-B5B3-079A83AD16F7}</b:Guid>
    <b:Author>
      <b:Author>
        <b:NameList>
          <b:Person>
            <b:Last>Steen</b:Last>
            <b:First>Kristian</b:First>
          </b:Person>
        </b:NameList>
      </b:Author>
    </b:Author>
    <b:Title>Use the 10-20-30 rule to become an engaging presenter</b:Title>
    <b:InternetSiteTitle>LinkedIn</b:InternetSiteTitle>
    <b:Year>2015</b:Year>
    <b:Month>01</b:Month>
    <b:Day>07</b:Day>
    <b:URL>https://www.linkedin.com/pulse/use-10-20-30-rule-become-engaging-presenter-kristian-steen-holme?trk=portfolio_article-card_title</b:URL>
    <b:RefOrder>10</b:RefOrder>
  </b:Source>
  <b:Source>
    <b:Tag>Sco18</b:Tag>
    <b:SourceType>Book</b:SourceType>
    <b:Guid>{4CC4C344-6E42-4E1D-B5C1-09E95ADE406E}</b:Guid>
    <b:Title>Exploring Interpersonal Communication</b:Title>
    <b:Year>2018</b:Year>
    <b:Author>
      <b:Author>
        <b:NameList>
          <b:Person>
            <b:Last>McLean</b:Last>
            <b:First>Scott</b:First>
          </b:Person>
        </b:NameList>
      </b:Author>
    </b:Author>
    <b:Publisher>Flat World Knowledge. ISBN: 978-1-4533-9042-9</b:Publisher>
    <b:RefOrder>1</b:RefOrder>
  </b:Source>
  <b:Source>
    <b:Tag>Con181</b:Tag>
    <b:SourceType>Book</b:SourceType>
    <b:Guid>{4B8AD138-18FA-425F-AD5F-7F4521EE91B2}</b:Guid>
    <b:Author>
      <b:Author>
        <b:NameList>
          <b:Person>
            <b:Last>Connolly</b:Last>
            <b:First>A.</b:First>
          </b:Person>
        </b:NameList>
      </b:Author>
    </b:Author>
    <b:Title>Public speaking skills for dummies</b:Title>
    <b:Year>2018</b:Year>
    <b:Publisher>John Wiley &amp; Sons</b:Publisher>
    <b:RefOrder>4</b:RefOrder>
  </b:Source>
  <b:Source>
    <b:Tag>Raj17</b:Tag>
    <b:SourceType>JournalArticle</b:SourceType>
    <b:Guid>{CD121ACF-E46D-4334-BCF2-2E40EBF2A7A7}</b:Guid>
    <b:Title>Anxiety Level in Students of Public Speaking: Causes and Remedies</b:Title>
    <b:Year>2017</b:Year>
    <b:Author>
      <b:Author>
        <b:NameList>
          <b:Person>
            <b:Last>Raja</b:Last>
            <b:First>F.</b:First>
          </b:Person>
        </b:NameList>
      </b:Author>
    </b:Author>
    <b:JournalName>Journal of education and educational development</b:JournalName>
    <b:Pages>4(1), 94-110. http://dx.doi.org/10.22555/joeed.v4i1.1001</b:Pages>
    <b:RefOrder>5</b:RefOrder>
  </b:Source>
  <b:Source>
    <b:Tag>McN19</b:Tag>
    <b:SourceType>JournalArticle</b:SourceType>
    <b:Guid>{72474288-20BE-46D8-BB27-61B1DAD63E73}</b:Guid>
    <b:Author>
      <b:Author>
        <b:NameList>
          <b:Person>
            <b:Last>McNatt</b:Last>
            <b:First>D.</b:First>
            <b:Middle>B.</b:Middle>
          </b:Person>
        </b:NameList>
      </b:Author>
    </b:Author>
    <b:Title>Enhancing public speaking confidence, skills, and performance: An experiment of service-learning</b:Title>
    <b:JournalName>The International Journal of Management Education</b:JournalName>
    <b:Year>2019</b:Year>
    <b:Pages>17(2), 276-285. https://doi.org/10.1016/j.ijme.2019.04.002</b:Pages>
    <b:RefOrder>3</b:RefOrder>
  </b:Source>
</b:Sources>
</file>

<file path=customXml/itemProps1.xml><?xml version="1.0" encoding="utf-8"?>
<ds:datastoreItem xmlns:ds="http://schemas.openxmlformats.org/officeDocument/2006/customXml" ds:itemID="{8F7504CD-04CC-4A6E-A68D-6E32425E9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87e3-c622-40df-96b0-7f0559d71f8a"/>
    <ds:schemaRef ds:uri="96abc693-a223-40cc-9427-08fd49aaeb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29A6AB-2D72-41BE-87B7-67984D4920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15ED9B-BE09-44F5-A1B8-4C062CB95C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DDDDEDA-80F1-455C-A530-61D38C0D0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Chambers, Mary-Lynn</dc:creator>
  <cp:lastModifiedBy>ESSIE</cp:lastModifiedBy>
  <cp:revision>3</cp:revision>
  <dcterms:created xsi:type="dcterms:W3CDTF">2021-06-13T23:40:00Z</dcterms:created>
  <dcterms:modified xsi:type="dcterms:W3CDTF">2021-06-13T23:46:00Z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0x010100DB4D8F7D1FBBD94C8821AC12AA3B5A85</vt:lpwstr>
  </property>
</Properties>
</file>