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51BD38" w14:textId="1D4ED4D7" w:rsidR="00521900" w:rsidRDefault="00521900" w:rsidP="00521900">
      <w:pPr>
        <w:spacing w:before="100" w:beforeAutospacing="1" w:after="100" w:afterAutospacing="1"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Unit 10 Assignment</w:t>
      </w:r>
    </w:p>
    <w:p w14:paraId="35AC03B8" w14:textId="57E17BA8" w:rsidR="00521900" w:rsidRPr="00521900" w:rsidRDefault="00521900" w:rsidP="00521900">
      <w:pPr>
        <w:spacing w:before="100" w:beforeAutospacing="1" w:after="100" w:afterAutospacing="1" w:line="240" w:lineRule="auto"/>
        <w:rPr>
          <w:rFonts w:ascii="Times New Roman" w:eastAsia="Times New Roman" w:hAnsi="Times New Roman" w:cs="Times New Roman"/>
          <w:sz w:val="24"/>
          <w:szCs w:val="24"/>
        </w:rPr>
      </w:pPr>
      <w:r w:rsidRPr="00521900">
        <w:rPr>
          <w:rFonts w:ascii="Times New Roman" w:eastAsia="Times New Roman" w:hAnsi="Times New Roman" w:cs="Times New Roman"/>
          <w:b/>
          <w:bCs/>
          <w:sz w:val="24"/>
          <w:szCs w:val="24"/>
        </w:rPr>
        <w:t>Assignment: Promotional Tools for a New Business</w:t>
      </w:r>
      <w:r w:rsidRPr="00521900">
        <w:rPr>
          <w:rFonts w:ascii="Times New Roman" w:eastAsia="Times New Roman" w:hAnsi="Times New Roman" w:cs="Times New Roman"/>
          <w:sz w:val="24"/>
          <w:szCs w:val="24"/>
        </w:rPr>
        <w:br/>
      </w:r>
      <w:r w:rsidRPr="00521900">
        <w:rPr>
          <w:rFonts w:ascii="Times New Roman" w:eastAsia="Times New Roman" w:hAnsi="Times New Roman" w:cs="Times New Roman"/>
          <w:sz w:val="24"/>
          <w:szCs w:val="24"/>
        </w:rPr>
        <w:br/>
        <w:t>The following Course Outcome is assessed in this Assignment:</w:t>
      </w:r>
      <w:r w:rsidRPr="00521900">
        <w:rPr>
          <w:rFonts w:ascii="Times New Roman" w:eastAsia="Times New Roman" w:hAnsi="Times New Roman" w:cs="Times New Roman"/>
          <w:sz w:val="24"/>
          <w:szCs w:val="24"/>
        </w:rPr>
        <w:br/>
      </w:r>
      <w:r w:rsidRPr="00521900">
        <w:rPr>
          <w:rFonts w:ascii="Times New Roman" w:eastAsia="Times New Roman" w:hAnsi="Times New Roman" w:cs="Times New Roman"/>
          <w:sz w:val="24"/>
          <w:szCs w:val="24"/>
        </w:rPr>
        <w:br/>
      </w:r>
      <w:r w:rsidRPr="00521900">
        <w:rPr>
          <w:rFonts w:ascii="Times New Roman" w:eastAsia="Times New Roman" w:hAnsi="Times New Roman" w:cs="Times New Roman"/>
          <w:b/>
          <w:bCs/>
          <w:sz w:val="24"/>
          <w:szCs w:val="24"/>
        </w:rPr>
        <w:t>AB202-5:</w:t>
      </w:r>
      <w:r w:rsidRPr="00521900">
        <w:rPr>
          <w:rFonts w:ascii="Times New Roman" w:eastAsia="Times New Roman" w:hAnsi="Times New Roman" w:cs="Times New Roman"/>
          <w:sz w:val="24"/>
          <w:szCs w:val="24"/>
        </w:rPr>
        <w:t xml:space="preserve"> Recommend promotional tools to encourage customer loyalty.</w:t>
      </w:r>
    </w:p>
    <w:p w14:paraId="23177EAA" w14:textId="77777777" w:rsidR="00521900" w:rsidRPr="00521900" w:rsidRDefault="00521900" w:rsidP="00521900">
      <w:pPr>
        <w:spacing w:before="100" w:beforeAutospacing="1" w:after="100" w:afterAutospacing="1" w:line="240" w:lineRule="auto"/>
        <w:rPr>
          <w:rFonts w:ascii="Times New Roman" w:eastAsia="Times New Roman" w:hAnsi="Times New Roman" w:cs="Times New Roman"/>
          <w:sz w:val="24"/>
          <w:szCs w:val="24"/>
        </w:rPr>
      </w:pPr>
      <w:r w:rsidRPr="00521900">
        <w:rPr>
          <w:rFonts w:ascii="Times New Roman" w:eastAsia="Times New Roman" w:hAnsi="Times New Roman" w:cs="Times New Roman"/>
          <w:sz w:val="24"/>
          <w:szCs w:val="24"/>
        </w:rPr>
        <w:t xml:space="preserve">Your Reading covered various promotional tools including sampling, couponing, premiums and other promotions, public relations, word of mouth, sponsorships, packaging, point of purchase (POP) promotions, signage, and personal selling. </w:t>
      </w:r>
      <w:proofErr w:type="gramStart"/>
      <w:r w:rsidRPr="00521900">
        <w:rPr>
          <w:rFonts w:ascii="Times New Roman" w:eastAsia="Times New Roman" w:hAnsi="Times New Roman" w:cs="Times New Roman"/>
          <w:sz w:val="24"/>
          <w:szCs w:val="24"/>
        </w:rPr>
        <w:t>All of</w:t>
      </w:r>
      <w:proofErr w:type="gramEnd"/>
      <w:r w:rsidRPr="00521900">
        <w:rPr>
          <w:rFonts w:ascii="Times New Roman" w:eastAsia="Times New Roman" w:hAnsi="Times New Roman" w:cs="Times New Roman"/>
          <w:sz w:val="24"/>
          <w:szCs w:val="24"/>
        </w:rPr>
        <w:t xml:space="preserve"> these promotional tools can be quite effective when selling a good or service. Using these promotional tools apply them to the following scenario as appropriate.</w:t>
      </w:r>
      <w:r w:rsidRPr="00521900">
        <w:rPr>
          <w:rFonts w:ascii="Times New Roman" w:eastAsia="Times New Roman" w:hAnsi="Times New Roman" w:cs="Times New Roman"/>
          <w:sz w:val="24"/>
          <w:szCs w:val="24"/>
        </w:rPr>
        <w:br/>
      </w:r>
      <w:r w:rsidRPr="00521900">
        <w:rPr>
          <w:rFonts w:ascii="Times New Roman" w:eastAsia="Times New Roman" w:hAnsi="Times New Roman" w:cs="Times New Roman"/>
          <w:sz w:val="24"/>
          <w:szCs w:val="24"/>
        </w:rPr>
        <w:br/>
        <w:t>Read the scenario and then address the checklist items.</w:t>
      </w:r>
      <w:r w:rsidRPr="00521900">
        <w:rPr>
          <w:rFonts w:ascii="Times New Roman" w:eastAsia="Times New Roman" w:hAnsi="Times New Roman" w:cs="Times New Roman"/>
          <w:sz w:val="24"/>
          <w:szCs w:val="24"/>
        </w:rPr>
        <w:br/>
      </w:r>
      <w:r w:rsidRPr="00521900">
        <w:rPr>
          <w:rFonts w:ascii="Times New Roman" w:eastAsia="Times New Roman" w:hAnsi="Times New Roman" w:cs="Times New Roman"/>
          <w:sz w:val="24"/>
          <w:szCs w:val="24"/>
        </w:rPr>
        <w:br/>
      </w:r>
      <w:r w:rsidRPr="00521900">
        <w:rPr>
          <w:rFonts w:ascii="Times New Roman" w:eastAsia="Times New Roman" w:hAnsi="Times New Roman" w:cs="Times New Roman"/>
          <w:b/>
          <w:bCs/>
          <w:sz w:val="24"/>
          <w:szCs w:val="24"/>
        </w:rPr>
        <w:t>Scenario:</w:t>
      </w:r>
      <w:r w:rsidRPr="00521900">
        <w:rPr>
          <w:rFonts w:ascii="Times New Roman" w:eastAsia="Times New Roman" w:hAnsi="Times New Roman" w:cs="Times New Roman"/>
          <w:sz w:val="24"/>
          <w:szCs w:val="24"/>
        </w:rPr>
        <w:br/>
      </w:r>
      <w:r w:rsidRPr="00521900">
        <w:rPr>
          <w:rFonts w:ascii="Times New Roman" w:eastAsia="Times New Roman" w:hAnsi="Times New Roman" w:cs="Times New Roman"/>
          <w:sz w:val="24"/>
          <w:szCs w:val="24"/>
        </w:rPr>
        <w:br/>
        <w:t xml:space="preserve">You are the new marketing assistant at a new business, Rent a Jewel, better known as RJ’s. This business involves a vault-like building with a mall store access area in a </w:t>
      </w:r>
      <w:proofErr w:type="gramStart"/>
      <w:r w:rsidRPr="00521900">
        <w:rPr>
          <w:rFonts w:ascii="Times New Roman" w:eastAsia="Times New Roman" w:hAnsi="Times New Roman" w:cs="Times New Roman"/>
          <w:sz w:val="24"/>
          <w:szCs w:val="24"/>
        </w:rPr>
        <w:t>high end</w:t>
      </w:r>
      <w:proofErr w:type="gramEnd"/>
      <w:r w:rsidRPr="00521900">
        <w:rPr>
          <w:rFonts w:ascii="Times New Roman" w:eastAsia="Times New Roman" w:hAnsi="Times New Roman" w:cs="Times New Roman"/>
          <w:sz w:val="24"/>
          <w:szCs w:val="24"/>
        </w:rPr>
        <w:t xml:space="preserve"> indoor shopping mall which has been incredibly busy as it is located near Washington, D.C. They are about to open a new store in London. The store grand opening will occur online while simultaneously occurring in-store in London. Customers can pick up the jewelry they choose from the company’s website pictures. The jewelry includes watches of all shapes, sizes, and price points, jeweled handbags, and of course a typical array of jewelry from cheap to </w:t>
      </w:r>
      <w:proofErr w:type="gramStart"/>
      <w:r w:rsidRPr="00521900">
        <w:rPr>
          <w:rFonts w:ascii="Times New Roman" w:eastAsia="Times New Roman" w:hAnsi="Times New Roman" w:cs="Times New Roman"/>
          <w:sz w:val="24"/>
          <w:szCs w:val="24"/>
        </w:rPr>
        <w:t>very expensive</w:t>
      </w:r>
      <w:proofErr w:type="gramEnd"/>
      <w:r w:rsidRPr="00521900">
        <w:rPr>
          <w:rFonts w:ascii="Times New Roman" w:eastAsia="Times New Roman" w:hAnsi="Times New Roman" w:cs="Times New Roman"/>
          <w:sz w:val="24"/>
          <w:szCs w:val="24"/>
        </w:rPr>
        <w:t>.</w:t>
      </w:r>
    </w:p>
    <w:p w14:paraId="57630AE9" w14:textId="77777777" w:rsidR="00521900" w:rsidRPr="00521900" w:rsidRDefault="00521900" w:rsidP="00521900">
      <w:pPr>
        <w:spacing w:before="100" w:beforeAutospacing="1" w:after="100" w:afterAutospacing="1" w:line="240" w:lineRule="auto"/>
        <w:rPr>
          <w:rFonts w:ascii="Times New Roman" w:eastAsia="Times New Roman" w:hAnsi="Times New Roman" w:cs="Times New Roman"/>
          <w:sz w:val="24"/>
          <w:szCs w:val="24"/>
        </w:rPr>
      </w:pPr>
      <w:r w:rsidRPr="00521900">
        <w:rPr>
          <w:rFonts w:ascii="Times New Roman" w:eastAsia="Times New Roman" w:hAnsi="Times New Roman" w:cs="Times New Roman"/>
          <w:sz w:val="24"/>
          <w:szCs w:val="24"/>
        </w:rPr>
        <w:t xml:space="preserve">The jewelry rental involves the customer allowing their credit card number to be held until the jewelry is returned to the store. What are the benefits to the customer? The customer can avoid having to worry about expensive jewelry in their home, or insurance or deposit box costs to store it. As United States (U.S.) customers as well as many international customers are dressing up less and less, their need for expensive jewelry has dissipated </w:t>
      </w:r>
      <w:proofErr w:type="gramStart"/>
      <w:r w:rsidRPr="00521900">
        <w:rPr>
          <w:rFonts w:ascii="Times New Roman" w:eastAsia="Times New Roman" w:hAnsi="Times New Roman" w:cs="Times New Roman"/>
          <w:sz w:val="24"/>
          <w:szCs w:val="24"/>
        </w:rPr>
        <w:t>with the exception of</w:t>
      </w:r>
      <w:proofErr w:type="gramEnd"/>
      <w:r w:rsidRPr="00521900">
        <w:rPr>
          <w:rFonts w:ascii="Times New Roman" w:eastAsia="Times New Roman" w:hAnsi="Times New Roman" w:cs="Times New Roman"/>
          <w:sz w:val="24"/>
          <w:szCs w:val="24"/>
        </w:rPr>
        <w:t xml:space="preserve"> special occasions and wedding jewelry. This company allows the customer to rent jewelry that they would not normally own, </w:t>
      </w:r>
      <w:proofErr w:type="gramStart"/>
      <w:r w:rsidRPr="00521900">
        <w:rPr>
          <w:rFonts w:ascii="Times New Roman" w:eastAsia="Times New Roman" w:hAnsi="Times New Roman" w:cs="Times New Roman"/>
          <w:sz w:val="24"/>
          <w:szCs w:val="24"/>
        </w:rPr>
        <w:t>as long as</w:t>
      </w:r>
      <w:proofErr w:type="gramEnd"/>
      <w:r w:rsidRPr="00521900">
        <w:rPr>
          <w:rFonts w:ascii="Times New Roman" w:eastAsia="Times New Roman" w:hAnsi="Times New Roman" w:cs="Times New Roman"/>
          <w:sz w:val="24"/>
          <w:szCs w:val="24"/>
        </w:rPr>
        <w:t xml:space="preserve"> they cover the cost temporarily with a credit card. When the jewelry is returned, the rental fee is charged and their credit card information deleted unless they specifically request it be held for future use.</w:t>
      </w:r>
      <w:r w:rsidRPr="00521900">
        <w:rPr>
          <w:rFonts w:ascii="Times New Roman" w:eastAsia="Times New Roman" w:hAnsi="Times New Roman" w:cs="Times New Roman"/>
          <w:sz w:val="24"/>
          <w:szCs w:val="24"/>
        </w:rPr>
        <w:br/>
      </w:r>
      <w:r w:rsidRPr="00521900">
        <w:rPr>
          <w:rFonts w:ascii="Times New Roman" w:eastAsia="Times New Roman" w:hAnsi="Times New Roman" w:cs="Times New Roman"/>
          <w:sz w:val="24"/>
          <w:szCs w:val="24"/>
        </w:rPr>
        <w:br/>
        <w:t>The formal grand opening for the London location will be next month online and in-store at the London location only. You are busy promoting this grand opening for the London location, on the company website, and across the Internet.</w:t>
      </w:r>
    </w:p>
    <w:p w14:paraId="0DA66D9B" w14:textId="77777777" w:rsidR="00521900" w:rsidRPr="00521900" w:rsidRDefault="00521900" w:rsidP="00521900">
      <w:pPr>
        <w:spacing w:before="100" w:beforeAutospacing="1" w:after="100" w:afterAutospacing="1" w:line="240" w:lineRule="auto"/>
        <w:rPr>
          <w:rFonts w:ascii="Times New Roman" w:eastAsia="Times New Roman" w:hAnsi="Times New Roman" w:cs="Times New Roman"/>
          <w:sz w:val="24"/>
          <w:szCs w:val="24"/>
        </w:rPr>
      </w:pPr>
      <w:r w:rsidRPr="00521900">
        <w:rPr>
          <w:rFonts w:ascii="Times New Roman" w:eastAsia="Times New Roman" w:hAnsi="Times New Roman" w:cs="Times New Roman"/>
          <w:b/>
          <w:bCs/>
          <w:sz w:val="24"/>
          <w:szCs w:val="24"/>
        </w:rPr>
        <w:t>Checklist:</w:t>
      </w:r>
    </w:p>
    <w:p w14:paraId="44C7886F" w14:textId="77777777" w:rsidR="00521900" w:rsidRPr="00521900" w:rsidRDefault="00521900" w:rsidP="0052190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21900">
        <w:rPr>
          <w:rFonts w:ascii="Times New Roman" w:eastAsia="Times New Roman" w:hAnsi="Times New Roman" w:cs="Times New Roman"/>
          <w:sz w:val="24"/>
          <w:szCs w:val="24"/>
        </w:rPr>
        <w:t>What promotional tools will you recommend to the owner of RJ’s that will promote customer loyalty and promote the London online and in-store grand opening?</w:t>
      </w:r>
    </w:p>
    <w:p w14:paraId="35C9DBD9" w14:textId="77777777" w:rsidR="00521900" w:rsidRPr="00521900" w:rsidRDefault="00521900" w:rsidP="0052190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21900">
        <w:rPr>
          <w:rFonts w:ascii="Times New Roman" w:eastAsia="Times New Roman" w:hAnsi="Times New Roman" w:cs="Times New Roman"/>
          <w:sz w:val="24"/>
          <w:szCs w:val="24"/>
        </w:rPr>
        <w:t>What goals do you have for the store using these promotional tools?</w:t>
      </w:r>
    </w:p>
    <w:p w14:paraId="1C03DF4A" w14:textId="77777777" w:rsidR="00521900" w:rsidRPr="00521900" w:rsidRDefault="00521900" w:rsidP="0052190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21900">
        <w:rPr>
          <w:rFonts w:ascii="Times New Roman" w:eastAsia="Times New Roman" w:hAnsi="Times New Roman" w:cs="Times New Roman"/>
          <w:sz w:val="24"/>
          <w:szCs w:val="24"/>
        </w:rPr>
        <w:lastRenderedPageBreak/>
        <w:t>How will personal selling be used in the company?</w:t>
      </w:r>
    </w:p>
    <w:p w14:paraId="5B99C9FC" w14:textId="77777777" w:rsidR="00521900" w:rsidRPr="00521900" w:rsidRDefault="00521900" w:rsidP="0052190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21900">
        <w:rPr>
          <w:rFonts w:ascii="Times New Roman" w:eastAsia="Times New Roman" w:hAnsi="Times New Roman" w:cs="Times New Roman"/>
          <w:sz w:val="24"/>
          <w:szCs w:val="24"/>
        </w:rPr>
        <w:t>How can you build on the grand opening promotion of the London location to build brand awareness and customer loyalty?</w:t>
      </w:r>
    </w:p>
    <w:p w14:paraId="35E6B9EA" w14:textId="77777777" w:rsidR="00521900" w:rsidRPr="00521900" w:rsidRDefault="00521900" w:rsidP="00521900">
      <w:pPr>
        <w:spacing w:before="100" w:beforeAutospacing="1" w:after="100" w:afterAutospacing="1" w:line="240" w:lineRule="auto"/>
        <w:rPr>
          <w:rFonts w:ascii="Times New Roman" w:eastAsia="Times New Roman" w:hAnsi="Times New Roman" w:cs="Times New Roman"/>
          <w:sz w:val="24"/>
          <w:szCs w:val="24"/>
        </w:rPr>
      </w:pPr>
      <w:r w:rsidRPr="00521900">
        <w:rPr>
          <w:rFonts w:ascii="Times New Roman" w:eastAsia="Times New Roman" w:hAnsi="Times New Roman" w:cs="Times New Roman"/>
          <w:sz w:val="24"/>
          <w:szCs w:val="24"/>
        </w:rPr>
        <w:t xml:space="preserve">Respond in 350–500 words in a Word document with additional title and references pages using APA format and citation style. </w:t>
      </w:r>
    </w:p>
    <w:p w14:paraId="709F42AB" w14:textId="77777777" w:rsidR="00BF7F1E" w:rsidRPr="00521900" w:rsidRDefault="00BF7F1E" w:rsidP="00521900"/>
    <w:sectPr w:rsidR="00BF7F1E" w:rsidRPr="005219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C97EAF"/>
    <w:multiLevelType w:val="multilevel"/>
    <w:tmpl w:val="BFB07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900"/>
    <w:rsid w:val="00521900"/>
    <w:rsid w:val="00BF7F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B7D7C"/>
  <w15:chartTrackingRefBased/>
  <w15:docId w15:val="{2EE318C2-E065-483C-8B98-BD7AA5EDB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2190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19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5750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432</Words>
  <Characters>2466</Characters>
  <Application>Microsoft Office Word</Application>
  <DocSecurity>0</DocSecurity>
  <Lines>20</Lines>
  <Paragraphs>5</Paragraphs>
  <ScaleCrop>false</ScaleCrop>
  <Company/>
  <LinksUpToDate>false</LinksUpToDate>
  <CharactersWithSpaces>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2020-05-27T17:29:00Z</dcterms:created>
  <dcterms:modified xsi:type="dcterms:W3CDTF">2020-05-27T17:30:00Z</dcterms:modified>
</cp:coreProperties>
</file>