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F6C18" w14:textId="77777777" w:rsidR="00EA09B7" w:rsidRPr="00EA09B7" w:rsidRDefault="00EA09B7" w:rsidP="00EA09B7">
      <w:pPr>
        <w:spacing w:after="0" w:line="240" w:lineRule="auto"/>
        <w:rPr>
          <w:rFonts w:ascii="Times New Roman" w:eastAsia="Times New Roman" w:hAnsi="Times New Roman" w:cs="Times New Roman"/>
          <w:sz w:val="24"/>
          <w:szCs w:val="24"/>
        </w:rPr>
      </w:pPr>
      <w:r w:rsidRPr="00EA09B7">
        <w:rPr>
          <w:rFonts w:ascii="Times New Roman" w:eastAsia="Times New Roman" w:hAnsi="Times New Roman" w:cs="Times New Roman"/>
          <w:sz w:val="24"/>
          <w:szCs w:val="24"/>
        </w:rPr>
        <w:fldChar w:fldCharType="begin"/>
      </w:r>
      <w:r w:rsidRPr="00EA09B7">
        <w:rPr>
          <w:rFonts w:ascii="Times New Roman" w:eastAsia="Times New Roman" w:hAnsi="Times New Roman" w:cs="Times New Roman"/>
          <w:sz w:val="24"/>
          <w:szCs w:val="24"/>
        </w:rPr>
        <w:instrText xml:space="preserve"> HYPERLINK "https://purdueglobal.brightspace.com/d2l/le/content/120533/viewContent/9502999/View" \o "'Unit 8 Discussion' - Discussion Topic" </w:instrText>
      </w:r>
      <w:r w:rsidRPr="00EA09B7">
        <w:rPr>
          <w:rFonts w:ascii="Times New Roman" w:eastAsia="Times New Roman" w:hAnsi="Times New Roman" w:cs="Times New Roman"/>
          <w:sz w:val="24"/>
          <w:szCs w:val="24"/>
        </w:rPr>
        <w:fldChar w:fldCharType="separate"/>
      </w:r>
      <w:r w:rsidRPr="00EA09B7">
        <w:rPr>
          <w:rFonts w:ascii="Times New Roman" w:eastAsia="Times New Roman" w:hAnsi="Times New Roman" w:cs="Times New Roman"/>
          <w:color w:val="0000FF"/>
          <w:sz w:val="24"/>
          <w:szCs w:val="24"/>
          <w:u w:val="single"/>
        </w:rPr>
        <w:t>Unit 8 Discussion</w:t>
      </w:r>
      <w:r w:rsidRPr="00EA09B7">
        <w:rPr>
          <w:rFonts w:ascii="Times New Roman" w:eastAsia="Times New Roman" w:hAnsi="Times New Roman" w:cs="Times New Roman"/>
          <w:sz w:val="24"/>
          <w:szCs w:val="24"/>
        </w:rPr>
        <w:fldChar w:fldCharType="end"/>
      </w:r>
      <w:r w:rsidRPr="00EA09B7">
        <w:rPr>
          <w:rFonts w:ascii="Times New Roman" w:eastAsia="Times New Roman" w:hAnsi="Times New Roman" w:cs="Times New Roman"/>
          <w:sz w:val="24"/>
          <w:szCs w:val="24"/>
        </w:rPr>
        <w:t xml:space="preserve"> </w:t>
      </w:r>
    </w:p>
    <w:p w14:paraId="5662C5C9" w14:textId="77777777" w:rsidR="00EA09B7" w:rsidRPr="00EA09B7" w:rsidRDefault="00EA09B7" w:rsidP="00EA09B7">
      <w:pPr>
        <w:spacing w:after="0" w:line="240" w:lineRule="auto"/>
        <w:rPr>
          <w:rFonts w:ascii="Times New Roman" w:eastAsia="Times New Roman" w:hAnsi="Times New Roman" w:cs="Times New Roman"/>
          <w:sz w:val="24"/>
          <w:szCs w:val="24"/>
        </w:rPr>
      </w:pPr>
      <w:r w:rsidRPr="00EA09B7">
        <w:rPr>
          <w:rFonts w:ascii="Times New Roman" w:eastAsia="Times New Roman" w:hAnsi="Times New Roman" w:cs="Times New Roman"/>
          <w:sz w:val="24"/>
          <w:szCs w:val="24"/>
        </w:rPr>
        <w:t>Discussion Topic</w:t>
      </w:r>
    </w:p>
    <w:p w14:paraId="264A8D9B" w14:textId="7545E028" w:rsidR="00EA09B7" w:rsidRPr="00EA09B7" w:rsidRDefault="00EA09B7" w:rsidP="00EA09B7">
      <w:pPr>
        <w:spacing w:after="0" w:line="240" w:lineRule="auto"/>
        <w:rPr>
          <w:rFonts w:ascii="Times New Roman" w:eastAsia="Times New Roman" w:hAnsi="Times New Roman" w:cs="Times New Roman"/>
          <w:sz w:val="24"/>
          <w:szCs w:val="24"/>
        </w:rPr>
      </w:pPr>
      <w:r w:rsidRPr="00EA09B7">
        <w:rPr>
          <w:rFonts w:ascii="Times New Roman" w:eastAsia="Times New Roman" w:hAnsi="Times New Roman" w:cs="Times New Roman"/>
          <w:noProof/>
          <w:sz w:val="24"/>
          <w:szCs w:val="24"/>
        </w:rPr>
        <w:drawing>
          <wp:inline distT="0" distB="0" distL="0" distR="0" wp14:anchorId="35AE6C59" wp14:editId="70C5F49B">
            <wp:extent cx="7620" cy="7620"/>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15274821" w14:textId="77777777" w:rsidR="00EA09B7" w:rsidRPr="00EA09B7" w:rsidRDefault="00EA09B7" w:rsidP="00EA09B7">
      <w:pPr>
        <w:spacing w:before="100" w:beforeAutospacing="1" w:after="100" w:afterAutospacing="1" w:line="240" w:lineRule="auto"/>
        <w:rPr>
          <w:rFonts w:ascii="Times New Roman" w:eastAsia="Times New Roman" w:hAnsi="Times New Roman" w:cs="Times New Roman"/>
          <w:sz w:val="24"/>
          <w:szCs w:val="24"/>
        </w:rPr>
      </w:pPr>
      <w:r w:rsidRPr="00EA09B7">
        <w:rPr>
          <w:rFonts w:ascii="Arial" w:eastAsia="Times New Roman" w:hAnsi="Arial" w:cs="Arial"/>
          <w:b/>
          <w:bCs/>
          <w:sz w:val="24"/>
          <w:szCs w:val="24"/>
        </w:rPr>
        <w:t>Research and Development Division of Molina Corporation</w:t>
      </w:r>
    </w:p>
    <w:p w14:paraId="1F06E525" w14:textId="77777777" w:rsidR="00EA09B7" w:rsidRPr="00EA09B7" w:rsidRDefault="00EA09B7" w:rsidP="00EA09B7">
      <w:pPr>
        <w:spacing w:before="100" w:beforeAutospacing="1" w:after="100" w:afterAutospacing="1" w:line="240" w:lineRule="auto"/>
        <w:rPr>
          <w:rFonts w:ascii="Times New Roman" w:eastAsia="Times New Roman" w:hAnsi="Times New Roman" w:cs="Times New Roman"/>
          <w:sz w:val="24"/>
          <w:szCs w:val="24"/>
        </w:rPr>
      </w:pPr>
      <w:r w:rsidRPr="00EA09B7">
        <w:rPr>
          <w:rFonts w:ascii="Arial" w:eastAsia="Times New Roman" w:hAnsi="Arial" w:cs="Arial"/>
          <w:sz w:val="24"/>
          <w:szCs w:val="24"/>
        </w:rPr>
        <w:t>Ethics in financial reporting is critical to the reliability of financial statements. Corporate managers are under enormous pressure to provide high earnings and dividend amounts. After reading the EC 14 Ethics Case of your text, discuss the following:</w:t>
      </w:r>
    </w:p>
    <w:p w14:paraId="66917709" w14:textId="77777777" w:rsidR="00EA09B7" w:rsidRPr="00EA09B7" w:rsidRDefault="00EA09B7" w:rsidP="00EA09B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A09B7">
        <w:rPr>
          <w:rFonts w:ascii="Arial" w:eastAsia="Times New Roman" w:hAnsi="Arial" w:cs="Arial"/>
          <w:sz w:val="24"/>
          <w:szCs w:val="24"/>
        </w:rPr>
        <w:t>Who are the stakeholders in this situation?</w:t>
      </w:r>
    </w:p>
    <w:p w14:paraId="75906FC1" w14:textId="77777777" w:rsidR="00EA09B7" w:rsidRPr="00EA09B7" w:rsidRDefault="00EA09B7" w:rsidP="00EA09B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A09B7">
        <w:rPr>
          <w:rFonts w:ascii="Arial" w:eastAsia="Times New Roman" w:hAnsi="Arial" w:cs="Arial"/>
          <w:sz w:val="24"/>
          <w:szCs w:val="24"/>
        </w:rPr>
        <w:t xml:space="preserve">Is there anything unethical about </w:t>
      </w:r>
      <w:proofErr w:type="spellStart"/>
      <w:r w:rsidRPr="00EA09B7">
        <w:rPr>
          <w:rFonts w:ascii="Arial" w:eastAsia="Times New Roman" w:hAnsi="Arial" w:cs="Arial"/>
          <w:sz w:val="24"/>
          <w:szCs w:val="24"/>
        </w:rPr>
        <w:t>Lowery's</w:t>
      </w:r>
      <w:proofErr w:type="spellEnd"/>
      <w:r w:rsidRPr="00EA09B7">
        <w:rPr>
          <w:rFonts w:ascii="Arial" w:eastAsia="Times New Roman" w:hAnsi="Arial" w:cs="Arial"/>
          <w:sz w:val="24"/>
          <w:szCs w:val="24"/>
        </w:rPr>
        <w:t xml:space="preserve"> intentions or actions? Explain your answer.</w:t>
      </w:r>
    </w:p>
    <w:p w14:paraId="411C3700" w14:textId="24BAFF68" w:rsidR="00EA09B7" w:rsidRPr="000A47F7" w:rsidRDefault="00EA09B7" w:rsidP="00EA09B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A09B7">
        <w:rPr>
          <w:rFonts w:ascii="Arial" w:eastAsia="Times New Roman" w:hAnsi="Arial" w:cs="Arial"/>
          <w:sz w:val="24"/>
          <w:szCs w:val="24"/>
        </w:rPr>
        <w:t>What is the effect of a stock dividend on a corporation's stockholders' equity accounts? Which would you rather receive as a stockholder — a cash dividend or a stock dividend? Why?</w:t>
      </w:r>
    </w:p>
    <w:p w14:paraId="34E500CA" w14:textId="750CF229" w:rsidR="000A47F7" w:rsidRDefault="000A47F7" w:rsidP="000A47F7">
      <w:pPr>
        <w:spacing w:before="100" w:beforeAutospacing="1" w:after="100" w:afterAutospacing="1" w:line="240" w:lineRule="auto"/>
        <w:rPr>
          <w:rFonts w:ascii="Arial" w:eastAsia="Times New Roman" w:hAnsi="Arial" w:cs="Arial"/>
          <w:sz w:val="24"/>
          <w:szCs w:val="24"/>
        </w:rPr>
      </w:pPr>
      <w:r>
        <w:rPr>
          <w:rFonts w:ascii="Arial" w:eastAsia="Times New Roman" w:hAnsi="Arial" w:cs="Arial"/>
          <w:sz w:val="24"/>
          <w:szCs w:val="24"/>
        </w:rPr>
        <w:t>ETHICS CASE</w:t>
      </w:r>
    </w:p>
    <w:p w14:paraId="7FB22996" w14:textId="77777777" w:rsidR="000A47F7" w:rsidRPr="000A47F7" w:rsidRDefault="000A47F7" w:rsidP="000A47F7">
      <w:pPr>
        <w:spacing w:before="100" w:beforeAutospacing="1" w:after="100" w:afterAutospacing="1" w:line="240" w:lineRule="auto"/>
        <w:rPr>
          <w:rFonts w:ascii="Times New Roman" w:eastAsia="Times New Roman" w:hAnsi="Times New Roman" w:cs="Times New Roman"/>
          <w:sz w:val="24"/>
          <w:szCs w:val="24"/>
        </w:rPr>
      </w:pPr>
    </w:p>
    <w:p w14:paraId="70F26144" w14:textId="77777777" w:rsidR="000A47F7" w:rsidRPr="000A47F7" w:rsidRDefault="000A47F7" w:rsidP="000A47F7">
      <w:pPr>
        <w:spacing w:before="100" w:beforeAutospacing="1" w:after="100" w:afterAutospacing="1" w:line="240" w:lineRule="auto"/>
        <w:rPr>
          <w:rFonts w:ascii="Times New Roman" w:eastAsia="Times New Roman" w:hAnsi="Times New Roman" w:cs="Times New Roman"/>
          <w:sz w:val="24"/>
          <w:szCs w:val="24"/>
        </w:rPr>
      </w:pPr>
      <w:r w:rsidRPr="000A47F7">
        <w:rPr>
          <w:rFonts w:ascii="Times New Roman" w:eastAsia="Times New Roman" w:hAnsi="Times New Roman" w:cs="Times New Roman"/>
          <w:sz w:val="24"/>
          <w:szCs w:val="24"/>
        </w:rPr>
        <w:t xml:space="preserve">EC14 Molina Corporation has paid 60 consecutive quarterly cash dividends (15 years). The last 6 months, however, have been a cash drain on the company, as profit margins have been greatly narrowed by increasing competition. With a cash balance sufficient to meet only day-to-day operating needs, the president, Rob Lowery, has decided that a stock dividend instead of a cash dividend should be declared. He tells Molina’s financial vice president, Debbie </w:t>
      </w:r>
      <w:proofErr w:type="spellStart"/>
      <w:r w:rsidRPr="000A47F7">
        <w:rPr>
          <w:rFonts w:ascii="Times New Roman" w:eastAsia="Times New Roman" w:hAnsi="Times New Roman" w:cs="Times New Roman"/>
          <w:sz w:val="24"/>
          <w:szCs w:val="24"/>
        </w:rPr>
        <w:t>Oler</w:t>
      </w:r>
      <w:proofErr w:type="spellEnd"/>
      <w:r w:rsidRPr="000A47F7">
        <w:rPr>
          <w:rFonts w:ascii="Times New Roman" w:eastAsia="Times New Roman" w:hAnsi="Times New Roman" w:cs="Times New Roman"/>
          <w:sz w:val="24"/>
          <w:szCs w:val="24"/>
        </w:rPr>
        <w:t>, to issue a press release stating that the company is extending its consecutive dividend record with the issuance of a 5% stock dividend. “Write the press release convincing the stockholders that the stock dividend is just as good as a cash dividend,” he orders. “Just watch our stock rise when we announce the stock dividend. It must be a good thing if that happens.”</w:t>
      </w:r>
    </w:p>
    <w:p w14:paraId="0CB31552" w14:textId="500D9B3E" w:rsidR="000A47F7" w:rsidRPr="00EA09B7" w:rsidRDefault="000A47F7" w:rsidP="000A47F7">
      <w:pPr>
        <w:spacing w:before="100" w:beforeAutospacing="1" w:after="100" w:afterAutospacing="1" w:line="240" w:lineRule="auto"/>
        <w:rPr>
          <w:rFonts w:ascii="Times New Roman" w:eastAsia="Times New Roman" w:hAnsi="Times New Roman" w:cs="Times New Roman"/>
          <w:sz w:val="24"/>
          <w:szCs w:val="24"/>
        </w:rPr>
      </w:pPr>
    </w:p>
    <w:sectPr w:rsidR="000A47F7" w:rsidRPr="00EA09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A83805"/>
    <w:multiLevelType w:val="multilevel"/>
    <w:tmpl w:val="C0B8D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9B7"/>
    <w:rsid w:val="000A47F7"/>
    <w:rsid w:val="00284678"/>
    <w:rsid w:val="00EA0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AC586"/>
  <w15:chartTrackingRefBased/>
  <w15:docId w15:val="{E39137F6-90BF-4E61-ACC7-9B9C58FE8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A09B7"/>
    <w:rPr>
      <w:color w:val="0000FF"/>
      <w:u w:val="single"/>
    </w:rPr>
  </w:style>
  <w:style w:type="paragraph" w:styleId="NormalWeb">
    <w:name w:val="Normal (Web)"/>
    <w:basedOn w:val="Normal"/>
    <w:uiPriority w:val="99"/>
    <w:semiHidden/>
    <w:unhideWhenUsed/>
    <w:rsid w:val="00EA09B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284401">
      <w:bodyDiv w:val="1"/>
      <w:marLeft w:val="0"/>
      <w:marRight w:val="0"/>
      <w:marTop w:val="0"/>
      <w:marBottom w:val="0"/>
      <w:divBdr>
        <w:top w:val="none" w:sz="0" w:space="0" w:color="auto"/>
        <w:left w:val="none" w:sz="0" w:space="0" w:color="auto"/>
        <w:bottom w:val="none" w:sz="0" w:space="0" w:color="auto"/>
        <w:right w:val="none" w:sz="0" w:space="0" w:color="auto"/>
      </w:divBdr>
      <w:divsChild>
        <w:div w:id="1593322843">
          <w:marLeft w:val="0"/>
          <w:marRight w:val="0"/>
          <w:marTop w:val="0"/>
          <w:marBottom w:val="0"/>
          <w:divBdr>
            <w:top w:val="none" w:sz="0" w:space="0" w:color="auto"/>
            <w:left w:val="none" w:sz="0" w:space="0" w:color="auto"/>
            <w:bottom w:val="none" w:sz="0" w:space="0" w:color="auto"/>
            <w:right w:val="none" w:sz="0" w:space="0" w:color="auto"/>
          </w:divBdr>
          <w:divsChild>
            <w:div w:id="708607534">
              <w:marLeft w:val="0"/>
              <w:marRight w:val="0"/>
              <w:marTop w:val="0"/>
              <w:marBottom w:val="0"/>
              <w:divBdr>
                <w:top w:val="none" w:sz="0" w:space="0" w:color="auto"/>
                <w:left w:val="none" w:sz="0" w:space="0" w:color="auto"/>
                <w:bottom w:val="none" w:sz="0" w:space="0" w:color="auto"/>
                <w:right w:val="none" w:sz="0" w:space="0" w:color="auto"/>
              </w:divBdr>
              <w:divsChild>
                <w:div w:id="834346968">
                  <w:marLeft w:val="0"/>
                  <w:marRight w:val="0"/>
                  <w:marTop w:val="0"/>
                  <w:marBottom w:val="0"/>
                  <w:divBdr>
                    <w:top w:val="none" w:sz="0" w:space="0" w:color="auto"/>
                    <w:left w:val="none" w:sz="0" w:space="0" w:color="auto"/>
                    <w:bottom w:val="none" w:sz="0" w:space="0" w:color="auto"/>
                    <w:right w:val="none" w:sz="0" w:space="0" w:color="auto"/>
                  </w:divBdr>
                  <w:divsChild>
                    <w:div w:id="1863398328">
                      <w:marLeft w:val="0"/>
                      <w:marRight w:val="0"/>
                      <w:marTop w:val="0"/>
                      <w:marBottom w:val="0"/>
                      <w:divBdr>
                        <w:top w:val="none" w:sz="0" w:space="0" w:color="auto"/>
                        <w:left w:val="none" w:sz="0" w:space="0" w:color="auto"/>
                        <w:bottom w:val="none" w:sz="0" w:space="0" w:color="auto"/>
                        <w:right w:val="none" w:sz="0" w:space="0" w:color="auto"/>
                      </w:divBdr>
                      <w:divsChild>
                        <w:div w:id="1613974983">
                          <w:marLeft w:val="0"/>
                          <w:marRight w:val="0"/>
                          <w:marTop w:val="0"/>
                          <w:marBottom w:val="0"/>
                          <w:divBdr>
                            <w:top w:val="none" w:sz="0" w:space="0" w:color="auto"/>
                            <w:left w:val="none" w:sz="0" w:space="0" w:color="auto"/>
                            <w:bottom w:val="none" w:sz="0" w:space="0" w:color="auto"/>
                            <w:right w:val="none" w:sz="0" w:space="0" w:color="auto"/>
                          </w:divBdr>
                          <w:divsChild>
                            <w:div w:id="1468204972">
                              <w:marLeft w:val="0"/>
                              <w:marRight w:val="0"/>
                              <w:marTop w:val="0"/>
                              <w:marBottom w:val="0"/>
                              <w:divBdr>
                                <w:top w:val="none" w:sz="0" w:space="0" w:color="auto"/>
                                <w:left w:val="none" w:sz="0" w:space="0" w:color="auto"/>
                                <w:bottom w:val="none" w:sz="0" w:space="0" w:color="auto"/>
                                <w:right w:val="none" w:sz="0" w:space="0" w:color="auto"/>
                              </w:divBdr>
                              <w:divsChild>
                                <w:div w:id="179760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478771">
                      <w:marLeft w:val="0"/>
                      <w:marRight w:val="0"/>
                      <w:marTop w:val="0"/>
                      <w:marBottom w:val="0"/>
                      <w:divBdr>
                        <w:top w:val="none" w:sz="0" w:space="0" w:color="auto"/>
                        <w:left w:val="none" w:sz="0" w:space="0" w:color="auto"/>
                        <w:bottom w:val="none" w:sz="0" w:space="0" w:color="auto"/>
                        <w:right w:val="none" w:sz="0" w:space="0" w:color="auto"/>
                      </w:divBdr>
                    </w:div>
                    <w:div w:id="39262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245</Words>
  <Characters>1401</Characters>
  <Application>Microsoft Office Word</Application>
  <DocSecurity>0</DocSecurity>
  <Lines>11</Lines>
  <Paragraphs>3</Paragraphs>
  <ScaleCrop>false</ScaleCrop>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2</cp:revision>
  <dcterms:created xsi:type="dcterms:W3CDTF">2020-05-09T17:57:00Z</dcterms:created>
  <dcterms:modified xsi:type="dcterms:W3CDTF">2020-05-09T18:09:00Z</dcterms:modified>
</cp:coreProperties>
</file>