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964753" w14:textId="7FBDD20E" w:rsidR="00E81978" w:rsidRDefault="00712B94">
      <w:pPr>
        <w:pStyle w:val="Title"/>
      </w:pPr>
      <w:r w:rsidRPr="00712B94">
        <w:t xml:space="preserve">Analyzing </w:t>
      </w:r>
      <w:r w:rsidR="004D073C">
        <w:t>Ai</w:t>
      </w:r>
      <w:r w:rsidR="00967FA7">
        <w:t xml:space="preserve">rcraft </w:t>
      </w:r>
      <w:r w:rsidR="004D073C">
        <w:t>M</w:t>
      </w:r>
      <w:r w:rsidR="00967FA7">
        <w:t xml:space="preserve">aintenance </w:t>
      </w:r>
      <w:r w:rsidR="00043D7A">
        <w:t xml:space="preserve">Associated with </w:t>
      </w:r>
      <w:r w:rsidR="004D073C">
        <w:t>H</w:t>
      </w:r>
      <w:r w:rsidR="00967FA7">
        <w:t xml:space="preserve">uman </w:t>
      </w:r>
      <w:r w:rsidR="004D073C">
        <w:t>F</w:t>
      </w:r>
      <w:r w:rsidR="00967FA7">
        <w:t xml:space="preserve">actors in </w:t>
      </w:r>
      <w:r w:rsidR="004D073C">
        <w:t>N</w:t>
      </w:r>
      <w:r w:rsidR="00967FA7">
        <w:t>aval</w:t>
      </w:r>
      <w:r w:rsidR="004D073C">
        <w:t xml:space="preserve"> A</w:t>
      </w:r>
      <w:r w:rsidR="00967FA7">
        <w:t>viation</w:t>
      </w:r>
    </w:p>
    <w:p w14:paraId="6D9DF0DF" w14:textId="756FC395" w:rsidR="00E81978" w:rsidRDefault="00E81978" w:rsidP="00C305A6">
      <w:pPr>
        <w:pStyle w:val="Title2"/>
      </w:pPr>
    </w:p>
    <w:p w14:paraId="4AFBCC51" w14:textId="77777777" w:rsidR="000A6243" w:rsidRDefault="000A6243" w:rsidP="000A6243">
      <w:pPr>
        <w:pStyle w:val="Title2"/>
      </w:pPr>
    </w:p>
    <w:p w14:paraId="2424F0AF" w14:textId="38323D45" w:rsidR="004D073C" w:rsidRDefault="004D073C" w:rsidP="00B823AA">
      <w:pPr>
        <w:pStyle w:val="Title2"/>
      </w:pPr>
    </w:p>
    <w:p w14:paraId="7A6555C8" w14:textId="1C98D212" w:rsidR="004D073C" w:rsidRDefault="004D073C" w:rsidP="00B823AA">
      <w:pPr>
        <w:pStyle w:val="Title2"/>
      </w:pPr>
    </w:p>
    <w:p w14:paraId="2DBFAC1F" w14:textId="2D3AE1DA" w:rsidR="004D073C" w:rsidRDefault="004D073C" w:rsidP="00B823AA">
      <w:pPr>
        <w:pStyle w:val="Title2"/>
      </w:pPr>
    </w:p>
    <w:sdt>
      <w:sdtPr>
        <w:alias w:val="Abstract:"/>
        <w:tag w:val="Abstract:"/>
        <w:id w:val="202146031"/>
        <w:placeholder>
          <w:docPart w:val="3ED5D0FBE9524C0C89F8C9A2162E462B"/>
        </w:placeholder>
        <w:temporary/>
        <w:showingPlcHdr/>
        <w15:appearance w15:val="hidden"/>
      </w:sdtPr>
      <w:sdtEndPr/>
      <w:sdtContent>
        <w:p w14:paraId="5F2E931F" w14:textId="77777777" w:rsidR="00E81978" w:rsidRDefault="005D3A03">
          <w:pPr>
            <w:pStyle w:val="SectionTitle"/>
          </w:pPr>
          <w:r>
            <w:t>Abstract</w:t>
          </w:r>
        </w:p>
      </w:sdtContent>
    </w:sdt>
    <w:p w14:paraId="18CEECB2" w14:textId="42C65198" w:rsidR="00E81978" w:rsidRDefault="00967FA7">
      <w:pPr>
        <w:pStyle w:val="NoSpacing"/>
      </w:pPr>
      <w:r>
        <w:t xml:space="preserve">The purpose </w:t>
      </w:r>
      <w:r w:rsidR="00AE1780">
        <w:t>of</w:t>
      </w:r>
      <w:r>
        <w:t xml:space="preserve"> t</w:t>
      </w:r>
      <w:r w:rsidR="00B53D64">
        <w:t>he project</w:t>
      </w:r>
      <w:r>
        <w:t xml:space="preserve"> is to identi</w:t>
      </w:r>
      <w:r w:rsidR="00AE1780">
        <w:t>f</w:t>
      </w:r>
      <w:r>
        <w:t xml:space="preserve">y </w:t>
      </w:r>
      <w:r w:rsidRPr="00967FA7">
        <w:t xml:space="preserve">ways to improve </w:t>
      </w:r>
      <w:r>
        <w:t>naval</w:t>
      </w:r>
      <w:r w:rsidRPr="00967FA7">
        <w:t xml:space="preserve"> aviation safety through research and analysis of </w:t>
      </w:r>
      <w:r>
        <w:t xml:space="preserve">aircraft maintenance </w:t>
      </w:r>
      <w:r w:rsidRPr="00967FA7">
        <w:t xml:space="preserve">and how it correlates with </w:t>
      </w:r>
      <w:r w:rsidR="00AE1780">
        <w:t xml:space="preserve">the </w:t>
      </w:r>
      <w:r w:rsidRPr="00967FA7">
        <w:t xml:space="preserve">human factor. </w:t>
      </w:r>
      <w:r w:rsidR="00321B02">
        <w:t>Aircraft maintenance is crucial to everyday operations to prevent loss in flight hours for pilots to maintain proficiency, ensuring the safety of personnel aboard, extending the life of the aircraft, and be mission</w:t>
      </w:r>
      <w:r w:rsidR="00AE1780">
        <w:t>-</w:t>
      </w:r>
      <w:r w:rsidR="00321B02">
        <w:t xml:space="preserve">ready at all times. However, poor </w:t>
      </w:r>
      <w:r w:rsidR="00F70C85">
        <w:t>maintenance</w:t>
      </w:r>
      <w:r w:rsidR="00321B02">
        <w:t xml:space="preserve"> can result in </w:t>
      </w:r>
      <w:r w:rsidR="00F70C85">
        <w:t>mishaps</w:t>
      </w:r>
      <w:r w:rsidR="00321B02">
        <w:t xml:space="preserve"> if </w:t>
      </w:r>
      <w:r w:rsidR="00BA43DD">
        <w:t xml:space="preserve">proper maintenance is not conducted </w:t>
      </w:r>
      <w:r w:rsidR="00AE1780">
        <w:t>correct</w:t>
      </w:r>
      <w:r w:rsidR="00BA43DD">
        <w:t>ly</w:t>
      </w:r>
      <w:r w:rsidR="00AE1780">
        <w:t>,</w:t>
      </w:r>
      <w:r w:rsidR="00BA43DD">
        <w:t xml:space="preserve"> leading to complacency</w:t>
      </w:r>
      <w:r w:rsidR="00AE1780">
        <w:t>,</w:t>
      </w:r>
      <w:r w:rsidR="00BA43DD">
        <w:t xml:space="preserve"> </w:t>
      </w:r>
      <w:r w:rsidR="00321B02">
        <w:t xml:space="preserve">which can also contribute to </w:t>
      </w:r>
      <w:r w:rsidR="00AE1780">
        <w:t xml:space="preserve">the </w:t>
      </w:r>
      <w:r w:rsidR="00F70C85">
        <w:t>loss of an operational aircraft</w:t>
      </w:r>
      <w:r w:rsidR="00BA43DD">
        <w:t xml:space="preserve"> needed for combat operations</w:t>
      </w:r>
      <w:r w:rsidR="00F70C85">
        <w:t>.</w:t>
      </w:r>
      <w:r w:rsidR="00321B02">
        <w:t xml:space="preserve"> </w:t>
      </w:r>
      <w:r w:rsidRPr="0072038F">
        <w:t xml:space="preserve">The scope of the research will focus on all elements of </w:t>
      </w:r>
      <w:r w:rsidR="0072038F" w:rsidRPr="0072038F">
        <w:t>aircraft maintenance relating</w:t>
      </w:r>
      <w:r w:rsidRPr="0072038F">
        <w:t xml:space="preserve"> to </w:t>
      </w:r>
      <w:r w:rsidR="0072038F" w:rsidRPr="0072038F">
        <w:t xml:space="preserve">naval </w:t>
      </w:r>
      <w:r w:rsidRPr="0072038F">
        <w:t xml:space="preserve">flight operations throughout the </w:t>
      </w:r>
      <w:r w:rsidR="0072038F" w:rsidRPr="0072038F">
        <w:t>naval fleet</w:t>
      </w:r>
      <w:r w:rsidRPr="0072038F">
        <w:t xml:space="preserve">. Possible </w:t>
      </w:r>
      <w:r w:rsidR="00AE1780">
        <w:t>factor</w:t>
      </w:r>
      <w:r w:rsidRPr="0072038F">
        <w:t xml:space="preserve">s such as </w:t>
      </w:r>
      <w:r w:rsidR="0072038F" w:rsidRPr="0072038F">
        <w:t>scheduled and unscheduled maintenance</w:t>
      </w:r>
      <w:r w:rsidRPr="0072038F">
        <w:t xml:space="preserve">, </w:t>
      </w:r>
      <w:r w:rsidR="0072038F" w:rsidRPr="0072038F">
        <w:t>qualifications,</w:t>
      </w:r>
      <w:r w:rsidRPr="0072038F">
        <w:t xml:space="preserve"> </w:t>
      </w:r>
      <w:r w:rsidR="0072038F" w:rsidRPr="0072038F">
        <w:t xml:space="preserve">pilot </w:t>
      </w:r>
      <w:r w:rsidRPr="0072038F">
        <w:t xml:space="preserve">training requirements, and accident rates will be evaluated. </w:t>
      </w:r>
      <w:r w:rsidRPr="00321B02">
        <w:t xml:space="preserve">Through critical thinking research, the researcher will also </w:t>
      </w:r>
      <w:r w:rsidR="00AE1780">
        <w:t>assess</w:t>
      </w:r>
      <w:r w:rsidRPr="00321B02">
        <w:t xml:space="preserve"> how the influence of human factors such as </w:t>
      </w:r>
      <w:r w:rsidR="0072038F" w:rsidRPr="00321B02">
        <w:t xml:space="preserve">maintainer </w:t>
      </w:r>
      <w:r w:rsidRPr="00321B02">
        <w:t xml:space="preserve">dependency, complacency, pilot </w:t>
      </w:r>
      <w:r w:rsidR="0072038F" w:rsidRPr="00321B02">
        <w:t>error</w:t>
      </w:r>
      <w:r w:rsidRPr="00321B02">
        <w:t xml:space="preserve">, </w:t>
      </w:r>
      <w:r w:rsidR="00321B02" w:rsidRPr="00321B02">
        <w:t xml:space="preserve">and </w:t>
      </w:r>
      <w:r w:rsidRPr="00321B02">
        <w:t xml:space="preserve">mode of </w:t>
      </w:r>
      <w:r w:rsidR="00AE1780">
        <w:t>failure</w:t>
      </w:r>
      <w:r w:rsidRPr="00321B02">
        <w:t xml:space="preserve"> has played in the effectiveness of </w:t>
      </w:r>
      <w:r w:rsidR="0072038F" w:rsidRPr="00321B02">
        <w:t>aircraft maintenance. In conclusion</w:t>
      </w:r>
      <w:r w:rsidR="0072038F" w:rsidRPr="0072038F">
        <w:t xml:space="preserve">, the rationale for both </w:t>
      </w:r>
      <w:r w:rsidR="0072038F">
        <w:t>aircraft maintenance and human factors with</w:t>
      </w:r>
      <w:r w:rsidR="0072038F" w:rsidRPr="0072038F">
        <w:t xml:space="preserve"> their relevancy to aviation is presented.</w:t>
      </w:r>
    </w:p>
    <w:p w14:paraId="555B39BC" w14:textId="51B8DF86" w:rsidR="00E81978" w:rsidRDefault="005D3A03">
      <w:r>
        <w:rPr>
          <w:rStyle w:val="Emphasis"/>
        </w:rPr>
        <w:t>Keywords</w:t>
      </w:r>
      <w:r>
        <w:t xml:space="preserve">:  </w:t>
      </w:r>
      <w:r w:rsidR="00967FA7">
        <w:t>aviation, safety, maintenance, human factors</w:t>
      </w:r>
    </w:p>
    <w:p w14:paraId="3C63F68A" w14:textId="61F5E452" w:rsidR="00B24319" w:rsidRDefault="00B24319"/>
    <w:p w14:paraId="314515FA" w14:textId="4268D8C9" w:rsidR="00B24319" w:rsidRDefault="00B24319"/>
    <w:p w14:paraId="4B515D01" w14:textId="0B69BBDE" w:rsidR="00B24319" w:rsidRDefault="00B24319"/>
    <w:p w14:paraId="7258F894" w14:textId="5A454A2A" w:rsidR="00B24319" w:rsidRDefault="00B24319"/>
    <w:p w14:paraId="2F3B059A" w14:textId="06529E58" w:rsidR="00B24319" w:rsidRDefault="00B24319"/>
    <w:p w14:paraId="2A914EB1" w14:textId="2384A309" w:rsidR="00B24319" w:rsidRDefault="00B24319"/>
    <w:p w14:paraId="326F55BB" w14:textId="77777777" w:rsidR="00B24319" w:rsidRDefault="00B24319"/>
    <w:p w14:paraId="3C2E27C7" w14:textId="77777777" w:rsidR="00B24319" w:rsidRDefault="00B24319" w:rsidP="00D60862">
      <w:pPr>
        <w:ind w:firstLine="0"/>
        <w:jc w:val="center"/>
        <w:rPr>
          <w:rFonts w:asciiTheme="majorHAnsi" w:eastAsiaTheme="majorEastAsia" w:hAnsiTheme="majorHAnsi" w:cstheme="majorBidi"/>
        </w:rPr>
      </w:pPr>
      <w:r w:rsidRPr="00B24319">
        <w:rPr>
          <w:rFonts w:asciiTheme="majorHAnsi" w:eastAsiaTheme="majorEastAsia" w:hAnsiTheme="majorHAnsi" w:cstheme="majorBidi"/>
        </w:rPr>
        <w:lastRenderedPageBreak/>
        <w:t>Analyzing Aircraft Maintenance Associated with Human Factors in Naval Aviation</w:t>
      </w:r>
    </w:p>
    <w:p w14:paraId="76DCEA8B" w14:textId="1031979A" w:rsidR="00D60862" w:rsidRDefault="00D60862" w:rsidP="00D60862">
      <w:pPr>
        <w:ind w:firstLine="0"/>
        <w:jc w:val="center"/>
        <w:rPr>
          <w:b/>
          <w:bCs/>
        </w:rPr>
      </w:pPr>
      <w:r>
        <w:rPr>
          <w:b/>
          <w:bCs/>
        </w:rPr>
        <w:t>Introduction</w:t>
      </w:r>
    </w:p>
    <w:p w14:paraId="04FFCD39" w14:textId="174A7BB3" w:rsidR="00215A51" w:rsidRDefault="00215A51" w:rsidP="00215A51">
      <w:pPr>
        <w:ind w:firstLine="0"/>
      </w:pPr>
      <w:r>
        <w:t>•</w:t>
      </w:r>
      <w:r>
        <w:tab/>
        <w:t>Introduce the reader to the topic of the paper.</w:t>
      </w:r>
    </w:p>
    <w:p w14:paraId="6470A7D2" w14:textId="77777777" w:rsidR="00215A51" w:rsidRDefault="00215A51" w:rsidP="00215A51">
      <w:pPr>
        <w:ind w:firstLine="0"/>
      </w:pPr>
      <w:r>
        <w:t>•</w:t>
      </w:r>
      <w:r>
        <w:tab/>
        <w:t>Provide the reader with any historical or background information the student believes</w:t>
      </w:r>
    </w:p>
    <w:p w14:paraId="50E31242" w14:textId="1F783C2D" w:rsidR="00215A51" w:rsidRDefault="00215A51" w:rsidP="00215A51">
      <w:pPr>
        <w:ind w:firstLine="0"/>
      </w:pPr>
      <w:r>
        <w:tab/>
      </w:r>
      <w:r>
        <w:t>necessary to the aid the reader’s understanding of the paper.</w:t>
      </w:r>
    </w:p>
    <w:p w14:paraId="32404831" w14:textId="77777777" w:rsidR="00215A51" w:rsidRDefault="00215A51" w:rsidP="00215A51">
      <w:pPr>
        <w:ind w:firstLine="0"/>
      </w:pPr>
      <w:r>
        <w:t>•</w:t>
      </w:r>
      <w:r>
        <w:tab/>
        <w:t>Explain why the topic of the paper is important to the field.</w:t>
      </w:r>
    </w:p>
    <w:p w14:paraId="671E4DF3" w14:textId="77777777" w:rsidR="00215A51" w:rsidRDefault="00215A51" w:rsidP="00215A51">
      <w:pPr>
        <w:ind w:firstLine="0"/>
      </w:pPr>
      <w:r>
        <w:t>•</w:t>
      </w:r>
      <w:r>
        <w:tab/>
        <w:t>Define the scope and depth of the project.</w:t>
      </w:r>
    </w:p>
    <w:p w14:paraId="10E68CB1" w14:textId="2734D37D" w:rsidR="00536F1E" w:rsidRDefault="00215A51" w:rsidP="00215A51">
      <w:pPr>
        <w:ind w:firstLine="0"/>
      </w:pPr>
      <w:r>
        <w:t>•</w:t>
      </w:r>
      <w:r>
        <w:tab/>
        <w:t xml:space="preserve">Summarize the procedures the students used in developing the paper (i.e. information and </w:t>
      </w:r>
      <w:r>
        <w:tab/>
      </w:r>
      <w:r>
        <w:t>data gathering; analysis, evaluation and synthesis; application of critical thought)]</w:t>
      </w:r>
    </w:p>
    <w:p w14:paraId="7013EA71" w14:textId="057B48DB" w:rsidR="00215A51" w:rsidRDefault="00215A51" w:rsidP="00215A51">
      <w:pPr>
        <w:ind w:firstLine="0"/>
      </w:pPr>
    </w:p>
    <w:p w14:paraId="65A6B37A" w14:textId="474038D2" w:rsidR="00215A51" w:rsidRDefault="00215A51" w:rsidP="00215A51">
      <w:pPr>
        <w:ind w:firstLine="0"/>
      </w:pPr>
    </w:p>
    <w:p w14:paraId="05D0A08B" w14:textId="2FAB9637" w:rsidR="00215A51" w:rsidRDefault="00215A51" w:rsidP="00215A51">
      <w:pPr>
        <w:ind w:firstLine="0"/>
      </w:pPr>
    </w:p>
    <w:p w14:paraId="64AE8BC7" w14:textId="17353C4B" w:rsidR="00215A51" w:rsidRDefault="00215A51" w:rsidP="00215A51">
      <w:pPr>
        <w:ind w:firstLine="0"/>
      </w:pPr>
    </w:p>
    <w:p w14:paraId="7056CB68" w14:textId="4CC63D88" w:rsidR="00215A51" w:rsidRDefault="00215A51" w:rsidP="00215A51">
      <w:pPr>
        <w:ind w:firstLine="0"/>
      </w:pPr>
    </w:p>
    <w:p w14:paraId="6C3361D8" w14:textId="0A3D9AB3" w:rsidR="00215A51" w:rsidRDefault="00215A51" w:rsidP="00215A51">
      <w:pPr>
        <w:ind w:firstLine="0"/>
      </w:pPr>
    </w:p>
    <w:p w14:paraId="786488FC" w14:textId="43E82215" w:rsidR="00215A51" w:rsidRDefault="00215A51" w:rsidP="00215A51">
      <w:pPr>
        <w:ind w:firstLine="0"/>
      </w:pPr>
    </w:p>
    <w:p w14:paraId="3B706741" w14:textId="62360A78" w:rsidR="00215A51" w:rsidRDefault="00215A51" w:rsidP="00215A51">
      <w:pPr>
        <w:ind w:firstLine="0"/>
      </w:pPr>
    </w:p>
    <w:p w14:paraId="4E3C7FF9" w14:textId="02066042" w:rsidR="00215A51" w:rsidRDefault="00215A51" w:rsidP="00215A51">
      <w:pPr>
        <w:ind w:firstLine="0"/>
      </w:pPr>
    </w:p>
    <w:p w14:paraId="49A76D90" w14:textId="3722FFE3" w:rsidR="00215A51" w:rsidRDefault="00215A51" w:rsidP="00215A51">
      <w:pPr>
        <w:ind w:firstLine="0"/>
      </w:pPr>
    </w:p>
    <w:p w14:paraId="54BF7863" w14:textId="507A4E66" w:rsidR="00215A51" w:rsidRDefault="00215A51" w:rsidP="00215A51">
      <w:pPr>
        <w:ind w:firstLine="0"/>
      </w:pPr>
    </w:p>
    <w:p w14:paraId="7F1E7020" w14:textId="4DC069FE" w:rsidR="00215A51" w:rsidRDefault="00215A51" w:rsidP="00215A51">
      <w:pPr>
        <w:ind w:firstLine="0"/>
      </w:pPr>
    </w:p>
    <w:p w14:paraId="69AF248A" w14:textId="7F19B837" w:rsidR="00215A51" w:rsidRDefault="00215A51" w:rsidP="00215A51">
      <w:pPr>
        <w:ind w:firstLine="0"/>
      </w:pPr>
    </w:p>
    <w:p w14:paraId="18BD2060" w14:textId="77777777" w:rsidR="00215A51" w:rsidRDefault="00215A51" w:rsidP="00215A51">
      <w:pPr>
        <w:ind w:firstLine="0"/>
      </w:pPr>
    </w:p>
    <w:p w14:paraId="2F370366" w14:textId="074993CC" w:rsidR="00215A51" w:rsidRDefault="00215A51" w:rsidP="00215A51">
      <w:pPr>
        <w:ind w:firstLine="0"/>
      </w:pPr>
      <w:r w:rsidRPr="00215A51">
        <w:lastRenderedPageBreak/>
        <w:drawing>
          <wp:inline distT="0" distB="0" distL="0" distR="0" wp14:anchorId="44119685" wp14:editId="3AC088B6">
            <wp:extent cx="5934075" cy="34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34075" cy="342900"/>
                    </a:xfrm>
                    <a:prstGeom prst="rect">
                      <a:avLst/>
                    </a:prstGeom>
                    <a:noFill/>
                    <a:ln>
                      <a:noFill/>
                    </a:ln>
                  </pic:spPr>
                </pic:pic>
              </a:graphicData>
            </a:graphic>
          </wp:inline>
        </w:drawing>
      </w:r>
    </w:p>
    <w:p w14:paraId="62617D01" w14:textId="4715ED22" w:rsidR="00215A51" w:rsidRDefault="00215A51" w:rsidP="00215A51">
      <w:pPr>
        <w:ind w:firstLine="0"/>
      </w:pPr>
      <w:r>
        <w:t>•   Flow from a logical start to a logical finish that builds a supportive case apparent to the reader for the results, conclusions, and recommendations developed.  Think of this as the paper’s “path”.</w:t>
      </w:r>
    </w:p>
    <w:p w14:paraId="51056C0D" w14:textId="77777777" w:rsidR="00215A51" w:rsidRDefault="00215A51" w:rsidP="00215A51">
      <w:pPr>
        <w:ind w:firstLine="0"/>
      </w:pPr>
      <w:r>
        <w:t>•   Provide all the information necessary for the reader to progress from one step to another in the paper without having to make any large leaps of information or logic, while at the same time avoiding superfluous information that does not add to the flow and logic of</w:t>
      </w:r>
    </w:p>
    <w:p w14:paraId="580EFCA6" w14:textId="77777777" w:rsidR="00215A51" w:rsidRDefault="00215A51" w:rsidP="00215A51">
      <w:pPr>
        <w:ind w:firstLine="0"/>
      </w:pPr>
      <w:r>
        <w:t>the paper. In short, the paper should be complete but concise.</w:t>
      </w:r>
    </w:p>
    <w:p w14:paraId="51FF428C" w14:textId="77777777" w:rsidR="00215A51" w:rsidRDefault="00215A51" w:rsidP="00215A51">
      <w:pPr>
        <w:ind w:firstLine="0"/>
      </w:pPr>
      <w:r>
        <w:t xml:space="preserve">•   Should not overtly explain to the reader how the student has demonstrated his or her skill at all of the </w:t>
      </w:r>
      <w:proofErr w:type="spellStart"/>
      <w:r>
        <w:t>POs.</w:t>
      </w:r>
      <w:proofErr w:type="spellEnd"/>
      <w:r>
        <w:t xml:space="preserve">  Rather, this should be apparent to the reader from the flow and</w:t>
      </w:r>
    </w:p>
    <w:p w14:paraId="48A8D152" w14:textId="77777777" w:rsidR="00215A51" w:rsidRDefault="00215A51" w:rsidP="00215A51">
      <w:pPr>
        <w:ind w:firstLine="0"/>
      </w:pPr>
      <w:r>
        <w:t>topical content of the paper.</w:t>
      </w:r>
    </w:p>
    <w:p w14:paraId="231A79F1" w14:textId="77777777" w:rsidR="00215A51" w:rsidRDefault="00215A51" w:rsidP="00215A51">
      <w:pPr>
        <w:ind w:firstLine="0"/>
      </w:pPr>
      <w:r>
        <w:t>•   Should employ appropriate APA-formatted headings that subdivide the paper into logical sections of reasonable and appropriate length to both add to the logical flow of</w:t>
      </w:r>
      <w:r>
        <w:t xml:space="preserve"> </w:t>
      </w:r>
      <w:r>
        <w:t>the paper and to allow the reader a more pleasant and understandable reading experience.</w:t>
      </w:r>
    </w:p>
    <w:p w14:paraId="49C4CE91" w14:textId="77777777" w:rsidR="00215A51" w:rsidRDefault="00215A51" w:rsidP="00215A51">
      <w:pPr>
        <w:ind w:firstLine="0"/>
      </w:pPr>
      <w:r>
        <w:t>•   Should carefully use words that accurately convey the meaning the student intends.</w:t>
      </w:r>
    </w:p>
    <w:p w14:paraId="1E357D79" w14:textId="77777777" w:rsidR="00215A51" w:rsidRDefault="00215A51" w:rsidP="00215A51">
      <w:pPr>
        <w:ind w:firstLine="0"/>
      </w:pPr>
      <w:r>
        <w:t>•   Build to an ending that provides the reader with the students’ defensible results,</w:t>
      </w:r>
    </w:p>
    <w:p w14:paraId="30A22699" w14:textId="051B5AE9" w:rsidR="00215A51" w:rsidRDefault="00215A51" w:rsidP="00215A51">
      <w:pPr>
        <w:ind w:firstLine="0"/>
      </w:pPr>
      <w:r>
        <w:t>conclusions, and recommendations, as appropriate.]</w:t>
      </w:r>
    </w:p>
    <w:p w14:paraId="57ED1431" w14:textId="77777777" w:rsidR="00215A51" w:rsidRDefault="00215A51" w:rsidP="00215A51">
      <w:pPr>
        <w:ind w:firstLine="0"/>
      </w:pPr>
    </w:p>
    <w:p w14:paraId="01F390BA" w14:textId="7803DE3F" w:rsidR="00215A51" w:rsidRDefault="00215A51" w:rsidP="00215A51">
      <w:pPr>
        <w:ind w:firstLine="0"/>
      </w:pPr>
    </w:p>
    <w:p w14:paraId="47721D4F" w14:textId="7FDB4B5E" w:rsidR="00215A51" w:rsidRDefault="00215A51" w:rsidP="00215A51">
      <w:pPr>
        <w:ind w:firstLine="0"/>
      </w:pPr>
    </w:p>
    <w:p w14:paraId="1AE75607" w14:textId="37DC0E34" w:rsidR="00215A51" w:rsidRDefault="00215A51" w:rsidP="00215A51">
      <w:pPr>
        <w:ind w:firstLine="0"/>
      </w:pPr>
    </w:p>
    <w:p w14:paraId="1019BB8F" w14:textId="463D082F" w:rsidR="00215A51" w:rsidRDefault="00215A51" w:rsidP="00215A51">
      <w:pPr>
        <w:ind w:firstLine="0"/>
      </w:pPr>
    </w:p>
    <w:p w14:paraId="2E6FC57F" w14:textId="10F86B7C" w:rsidR="00215A51" w:rsidRDefault="00215A51" w:rsidP="00215A51">
      <w:pPr>
        <w:ind w:firstLine="0"/>
      </w:pPr>
    </w:p>
    <w:p w14:paraId="5FC7DBE1" w14:textId="435CCF80" w:rsidR="00215A51" w:rsidRPr="00536F1E" w:rsidRDefault="00215A51" w:rsidP="00215A51">
      <w:pPr>
        <w:ind w:firstLine="0"/>
      </w:pPr>
      <w:r w:rsidRPr="00215A51">
        <w:lastRenderedPageBreak/>
        <w:t>Project should include the following:</w:t>
      </w:r>
    </w:p>
    <w:p w14:paraId="60872E76" w14:textId="34183856" w:rsidR="001F7411" w:rsidRPr="001F7411" w:rsidRDefault="001F7411" w:rsidP="001F7411">
      <w:pPr>
        <w:widowControl w:val="0"/>
        <w:numPr>
          <w:ilvl w:val="0"/>
          <w:numId w:val="17"/>
        </w:numPr>
        <w:spacing w:after="160" w:line="259" w:lineRule="auto"/>
        <w:contextualSpacing/>
        <w:rPr>
          <w:rFonts w:ascii="Calibri" w:eastAsia="Calibri" w:hAnsi="Calibri" w:cs="Times New Roman"/>
          <w:b/>
          <w:kern w:val="0"/>
          <w:lang w:eastAsia="en-US"/>
        </w:rPr>
      </w:pPr>
      <w:r w:rsidRPr="001F7411">
        <w:rPr>
          <w:rFonts w:ascii="Calibri" w:eastAsia="Calibri" w:hAnsi="Calibri" w:cs="Times New Roman"/>
          <w:b/>
          <w:kern w:val="0"/>
          <w:lang w:eastAsia="en-US"/>
        </w:rPr>
        <w:t>Abstract</w:t>
      </w:r>
      <w:r>
        <w:rPr>
          <w:rFonts w:ascii="Calibri" w:eastAsia="Calibri" w:hAnsi="Calibri" w:cs="Times New Roman"/>
          <w:b/>
          <w:kern w:val="0"/>
          <w:lang w:eastAsia="en-US"/>
        </w:rPr>
        <w:t xml:space="preserve"> </w:t>
      </w:r>
    </w:p>
    <w:p w14:paraId="3D0E5A5B" w14:textId="77777777" w:rsidR="001F7411" w:rsidRPr="001F7411" w:rsidRDefault="001F7411" w:rsidP="001F7411">
      <w:pPr>
        <w:widowControl w:val="0"/>
        <w:numPr>
          <w:ilvl w:val="0"/>
          <w:numId w:val="17"/>
        </w:numPr>
        <w:spacing w:after="160" w:line="259" w:lineRule="auto"/>
        <w:contextualSpacing/>
        <w:rPr>
          <w:rFonts w:ascii="Calibri" w:eastAsia="Calibri" w:hAnsi="Calibri" w:cs="Times New Roman"/>
          <w:b/>
          <w:kern w:val="0"/>
          <w:lang w:eastAsia="en-US"/>
        </w:rPr>
      </w:pPr>
      <w:r w:rsidRPr="001F7411">
        <w:rPr>
          <w:rFonts w:ascii="Calibri" w:eastAsia="Calibri" w:hAnsi="Calibri" w:cs="Times New Roman"/>
          <w:b/>
          <w:kern w:val="0"/>
          <w:lang w:eastAsia="en-US"/>
        </w:rPr>
        <w:t>Introduction – Include why is this a Problem?</w:t>
      </w:r>
    </w:p>
    <w:p w14:paraId="6AAD27B4" w14:textId="77777777" w:rsidR="001F7411" w:rsidRPr="001F7411" w:rsidRDefault="001F7411" w:rsidP="001F7411">
      <w:pPr>
        <w:widowControl w:val="0"/>
        <w:numPr>
          <w:ilvl w:val="0"/>
          <w:numId w:val="17"/>
        </w:numPr>
        <w:spacing w:after="160" w:line="259" w:lineRule="auto"/>
        <w:contextualSpacing/>
        <w:rPr>
          <w:rFonts w:ascii="Calibri" w:eastAsia="Calibri" w:hAnsi="Calibri" w:cs="Times New Roman"/>
          <w:b/>
          <w:kern w:val="0"/>
          <w:lang w:eastAsia="en-US"/>
        </w:rPr>
      </w:pPr>
      <w:r w:rsidRPr="001F7411">
        <w:rPr>
          <w:rFonts w:ascii="Calibri" w:eastAsia="Calibri" w:hAnsi="Calibri" w:cs="Times New Roman"/>
          <w:b/>
          <w:kern w:val="0"/>
          <w:lang w:eastAsia="en-US"/>
        </w:rPr>
        <w:t xml:space="preserve">Background </w:t>
      </w:r>
    </w:p>
    <w:p w14:paraId="0FD90BA5" w14:textId="77777777" w:rsidR="001F7411" w:rsidRPr="001F7411" w:rsidRDefault="001F7411" w:rsidP="001F7411">
      <w:pPr>
        <w:widowControl w:val="0"/>
        <w:numPr>
          <w:ilvl w:val="0"/>
          <w:numId w:val="17"/>
        </w:numPr>
        <w:spacing w:after="160" w:line="259" w:lineRule="auto"/>
        <w:contextualSpacing/>
        <w:rPr>
          <w:rFonts w:ascii="Calibri" w:eastAsia="Calibri" w:hAnsi="Calibri" w:cs="Times New Roman"/>
          <w:b/>
          <w:kern w:val="0"/>
          <w:lang w:eastAsia="en-US"/>
        </w:rPr>
      </w:pPr>
      <w:r w:rsidRPr="001F7411">
        <w:rPr>
          <w:rFonts w:ascii="Calibri" w:eastAsia="Calibri" w:hAnsi="Calibri" w:cs="Times New Roman"/>
          <w:b/>
          <w:kern w:val="0"/>
          <w:lang w:eastAsia="en-US"/>
        </w:rPr>
        <w:t>Review of Relevant Literature</w:t>
      </w:r>
    </w:p>
    <w:p w14:paraId="14A077F6" w14:textId="77777777" w:rsidR="001F7411" w:rsidRPr="001F7411" w:rsidRDefault="001F7411" w:rsidP="001F7411">
      <w:pPr>
        <w:widowControl w:val="0"/>
        <w:numPr>
          <w:ilvl w:val="0"/>
          <w:numId w:val="17"/>
        </w:numPr>
        <w:spacing w:after="160" w:line="259" w:lineRule="auto"/>
        <w:contextualSpacing/>
        <w:rPr>
          <w:rFonts w:ascii="Calibri" w:eastAsia="Calibri" w:hAnsi="Calibri" w:cs="Times New Roman"/>
          <w:b/>
          <w:kern w:val="0"/>
          <w:lang w:eastAsia="en-US"/>
        </w:rPr>
      </w:pPr>
      <w:r w:rsidRPr="001F7411">
        <w:rPr>
          <w:rFonts w:ascii="Calibri" w:eastAsia="Calibri" w:hAnsi="Calibri" w:cs="Times New Roman"/>
          <w:b/>
          <w:kern w:val="0"/>
          <w:lang w:eastAsia="en-US"/>
        </w:rPr>
        <w:t>Results</w:t>
      </w:r>
    </w:p>
    <w:p w14:paraId="6B26C2A0" w14:textId="77777777" w:rsidR="001F7411" w:rsidRPr="001F7411" w:rsidRDefault="001F7411" w:rsidP="001F7411">
      <w:pPr>
        <w:widowControl w:val="0"/>
        <w:numPr>
          <w:ilvl w:val="0"/>
          <w:numId w:val="17"/>
        </w:numPr>
        <w:spacing w:after="160" w:line="259" w:lineRule="auto"/>
        <w:contextualSpacing/>
        <w:rPr>
          <w:rFonts w:ascii="Calibri" w:eastAsia="Calibri" w:hAnsi="Calibri" w:cs="Times New Roman"/>
          <w:b/>
          <w:kern w:val="0"/>
          <w:lang w:eastAsia="en-US"/>
        </w:rPr>
      </w:pPr>
      <w:r w:rsidRPr="001F7411">
        <w:rPr>
          <w:rFonts w:ascii="Calibri" w:eastAsia="Calibri" w:hAnsi="Calibri" w:cs="Times New Roman"/>
          <w:b/>
          <w:kern w:val="0"/>
          <w:lang w:eastAsia="en-US"/>
        </w:rPr>
        <w:t>Conclusions</w:t>
      </w:r>
    </w:p>
    <w:p w14:paraId="49055F0C" w14:textId="77777777" w:rsidR="001F7411" w:rsidRPr="001F7411" w:rsidRDefault="001F7411" w:rsidP="001F7411">
      <w:pPr>
        <w:widowControl w:val="0"/>
        <w:numPr>
          <w:ilvl w:val="0"/>
          <w:numId w:val="17"/>
        </w:numPr>
        <w:spacing w:after="160" w:line="259" w:lineRule="auto"/>
        <w:contextualSpacing/>
        <w:rPr>
          <w:rFonts w:ascii="Calibri" w:eastAsia="Calibri" w:hAnsi="Calibri" w:cs="Times New Roman"/>
          <w:b/>
          <w:kern w:val="0"/>
          <w:lang w:eastAsia="en-US"/>
        </w:rPr>
      </w:pPr>
      <w:r w:rsidRPr="001F7411">
        <w:rPr>
          <w:rFonts w:ascii="Calibri" w:eastAsia="Calibri" w:hAnsi="Calibri" w:cs="Times New Roman"/>
          <w:b/>
          <w:kern w:val="0"/>
          <w:lang w:eastAsia="en-US"/>
        </w:rPr>
        <w:t>Recommendations</w:t>
      </w:r>
    </w:p>
    <w:p w14:paraId="6E1C30FD" w14:textId="70E8F552" w:rsidR="001F7411" w:rsidRPr="001F7411" w:rsidRDefault="001F7411" w:rsidP="001F7411">
      <w:pPr>
        <w:widowControl w:val="0"/>
        <w:numPr>
          <w:ilvl w:val="0"/>
          <w:numId w:val="17"/>
        </w:numPr>
        <w:spacing w:after="160" w:line="259" w:lineRule="auto"/>
        <w:contextualSpacing/>
        <w:rPr>
          <w:rFonts w:ascii="Calibri" w:eastAsia="Calibri" w:hAnsi="Calibri" w:cs="Times New Roman"/>
          <w:b/>
          <w:kern w:val="0"/>
          <w:lang w:eastAsia="en-US"/>
        </w:rPr>
      </w:pPr>
      <w:r w:rsidRPr="001F7411">
        <w:rPr>
          <w:rFonts w:ascii="Calibri" w:eastAsia="Calibri" w:hAnsi="Calibri" w:cs="Times New Roman"/>
          <w:b/>
          <w:kern w:val="0"/>
          <w:lang w:eastAsia="en-US"/>
        </w:rPr>
        <w:t>References</w:t>
      </w:r>
      <w:r>
        <w:rPr>
          <w:rFonts w:ascii="Calibri" w:eastAsia="Calibri" w:hAnsi="Calibri" w:cs="Times New Roman"/>
          <w:b/>
          <w:kern w:val="0"/>
          <w:lang w:eastAsia="en-US"/>
        </w:rPr>
        <w:t xml:space="preserve"> </w:t>
      </w:r>
    </w:p>
    <w:p w14:paraId="4A904DC0" w14:textId="77777777" w:rsidR="001F7411" w:rsidRPr="001F7411" w:rsidRDefault="001F7411" w:rsidP="001F7411">
      <w:pPr>
        <w:widowControl w:val="0"/>
        <w:numPr>
          <w:ilvl w:val="0"/>
          <w:numId w:val="17"/>
        </w:numPr>
        <w:spacing w:after="160" w:line="259" w:lineRule="auto"/>
        <w:contextualSpacing/>
        <w:rPr>
          <w:rFonts w:ascii="Calibri" w:eastAsia="Calibri" w:hAnsi="Calibri" w:cs="Times New Roman"/>
          <w:b/>
          <w:kern w:val="0"/>
          <w:lang w:eastAsia="en-US"/>
        </w:rPr>
      </w:pPr>
      <w:r w:rsidRPr="001F7411">
        <w:rPr>
          <w:rFonts w:ascii="Calibri" w:eastAsia="Calibri" w:hAnsi="Calibri" w:cs="Times New Roman"/>
          <w:b/>
          <w:kern w:val="0"/>
          <w:lang w:eastAsia="en-US"/>
        </w:rPr>
        <w:t>Appendices (if required)</w:t>
      </w:r>
    </w:p>
    <w:p w14:paraId="68266D91" w14:textId="52600E09" w:rsidR="00215A51" w:rsidRDefault="00215A51" w:rsidP="00215A51">
      <w:pPr>
        <w:ind w:firstLine="0"/>
        <w:jc w:val="center"/>
        <w:rPr>
          <w:b/>
          <w:bCs/>
        </w:rPr>
      </w:pPr>
    </w:p>
    <w:p w14:paraId="19A6E74F" w14:textId="282DF12B" w:rsidR="00D60862" w:rsidRDefault="00D60862" w:rsidP="001C0DDC">
      <w:pPr>
        <w:ind w:firstLine="0"/>
        <w:rPr>
          <w:b/>
          <w:bCs/>
        </w:rPr>
      </w:pPr>
    </w:p>
    <w:p w14:paraId="346A0388" w14:textId="0A0852F9" w:rsidR="00D60862" w:rsidRDefault="00D60862" w:rsidP="00D60862">
      <w:pPr>
        <w:ind w:firstLine="0"/>
      </w:pPr>
      <w:r>
        <w:tab/>
      </w:r>
    </w:p>
    <w:p w14:paraId="7C63C9CF" w14:textId="77777777" w:rsidR="00D60862" w:rsidRPr="00D60862" w:rsidRDefault="00D60862" w:rsidP="00D60862">
      <w:pPr>
        <w:ind w:firstLine="0"/>
      </w:pPr>
    </w:p>
    <w:sdt>
      <w:sdtPr>
        <w:rPr>
          <w:rFonts w:asciiTheme="minorHAnsi" w:eastAsiaTheme="minorEastAsia" w:hAnsiTheme="minorHAnsi" w:cstheme="minorBidi"/>
        </w:rPr>
        <w:id w:val="62297111"/>
        <w:docPartObj>
          <w:docPartGallery w:val="Bibliographies"/>
          <w:docPartUnique/>
        </w:docPartObj>
      </w:sdtPr>
      <w:sdtEndPr/>
      <w:sdtContent>
        <w:p w14:paraId="4DE3A65C" w14:textId="77777777" w:rsidR="00E81978" w:rsidRDefault="005D3A03">
          <w:pPr>
            <w:pStyle w:val="SectionTitle"/>
          </w:pPr>
          <w:r>
            <w:t>References</w:t>
          </w:r>
        </w:p>
        <w:p w14:paraId="33846B51" w14:textId="77777777" w:rsidR="00637824" w:rsidRDefault="00C46E68" w:rsidP="00C46E68">
          <w:pPr>
            <w:pStyle w:val="Bibliography"/>
          </w:pPr>
          <w:proofErr w:type="spellStart"/>
          <w:r w:rsidRPr="00C46E68">
            <w:t>Dalkillic</w:t>
          </w:r>
          <w:proofErr w:type="spellEnd"/>
          <w:r w:rsidRPr="00C46E68">
            <w:t>, S. (2017, December). Improving aircraft safety and reliability by aircraft maintenance technician training. Retrieved April 11, 2020, from</w:t>
          </w:r>
        </w:p>
        <w:p w14:paraId="55777D1D" w14:textId="7A15E3C1" w:rsidR="00C46E68" w:rsidRPr="00C46E68" w:rsidRDefault="00637824" w:rsidP="00C46E68">
          <w:pPr>
            <w:pStyle w:val="Bibliography"/>
          </w:pPr>
          <w:r>
            <w:tab/>
          </w:r>
          <w:r w:rsidR="00C46E68" w:rsidRPr="00C46E68">
            <w:t xml:space="preserve"> https://www-sciencedirect-com.ezproxy.libproxy.db.erau.edu/science/article/pii/S1350630716308834?via=ihub</w:t>
          </w:r>
        </w:p>
        <w:p w14:paraId="5B3B96BF" w14:textId="77777777" w:rsidR="00343883" w:rsidRDefault="00343883" w:rsidP="00DA3A43">
          <w:pPr>
            <w:pStyle w:val="Bibliography"/>
          </w:pPr>
          <w:r w:rsidRPr="00343883">
            <w:t>Eckstein, M. (2017, February 8). Marine Aviation Going After Small Maintenance Issues that Create Big Readiness Problems. Retrieved April 11, 2020, from https://news.usni.org/2017/02/08/marines-going-after-small-maintenance-issues-that-result-big-readiness-problems</w:t>
          </w:r>
        </w:p>
        <w:p w14:paraId="12DA0F7C" w14:textId="77777777" w:rsidR="00637824" w:rsidRDefault="00DA3A43" w:rsidP="00DA3A43">
          <w:pPr>
            <w:pStyle w:val="Bibliography"/>
          </w:pPr>
          <w:r w:rsidRPr="00DA3A43">
            <w:t>Eckstein, M. (2018, June 22). Less Experienced Maintainers Contribute to Rise in Naval Aviation Mishaps. Retrieved April 11, 2020, from</w:t>
          </w:r>
        </w:p>
        <w:p w14:paraId="003F6D03" w14:textId="5290BCF2" w:rsidR="00DA3A43" w:rsidRPr="00DA3A43" w:rsidRDefault="00637824" w:rsidP="00DA3A43">
          <w:pPr>
            <w:pStyle w:val="Bibliography"/>
          </w:pPr>
          <w:r>
            <w:tab/>
          </w:r>
          <w:r w:rsidR="00DA3A43" w:rsidRPr="00DA3A43">
            <w:t xml:space="preserve"> https://news.usni.org/2018/06/22/less-experienced-maintainers-contribute-rise-naval-aviation-mishaps</w:t>
          </w:r>
        </w:p>
        <w:p w14:paraId="08C39C74" w14:textId="77777777" w:rsidR="00800EF3" w:rsidRDefault="00800EF3" w:rsidP="00C46E68">
          <w:pPr>
            <w:pStyle w:val="Bibliography"/>
          </w:pPr>
          <w:r w:rsidRPr="00800EF3">
            <w:t xml:space="preserve">ERAU. (2019, November). Undergraduate Capstone Course Policy Guide. Retrieved April 21, 2020, from </w:t>
          </w:r>
        </w:p>
        <w:p w14:paraId="16C26333" w14:textId="5355BCD2" w:rsidR="00800EF3" w:rsidRDefault="00800EF3" w:rsidP="00C46E68">
          <w:pPr>
            <w:pStyle w:val="Bibliography"/>
          </w:pPr>
          <w:r>
            <w:tab/>
          </w:r>
          <w:r w:rsidRPr="00800EF3">
            <w:t>https://erau.instructure.com/courses/6179/pages/bachelor-of-science-in-aeronautics-effective-july-2018-term?module_item_id=4315714</w:t>
          </w:r>
        </w:p>
        <w:p w14:paraId="722529D8" w14:textId="5DB8732A" w:rsidR="001246B6" w:rsidRDefault="001246B6" w:rsidP="00C46E68">
          <w:pPr>
            <w:pStyle w:val="Bibliography"/>
          </w:pPr>
          <w:r w:rsidRPr="001246B6">
            <w:t>FAA. (2020). Asse</w:t>
          </w:r>
          <w:r w:rsidR="00AE1780">
            <w:t>s</w:t>
          </w:r>
          <w:r w:rsidRPr="001246B6">
            <w:t xml:space="preserve">sing Naval Aviation Maintenance Safety: Error Reporting, Data Management, and Trend Analysis. Retrieved April 11, 2020, from https://www.faa.gov/about/initiatives/maintenance_hf/library/documents/media/human_factors_maintenance/assessing_naval_aviation_maintenance_safety-presentation.pdf </w:t>
          </w:r>
        </w:p>
        <w:p w14:paraId="3A1D9302" w14:textId="77777777" w:rsidR="00637824" w:rsidRDefault="00C46E68" w:rsidP="00C46E68">
          <w:pPr>
            <w:pStyle w:val="Bibliography"/>
          </w:pPr>
          <w:r w:rsidRPr="00C46E68">
            <w:t>Miranda, A. T. (2018, April 26). Understanding Human Error in Naval Aviation Mishaps. Retrieved April 11, 2020, from</w:t>
          </w:r>
        </w:p>
        <w:p w14:paraId="54BAA338" w14:textId="1B9D8913" w:rsidR="00C46E68" w:rsidRPr="00C46E68" w:rsidRDefault="00637824" w:rsidP="00C46E68">
          <w:pPr>
            <w:pStyle w:val="Bibliography"/>
          </w:pPr>
          <w:r>
            <w:lastRenderedPageBreak/>
            <w:tab/>
          </w:r>
          <w:r w:rsidR="00C46E68" w:rsidRPr="00C46E68">
            <w:t xml:space="preserve"> https://journals-sagepub-com.ezproxy.libproxy.db.erau.edu/doi/full/10.1177/0018720818771904?utm_source=summon&amp;utm_medium=discovery-provider</w:t>
          </w:r>
        </w:p>
        <w:p w14:paraId="1D59F212" w14:textId="77777777" w:rsidR="00D84ED2" w:rsidRPr="00D84ED2" w:rsidRDefault="00D84ED2" w:rsidP="00D84ED2">
          <w:pPr>
            <w:pStyle w:val="Bibliography"/>
          </w:pPr>
          <w:r w:rsidRPr="00D84ED2">
            <w:t>O'Connor, P. (2007). The U.S. Navy's aviation safety program: a critical review. </w:t>
          </w:r>
          <w:r w:rsidRPr="00D84ED2">
            <w:rPr>
              <w:i/>
              <w:iCs/>
            </w:rPr>
            <w:t xml:space="preserve">International Journal </w:t>
          </w:r>
          <w:proofErr w:type="gramStart"/>
          <w:r w:rsidRPr="00D84ED2">
            <w:rPr>
              <w:i/>
              <w:iCs/>
            </w:rPr>
            <w:t>Of</w:t>
          </w:r>
          <w:proofErr w:type="gramEnd"/>
          <w:r w:rsidRPr="00D84ED2">
            <w:rPr>
              <w:i/>
              <w:iCs/>
            </w:rPr>
            <w:t xml:space="preserve"> Applied Aviation Studies</w:t>
          </w:r>
          <w:r w:rsidRPr="00D84ED2">
            <w:t>, </w:t>
          </w:r>
          <w:r w:rsidRPr="00D84ED2">
            <w:rPr>
              <w:i/>
              <w:iCs/>
            </w:rPr>
            <w:t>7</w:t>
          </w:r>
          <w:r w:rsidRPr="00D84ED2">
            <w:t>(2), 312–328.</w:t>
          </w:r>
        </w:p>
        <w:p w14:paraId="0823AF11" w14:textId="77777777" w:rsidR="00EE4CA3" w:rsidRDefault="00EE4CA3" w:rsidP="00C46E68">
          <w:pPr>
            <w:pStyle w:val="Bibliography"/>
          </w:pPr>
          <w:proofErr w:type="spellStart"/>
          <w:r w:rsidRPr="00EE4CA3">
            <w:t>Patankar</w:t>
          </w:r>
          <w:proofErr w:type="spellEnd"/>
          <w:r w:rsidRPr="00EE4CA3">
            <w:t xml:space="preserve">, M. S., &amp; Taylor, J. C. (2017). Applied human factors in aviation maintenance. Retrieved April 11, 2020, from https://erau.userservices.exlibrisgroup.com/discovery/openurl?institution=01ERAU_INST&amp;rfr_id=info:sid/summon&amp;rft_dat=ie=2122160660005946,language=EN&amp;svc_dat=CTO&amp;u.ignore_date_coverage=true&amp;vid=01ERAU_INST:Services&amp;Force_direct=false </w:t>
          </w:r>
        </w:p>
        <w:p w14:paraId="71BAEF47" w14:textId="77777777" w:rsidR="00637824" w:rsidRDefault="00C46E68" w:rsidP="00C46E68">
          <w:pPr>
            <w:pStyle w:val="Bibliography"/>
          </w:pPr>
          <w:r w:rsidRPr="00C46E68">
            <w:t>Qin, Y., Wang, Z. X., Felix, C., Chung, S. H., &amp; Qu, T. (2019, March). A mathematical model and algorithms for the aircraft hangar maintenance scheduling problem. Retrieved April 11, 2020, from</w:t>
          </w:r>
        </w:p>
        <w:p w14:paraId="2ABCBFE9" w14:textId="2B7A7B45" w:rsidR="00C46E68" w:rsidRPr="00C46E68" w:rsidRDefault="00637824" w:rsidP="00C46E68">
          <w:pPr>
            <w:pStyle w:val="Bibliography"/>
          </w:pPr>
          <w:r>
            <w:tab/>
          </w:r>
          <w:r w:rsidR="00C46E68" w:rsidRPr="00C46E68">
            <w:t xml:space="preserve"> https://www-sciencedirect-com.ezproxy.libproxy.db.erau.edu/science/article/pii/S0307904X18305353?via=ihub </w:t>
          </w:r>
        </w:p>
        <w:p w14:paraId="15C6BFD6" w14:textId="77777777" w:rsidR="009A26E7" w:rsidRDefault="009A26E7" w:rsidP="00C46E68">
          <w:pPr>
            <w:pStyle w:val="Bibliography"/>
          </w:pPr>
          <w:r w:rsidRPr="009A26E7">
            <w:t xml:space="preserve">Schmidt, J. K. (2003). Human Factors Related to Maintenance. Retrieved April 11, 2020, from https://www.sae.org/events/dod/presentations/2003captjohnschmidt.pdf </w:t>
          </w:r>
        </w:p>
        <w:p w14:paraId="690BFFC5" w14:textId="2E0F2337" w:rsidR="00C46E68" w:rsidRPr="00C46E68" w:rsidRDefault="00C46E68" w:rsidP="00C46E68">
          <w:pPr>
            <w:pStyle w:val="Bibliography"/>
          </w:pPr>
          <w:proofErr w:type="spellStart"/>
          <w:r w:rsidRPr="00C46E68">
            <w:t>Yiannakides</w:t>
          </w:r>
          <w:proofErr w:type="spellEnd"/>
          <w:r w:rsidRPr="00C46E68">
            <w:t xml:space="preserve">, D., &amp; </w:t>
          </w:r>
          <w:proofErr w:type="spellStart"/>
          <w:r w:rsidRPr="00C46E68">
            <w:t>Sergiou</w:t>
          </w:r>
          <w:proofErr w:type="spellEnd"/>
          <w:r w:rsidRPr="00C46E68">
            <w:t>, C. (2019). Human factors in aircraft maintenance. Retrieved April 11, 2020, from https://erau.userservices.exlibrisgroup.com/discovery/openurl?institution=01ERAU_INST&amp;rfr_id=info:sid/summon&amp;rft_dat=ie=2122422880005946,ie=5128200310005946,language=EN&amp;svc_dat=CTO&amp;u.ignore_date_coverage=true&amp;vid=01ERAU_INST:Services</w:t>
          </w:r>
        </w:p>
        <w:p w14:paraId="7D6F0FEB" w14:textId="0589C3DC" w:rsidR="00E81978" w:rsidRDefault="00451F15" w:rsidP="00C31D30">
          <w:pPr>
            <w:pStyle w:val="Bibliography"/>
          </w:pPr>
        </w:p>
      </w:sdtContent>
    </w:sdt>
    <w:p w14:paraId="0AB816EC" w14:textId="77777777" w:rsidR="00215A51" w:rsidRPr="00215A51" w:rsidRDefault="00215A51" w:rsidP="00215A51">
      <w:pPr>
        <w:widowControl w:val="0"/>
        <w:spacing w:before="29" w:line="240" w:lineRule="auto"/>
        <w:ind w:left="4033" w:right="3633" w:firstLine="0"/>
        <w:jc w:val="center"/>
        <w:rPr>
          <w:rFonts w:ascii="Times New Roman" w:eastAsia="Times New Roman" w:hAnsi="Times New Roman" w:cs="Times New Roman"/>
          <w:kern w:val="0"/>
          <w:lang w:eastAsia="en-US"/>
        </w:rPr>
      </w:pPr>
      <w:r w:rsidRPr="00215A51">
        <w:rPr>
          <w:rFonts w:ascii="Times New Roman" w:eastAsia="Times New Roman" w:hAnsi="Times New Roman" w:cs="Times New Roman"/>
          <w:kern w:val="0"/>
          <w:lang w:eastAsia="en-US"/>
        </w:rPr>
        <w:lastRenderedPageBreak/>
        <w:t>AP</w:t>
      </w:r>
      <w:r w:rsidRPr="00215A51">
        <w:rPr>
          <w:rFonts w:ascii="Times New Roman" w:eastAsia="Times New Roman" w:hAnsi="Times New Roman" w:cs="Times New Roman"/>
          <w:spacing w:val="1"/>
          <w:kern w:val="0"/>
          <w:lang w:eastAsia="en-US"/>
        </w:rPr>
        <w:t>P</w:t>
      </w:r>
      <w:r w:rsidRPr="00215A51">
        <w:rPr>
          <w:rFonts w:ascii="Times New Roman" w:eastAsia="Times New Roman" w:hAnsi="Times New Roman" w:cs="Times New Roman"/>
          <w:kern w:val="0"/>
          <w:lang w:eastAsia="en-US"/>
        </w:rPr>
        <w:t>EN</w:t>
      </w:r>
      <w:r w:rsidRPr="00215A51">
        <w:rPr>
          <w:rFonts w:ascii="Times New Roman" w:eastAsia="Times New Roman" w:hAnsi="Times New Roman" w:cs="Times New Roman"/>
          <w:spacing w:val="1"/>
          <w:kern w:val="0"/>
          <w:lang w:eastAsia="en-US"/>
        </w:rPr>
        <w:t>D</w:t>
      </w:r>
      <w:r w:rsidRPr="00215A51">
        <w:rPr>
          <w:rFonts w:ascii="Times New Roman" w:eastAsia="Times New Roman" w:hAnsi="Times New Roman" w:cs="Times New Roman"/>
          <w:spacing w:val="-3"/>
          <w:kern w:val="0"/>
          <w:lang w:eastAsia="en-US"/>
        </w:rPr>
        <w:t>I</w:t>
      </w:r>
      <w:r w:rsidRPr="00215A51">
        <w:rPr>
          <w:rFonts w:ascii="Times New Roman" w:eastAsia="Times New Roman" w:hAnsi="Times New Roman" w:cs="Times New Roman"/>
          <w:kern w:val="0"/>
          <w:lang w:eastAsia="en-US"/>
        </w:rPr>
        <w:t>X A</w:t>
      </w:r>
    </w:p>
    <w:p w14:paraId="53541EA5" w14:textId="77777777" w:rsidR="00215A51" w:rsidRPr="00215A51" w:rsidRDefault="00215A51" w:rsidP="00215A51">
      <w:pPr>
        <w:widowControl w:val="0"/>
        <w:spacing w:before="16" w:line="260" w:lineRule="exact"/>
        <w:ind w:firstLine="0"/>
        <w:rPr>
          <w:rFonts w:ascii="Calibri" w:eastAsia="Calibri" w:hAnsi="Calibri" w:cs="Times New Roman"/>
          <w:kern w:val="0"/>
          <w:sz w:val="26"/>
          <w:szCs w:val="26"/>
          <w:lang w:eastAsia="en-US"/>
        </w:rPr>
      </w:pPr>
    </w:p>
    <w:p w14:paraId="5D2881A5" w14:textId="77777777" w:rsidR="00215A51" w:rsidRPr="00215A51" w:rsidRDefault="00215A51" w:rsidP="00215A51">
      <w:pPr>
        <w:widowControl w:val="0"/>
        <w:spacing w:line="240" w:lineRule="auto"/>
        <w:ind w:left="2011" w:right="1612" w:firstLine="0"/>
        <w:jc w:val="center"/>
        <w:rPr>
          <w:rFonts w:ascii="Times New Roman" w:eastAsia="Times New Roman" w:hAnsi="Times New Roman" w:cs="Times New Roman"/>
          <w:kern w:val="0"/>
          <w:lang w:eastAsia="en-US"/>
        </w:rPr>
      </w:pPr>
      <w:r w:rsidRPr="00215A51">
        <w:rPr>
          <w:rFonts w:ascii="Times New Roman" w:eastAsia="Times New Roman" w:hAnsi="Times New Roman" w:cs="Times New Roman"/>
          <w:kern w:val="0"/>
          <w:lang w:eastAsia="en-US"/>
        </w:rPr>
        <w:t>(As Required)</w:t>
      </w:r>
    </w:p>
    <w:p w14:paraId="112B7C1B" w14:textId="77777777" w:rsidR="00215A51" w:rsidRPr="00215A51" w:rsidRDefault="00215A51" w:rsidP="00215A51"/>
    <w:sectPr w:rsidR="00215A51" w:rsidRPr="00215A51">
      <w:headerReference w:type="default" r:id="rId10"/>
      <w:headerReference w:type="first" r:id="rId11"/>
      <w:footnotePr>
        <w:pos w:val="beneathText"/>
      </w:footnotePr>
      <w:pgSz w:w="12240" w:h="15840"/>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F6304C" w14:textId="77777777" w:rsidR="00451F15" w:rsidRDefault="00451F15">
      <w:pPr>
        <w:spacing w:line="240" w:lineRule="auto"/>
      </w:pPr>
      <w:r>
        <w:separator/>
      </w:r>
    </w:p>
    <w:p w14:paraId="0DA7CEA5" w14:textId="77777777" w:rsidR="00451F15" w:rsidRDefault="00451F15"/>
  </w:endnote>
  <w:endnote w:type="continuationSeparator" w:id="0">
    <w:p w14:paraId="552FE0BB" w14:textId="77777777" w:rsidR="00451F15" w:rsidRDefault="00451F15">
      <w:pPr>
        <w:spacing w:line="240" w:lineRule="auto"/>
      </w:pPr>
      <w:r>
        <w:continuationSeparator/>
      </w:r>
    </w:p>
    <w:p w14:paraId="28CD40AC" w14:textId="77777777" w:rsidR="00451F15" w:rsidRDefault="00451F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564C4A" w14:textId="77777777" w:rsidR="00451F15" w:rsidRDefault="00451F15">
      <w:pPr>
        <w:spacing w:line="240" w:lineRule="auto"/>
      </w:pPr>
      <w:r>
        <w:separator/>
      </w:r>
    </w:p>
    <w:p w14:paraId="2AB9798B" w14:textId="77777777" w:rsidR="00451F15" w:rsidRDefault="00451F15"/>
  </w:footnote>
  <w:footnote w:type="continuationSeparator" w:id="0">
    <w:p w14:paraId="3305BB1E" w14:textId="77777777" w:rsidR="00451F15" w:rsidRDefault="00451F15">
      <w:pPr>
        <w:spacing w:line="240" w:lineRule="auto"/>
      </w:pPr>
      <w:r>
        <w:continuationSeparator/>
      </w:r>
    </w:p>
    <w:p w14:paraId="7DE84F4D" w14:textId="77777777" w:rsidR="00451F15" w:rsidRDefault="00451F1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384968" w14:textId="44CDE802" w:rsidR="00E81978" w:rsidRDefault="00451F15">
    <w:pPr>
      <w:pStyle w:val="Header"/>
    </w:pPr>
    <w:sdt>
      <w:sdtPr>
        <w:rPr>
          <w:rStyle w:val="Strong"/>
        </w:rPr>
        <w:alias w:val="Running head"/>
        <w:tag w:val=""/>
        <w:id w:val="12739865"/>
        <w:placeholder>
          <w:docPart w:val="DBD8D86F7AA444F7A85AFC8B5C37C952"/>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4D073C">
          <w:rPr>
            <w:rStyle w:val="Strong"/>
          </w:rPr>
          <w:t>Running head: AIRCRAFT MAINTENANCE AND HUMAN FACTORS</w:t>
        </w:r>
      </w:sdtContent>
    </w:sdt>
    <w:r w:rsidR="005D3A03">
      <w:rPr>
        <w:rStyle w:val="Strong"/>
      </w:rPr>
      <w:ptab w:relativeTo="margin" w:alignment="right" w:leader="none"/>
    </w:r>
    <w:r w:rsidR="005D3A03">
      <w:rPr>
        <w:rStyle w:val="Strong"/>
      </w:rPr>
      <w:fldChar w:fldCharType="begin"/>
    </w:r>
    <w:r w:rsidR="005D3A03">
      <w:rPr>
        <w:rStyle w:val="Strong"/>
      </w:rPr>
      <w:instrText xml:space="preserve"> PAGE   \* MERGEFORMAT </w:instrText>
    </w:r>
    <w:r w:rsidR="005D3A03">
      <w:rPr>
        <w:rStyle w:val="Strong"/>
      </w:rPr>
      <w:fldChar w:fldCharType="separate"/>
    </w:r>
    <w:r w:rsidR="000D3F41">
      <w:rPr>
        <w:rStyle w:val="Strong"/>
        <w:noProof/>
      </w:rPr>
      <w:t>8</w:t>
    </w:r>
    <w:r w:rsidR="005D3A03">
      <w:rPr>
        <w:rStyle w:val="Strong"/>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C85CFA" w14:textId="07601B0C" w:rsidR="00E81978" w:rsidRDefault="00451F15">
    <w:pPr>
      <w:pStyle w:val="Header"/>
      <w:rPr>
        <w:rStyle w:val="Strong"/>
      </w:rPr>
    </w:pPr>
    <w:sdt>
      <w:sdtPr>
        <w:rPr>
          <w:caps/>
        </w:rPr>
        <w:alias w:val="Running head"/>
        <w:tag w:val=""/>
        <w:id w:val="-696842620"/>
        <w:placeholder>
          <w:docPart w:val="C4A6C6FEE852410D9AECA09F738AE157"/>
        </w:placeholder>
        <w:dataBinding w:prefixMappings="xmlns:ns0='http://schemas.microsoft.com/office/2006/coverPageProps' " w:xpath="/ns0:CoverPageProperties[1]/ns0:Abstract[1]" w:storeItemID="{55AF091B-3C7A-41E3-B477-F2FDAA23CFDA}"/>
        <w15:appearance w15:val="hidden"/>
        <w:text/>
      </w:sdtPr>
      <w:sdtEndPr>
        <w:rPr>
          <w:caps w:val="0"/>
        </w:rPr>
      </w:sdtEndPr>
      <w:sdtContent>
        <w:r w:rsidR="004D073C" w:rsidRPr="004D073C">
          <w:t xml:space="preserve">Running head: </w:t>
        </w:r>
        <w:r w:rsidR="004D073C">
          <w:t>AIRCRAFT MAINTENANCE AND HUMAN FACTORS</w:t>
        </w:r>
      </w:sdtContent>
    </w:sdt>
    <w:r w:rsidR="005D3A03">
      <w:rPr>
        <w:rStyle w:val="Strong"/>
      </w:rPr>
      <w:ptab w:relativeTo="margin" w:alignment="right" w:leader="none"/>
    </w:r>
    <w:r w:rsidR="005D3A03">
      <w:rPr>
        <w:rStyle w:val="Strong"/>
      </w:rPr>
      <w:fldChar w:fldCharType="begin"/>
    </w:r>
    <w:r w:rsidR="005D3A03">
      <w:rPr>
        <w:rStyle w:val="Strong"/>
      </w:rPr>
      <w:instrText xml:space="preserve"> PAGE   \* MERGEFORMAT </w:instrText>
    </w:r>
    <w:r w:rsidR="005D3A03">
      <w:rPr>
        <w:rStyle w:val="Strong"/>
      </w:rPr>
      <w:fldChar w:fldCharType="separate"/>
    </w:r>
    <w:r w:rsidR="000D3F41">
      <w:rPr>
        <w:rStyle w:val="Strong"/>
        <w:noProof/>
      </w:rPr>
      <w:t>1</w:t>
    </w:r>
    <w:r w:rsidR="005D3A03">
      <w:rPr>
        <w:rStyle w:val="Strong"/>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33405CDD"/>
    <w:multiLevelType w:val="hybridMultilevel"/>
    <w:tmpl w:val="8CAAE53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D992BC4"/>
    <w:multiLevelType w:val="hybridMultilevel"/>
    <w:tmpl w:val="501C9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14"/>
  </w:num>
  <w:num w:numId="13">
    <w:abstractNumId w:val="12"/>
  </w:num>
  <w:num w:numId="14">
    <w:abstractNumId w:val="11"/>
  </w:num>
  <w:num w:numId="15">
    <w:abstractNumId w:val="13"/>
  </w:num>
  <w:num w:numId="16">
    <w:abstractNumId w:val="10"/>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Q0MTAwtDA2NTA2NLZQ0lEKTi0uzszPAykwrwUA8FS26SwAAAA="/>
  </w:docVars>
  <w:rsids>
    <w:rsidRoot w:val="00712B94"/>
    <w:rsid w:val="00043D7A"/>
    <w:rsid w:val="000A6243"/>
    <w:rsid w:val="000B5A86"/>
    <w:rsid w:val="000D3F41"/>
    <w:rsid w:val="001246B6"/>
    <w:rsid w:val="001C0DDC"/>
    <w:rsid w:val="001F7411"/>
    <w:rsid w:val="00215A51"/>
    <w:rsid w:val="002770C7"/>
    <w:rsid w:val="002A7865"/>
    <w:rsid w:val="00321B02"/>
    <w:rsid w:val="00343883"/>
    <w:rsid w:val="00355DCA"/>
    <w:rsid w:val="003E29E9"/>
    <w:rsid w:val="0044322A"/>
    <w:rsid w:val="00451F15"/>
    <w:rsid w:val="004570B8"/>
    <w:rsid w:val="004937EF"/>
    <w:rsid w:val="004D073C"/>
    <w:rsid w:val="0050746A"/>
    <w:rsid w:val="00536F1E"/>
    <w:rsid w:val="00551A02"/>
    <w:rsid w:val="005534FA"/>
    <w:rsid w:val="005700AD"/>
    <w:rsid w:val="005D3A03"/>
    <w:rsid w:val="00637824"/>
    <w:rsid w:val="006544BF"/>
    <w:rsid w:val="00712B94"/>
    <w:rsid w:val="0072038F"/>
    <w:rsid w:val="00736C0A"/>
    <w:rsid w:val="008002C0"/>
    <w:rsid w:val="00800EF3"/>
    <w:rsid w:val="0085593D"/>
    <w:rsid w:val="008C5323"/>
    <w:rsid w:val="00965405"/>
    <w:rsid w:val="00967FA7"/>
    <w:rsid w:val="009A26E7"/>
    <w:rsid w:val="009A6A3B"/>
    <w:rsid w:val="009D0B62"/>
    <w:rsid w:val="00A37CC5"/>
    <w:rsid w:val="00AE1780"/>
    <w:rsid w:val="00B201B7"/>
    <w:rsid w:val="00B21D35"/>
    <w:rsid w:val="00B24319"/>
    <w:rsid w:val="00B40C83"/>
    <w:rsid w:val="00B53D64"/>
    <w:rsid w:val="00B55743"/>
    <w:rsid w:val="00B823AA"/>
    <w:rsid w:val="00BA43DD"/>
    <w:rsid w:val="00BA45DB"/>
    <w:rsid w:val="00BC516B"/>
    <w:rsid w:val="00BF4184"/>
    <w:rsid w:val="00C03DE1"/>
    <w:rsid w:val="00C0601E"/>
    <w:rsid w:val="00C21C87"/>
    <w:rsid w:val="00C305A6"/>
    <w:rsid w:val="00C31D30"/>
    <w:rsid w:val="00C46E68"/>
    <w:rsid w:val="00C661A0"/>
    <w:rsid w:val="00C72A19"/>
    <w:rsid w:val="00C81236"/>
    <w:rsid w:val="00CB31DF"/>
    <w:rsid w:val="00CD3491"/>
    <w:rsid w:val="00CD6E39"/>
    <w:rsid w:val="00CF6E91"/>
    <w:rsid w:val="00D56FB3"/>
    <w:rsid w:val="00D60862"/>
    <w:rsid w:val="00D84ED2"/>
    <w:rsid w:val="00D8504D"/>
    <w:rsid w:val="00D85B68"/>
    <w:rsid w:val="00D96532"/>
    <w:rsid w:val="00DA3A43"/>
    <w:rsid w:val="00DF2CEF"/>
    <w:rsid w:val="00E117A9"/>
    <w:rsid w:val="00E6004D"/>
    <w:rsid w:val="00E81978"/>
    <w:rsid w:val="00ED5421"/>
    <w:rsid w:val="00EE4CA3"/>
    <w:rsid w:val="00EF7600"/>
    <w:rsid w:val="00F379B7"/>
    <w:rsid w:val="00F525FA"/>
    <w:rsid w:val="00F70C85"/>
    <w:rsid w:val="00F97827"/>
    <w:rsid w:val="00FF20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0088E5"/>
  <w15:chartTrackingRefBased/>
  <w15:docId w15:val="{0EA05999-B139-4D42-8A7C-A6103934A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F41"/>
    <w:rPr>
      <w:kern w:val="24"/>
    </w:rPr>
  </w:style>
  <w:style w:type="paragraph" w:styleId="Heading1">
    <w:name w:val="heading 1"/>
    <w:basedOn w:val="Normal"/>
    <w:next w:val="Normal"/>
    <w:link w:val="Heading1Char"/>
    <w:uiPriority w:val="4"/>
    <w:qFormat/>
    <w:rsid w:val="009A6A3B"/>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4"/>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semiHidden/>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jesq\AppData\Roaming\Microsoft\Templates\APA%20style%20report%20(6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3ED5D0FBE9524C0C89F8C9A2162E462B"/>
        <w:category>
          <w:name w:val="General"/>
          <w:gallery w:val="placeholder"/>
        </w:category>
        <w:types>
          <w:type w:val="bbPlcHdr"/>
        </w:types>
        <w:behaviors>
          <w:behavior w:val="content"/>
        </w:behaviors>
        <w:guid w:val="{27F1B6B5-7260-4DEB-B9CA-EB3DE7E6E178}"/>
      </w:docPartPr>
      <w:docPartBody>
        <w:p w:rsidR="007645A2" w:rsidRDefault="00F974C7">
          <w:pPr>
            <w:pStyle w:val="3ED5D0FBE9524C0C89F8C9A2162E462B"/>
          </w:pPr>
          <w:r>
            <w:t>Abstract</w:t>
          </w:r>
        </w:p>
      </w:docPartBody>
    </w:docPart>
    <w:docPart>
      <w:docPartPr>
        <w:name w:val="DBD8D86F7AA444F7A85AFC8B5C37C952"/>
        <w:category>
          <w:name w:val="General"/>
          <w:gallery w:val="placeholder"/>
        </w:category>
        <w:types>
          <w:type w:val="bbPlcHdr"/>
        </w:types>
        <w:behaviors>
          <w:behavior w:val="content"/>
        </w:behaviors>
        <w:guid w:val="{F0C27669-14D4-4413-903F-581FA0BA8AC3}"/>
      </w:docPartPr>
      <w:docPartBody>
        <w:p w:rsidR="007645A2" w:rsidRDefault="00F974C7">
          <w:pPr>
            <w:pStyle w:val="DBD8D86F7AA444F7A85AFC8B5C37C952"/>
          </w:pPr>
          <w:r w:rsidRPr="005D3A03">
            <w:t>Figures title:</w:t>
          </w:r>
        </w:p>
      </w:docPartBody>
    </w:docPart>
    <w:docPart>
      <w:docPartPr>
        <w:name w:val="C4A6C6FEE852410D9AECA09F738AE157"/>
        <w:category>
          <w:name w:val="General"/>
          <w:gallery w:val="placeholder"/>
        </w:category>
        <w:types>
          <w:type w:val="bbPlcHdr"/>
        </w:types>
        <w:behaviors>
          <w:behavior w:val="content"/>
        </w:behaviors>
        <w:guid w:val="{BCF75106-36F1-444B-A90E-5F8B72D60E49}"/>
      </w:docPartPr>
      <w:docPartBody>
        <w:p w:rsidR="007645A2" w:rsidRDefault="00F974C7">
          <w:pPr>
            <w:pStyle w:val="C4A6C6FEE852410D9AECA09F738AE157"/>
          </w:pPr>
          <w:r>
            <w:t>[Include all figures in their own section, following references (and footnotes and tables, if applicable).  Include a numbered caption for each figure.  Use the Table/Figure style for easy spacing between figure and caption.]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C7"/>
    <w:rsid w:val="001734C9"/>
    <w:rsid w:val="00360517"/>
    <w:rsid w:val="007645A2"/>
    <w:rsid w:val="008B1906"/>
    <w:rsid w:val="00AC506C"/>
    <w:rsid w:val="00CE0B47"/>
    <w:rsid w:val="00EA085F"/>
    <w:rsid w:val="00F974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04DDDD6C1FE4741BFC10C3CD27AD809">
    <w:name w:val="704DDDD6C1FE4741BFC10C3CD27AD809"/>
  </w:style>
  <w:style w:type="paragraph" w:customStyle="1" w:styleId="CC9B56263205428B8906DAA92588AD48">
    <w:name w:val="CC9B56263205428B8906DAA92588AD48"/>
  </w:style>
  <w:style w:type="paragraph" w:customStyle="1" w:styleId="9D4ABC3F99FC404087B8081EA6C5755B">
    <w:name w:val="9D4ABC3F99FC404087B8081EA6C5755B"/>
  </w:style>
  <w:style w:type="paragraph" w:customStyle="1" w:styleId="2ADB819F8178406E9609D1F4F3E0412A">
    <w:name w:val="2ADB819F8178406E9609D1F4F3E0412A"/>
  </w:style>
  <w:style w:type="paragraph" w:customStyle="1" w:styleId="02F80FD966C84373AE397C27FFB0B183">
    <w:name w:val="02F80FD966C84373AE397C27FFB0B183"/>
  </w:style>
  <w:style w:type="paragraph" w:customStyle="1" w:styleId="3ED5D0FBE9524C0C89F8C9A2162E462B">
    <w:name w:val="3ED5D0FBE9524C0C89F8C9A2162E462B"/>
  </w:style>
  <w:style w:type="character" w:styleId="Emphasis">
    <w:name w:val="Emphasis"/>
    <w:basedOn w:val="DefaultParagraphFont"/>
    <w:uiPriority w:val="4"/>
    <w:unhideWhenUsed/>
    <w:qFormat/>
    <w:rPr>
      <w:i/>
      <w:iCs/>
    </w:rPr>
  </w:style>
  <w:style w:type="paragraph" w:customStyle="1" w:styleId="792BEC9EB1BA432C8E8648BB881D604D">
    <w:name w:val="792BEC9EB1BA432C8E8648BB881D604D"/>
  </w:style>
  <w:style w:type="paragraph" w:customStyle="1" w:styleId="2F0A79538D6B42499C3D957A8FBEBD3A">
    <w:name w:val="2F0A79538D6B42499C3D957A8FBEBD3A"/>
  </w:style>
  <w:style w:type="paragraph" w:customStyle="1" w:styleId="54E46F6BE572432DB1E5E89BC41E973F">
    <w:name w:val="54E46F6BE572432DB1E5E89BC41E973F"/>
  </w:style>
  <w:style w:type="paragraph" w:customStyle="1" w:styleId="8CE0CEDFF1BC477093F08D07E12D8F70">
    <w:name w:val="8CE0CEDFF1BC477093F08D07E12D8F70"/>
  </w:style>
  <w:style w:type="paragraph" w:customStyle="1" w:styleId="95DBE28592504D0C9F0E4164EA5892F0">
    <w:name w:val="95DBE28592504D0C9F0E4164EA5892F0"/>
  </w:style>
  <w:style w:type="paragraph" w:customStyle="1" w:styleId="7F441A0038314C98AF3F3775A27A6A72">
    <w:name w:val="7F441A0038314C98AF3F3775A27A6A72"/>
  </w:style>
  <w:style w:type="paragraph" w:customStyle="1" w:styleId="1FF458CD47924AD1BC1EBB85AE134B3E">
    <w:name w:val="1FF458CD47924AD1BC1EBB85AE134B3E"/>
  </w:style>
  <w:style w:type="paragraph" w:customStyle="1" w:styleId="C6D345ED31B845C3BECF4BED47125BED">
    <w:name w:val="C6D345ED31B845C3BECF4BED47125BED"/>
  </w:style>
  <w:style w:type="paragraph" w:customStyle="1" w:styleId="CC411ABD9AE9478799DCB88485EA7E9F">
    <w:name w:val="CC411ABD9AE9478799DCB88485EA7E9F"/>
  </w:style>
  <w:style w:type="paragraph" w:customStyle="1" w:styleId="58A48CD53FAA42EC9BE31D419FA597C5">
    <w:name w:val="58A48CD53FAA42EC9BE31D419FA597C5"/>
  </w:style>
  <w:style w:type="paragraph" w:customStyle="1" w:styleId="C37E8B980C1B42949F42460BEFD5F304">
    <w:name w:val="C37E8B980C1B42949F42460BEFD5F304"/>
  </w:style>
  <w:style w:type="paragraph" w:customStyle="1" w:styleId="99DE25B7BAE4445CB1862B504E2AFCA5">
    <w:name w:val="99DE25B7BAE4445CB1862B504E2AFCA5"/>
  </w:style>
  <w:style w:type="paragraph" w:customStyle="1" w:styleId="27746AD6449745BE8F84C09713B0095A">
    <w:name w:val="27746AD6449745BE8F84C09713B0095A"/>
  </w:style>
  <w:style w:type="paragraph" w:customStyle="1" w:styleId="63B15BC060964951AD80AC3F4B923568">
    <w:name w:val="63B15BC060964951AD80AC3F4B923568"/>
  </w:style>
  <w:style w:type="paragraph" w:customStyle="1" w:styleId="51AC0E31122D405E91B31FC57C75177C">
    <w:name w:val="51AC0E31122D405E91B31FC57C75177C"/>
  </w:style>
  <w:style w:type="paragraph" w:customStyle="1" w:styleId="0B7F45F8ED1F45F496E5EE37355F9024">
    <w:name w:val="0B7F45F8ED1F45F496E5EE37355F9024"/>
  </w:style>
  <w:style w:type="paragraph" w:customStyle="1" w:styleId="0288D0A8BC594E688EFE634AACC86C32">
    <w:name w:val="0288D0A8BC594E688EFE634AACC86C32"/>
  </w:style>
  <w:style w:type="paragraph" w:customStyle="1" w:styleId="C577FA9C08E14830A3C2349BE33ED82E">
    <w:name w:val="C577FA9C08E14830A3C2349BE33ED82E"/>
  </w:style>
  <w:style w:type="paragraph" w:customStyle="1" w:styleId="F185FF232BB347FDB00E760F46710533">
    <w:name w:val="F185FF232BB347FDB00E760F46710533"/>
  </w:style>
  <w:style w:type="paragraph" w:customStyle="1" w:styleId="8B52562BD33A4759BBC61A13158854F1">
    <w:name w:val="8B52562BD33A4759BBC61A13158854F1"/>
  </w:style>
  <w:style w:type="paragraph" w:customStyle="1" w:styleId="FFE9AA844CCD4B0AB42C3521CB5503C4">
    <w:name w:val="FFE9AA844CCD4B0AB42C3521CB5503C4"/>
  </w:style>
  <w:style w:type="paragraph" w:customStyle="1" w:styleId="1E5D5863230B49CFBED7FCE448851309">
    <w:name w:val="1E5D5863230B49CFBED7FCE448851309"/>
  </w:style>
  <w:style w:type="paragraph" w:customStyle="1" w:styleId="D5727B8C5AA64E21A9A4109C00015222">
    <w:name w:val="D5727B8C5AA64E21A9A4109C00015222"/>
  </w:style>
  <w:style w:type="paragraph" w:customStyle="1" w:styleId="CF216AE2FE27474FA3270BA352DB7242">
    <w:name w:val="CF216AE2FE27474FA3270BA352DB7242"/>
  </w:style>
  <w:style w:type="paragraph" w:customStyle="1" w:styleId="75BF4C94EF9F48AE896FA3930E5AED44">
    <w:name w:val="75BF4C94EF9F48AE896FA3930E5AED44"/>
  </w:style>
  <w:style w:type="paragraph" w:customStyle="1" w:styleId="F185012151924D81A050EF8E0EB08DFD">
    <w:name w:val="F185012151924D81A050EF8E0EB08DFD"/>
  </w:style>
  <w:style w:type="paragraph" w:customStyle="1" w:styleId="D7DC4A4109BB4BFDB2BEB4843BA2AC5F">
    <w:name w:val="D7DC4A4109BB4BFDB2BEB4843BA2AC5F"/>
  </w:style>
  <w:style w:type="paragraph" w:customStyle="1" w:styleId="B8097EE4AF58449CAF5186ABE1B6662C">
    <w:name w:val="B8097EE4AF58449CAF5186ABE1B6662C"/>
  </w:style>
  <w:style w:type="paragraph" w:customStyle="1" w:styleId="1F9751A08E184307874F19729475C96B">
    <w:name w:val="1F9751A08E184307874F19729475C96B"/>
  </w:style>
  <w:style w:type="paragraph" w:customStyle="1" w:styleId="81CCA94E64624115B2AF84725E83DCB5">
    <w:name w:val="81CCA94E64624115B2AF84725E83DCB5"/>
  </w:style>
  <w:style w:type="paragraph" w:customStyle="1" w:styleId="23FDF24F6166446BA54A23AFADC15180">
    <w:name w:val="23FDF24F6166446BA54A23AFADC15180"/>
  </w:style>
  <w:style w:type="paragraph" w:customStyle="1" w:styleId="AB5C693441F9438F9C3F2162E0E6CCFF">
    <w:name w:val="AB5C693441F9438F9C3F2162E0E6CCFF"/>
  </w:style>
  <w:style w:type="paragraph" w:customStyle="1" w:styleId="632DB6D5FE53493C944D691F6A8A2244">
    <w:name w:val="632DB6D5FE53493C944D691F6A8A2244"/>
  </w:style>
  <w:style w:type="paragraph" w:customStyle="1" w:styleId="DFE3FC3B31994835B463E18F8C65A5BF">
    <w:name w:val="DFE3FC3B31994835B463E18F8C65A5BF"/>
  </w:style>
  <w:style w:type="paragraph" w:customStyle="1" w:styleId="773CD9C950CA499A9ED627303D476697">
    <w:name w:val="773CD9C950CA499A9ED627303D476697"/>
  </w:style>
  <w:style w:type="paragraph" w:customStyle="1" w:styleId="01396BA29DED46C3B406E0CE84CD690E">
    <w:name w:val="01396BA29DED46C3B406E0CE84CD690E"/>
  </w:style>
  <w:style w:type="paragraph" w:customStyle="1" w:styleId="848F7D79B7764D4D835CE23785D5B62B">
    <w:name w:val="848F7D79B7764D4D835CE23785D5B62B"/>
  </w:style>
  <w:style w:type="paragraph" w:customStyle="1" w:styleId="7E590FA5B17548879663933A6DB2B131">
    <w:name w:val="7E590FA5B17548879663933A6DB2B131"/>
  </w:style>
  <w:style w:type="paragraph" w:customStyle="1" w:styleId="83A700CC92AA4B82B2DA2FCE7C71AF2B">
    <w:name w:val="83A700CC92AA4B82B2DA2FCE7C71AF2B"/>
  </w:style>
  <w:style w:type="paragraph" w:customStyle="1" w:styleId="39F0768F837B4CF89E13ECC9AC6D39A2">
    <w:name w:val="39F0768F837B4CF89E13ECC9AC6D39A2"/>
  </w:style>
  <w:style w:type="paragraph" w:customStyle="1" w:styleId="3EFB458D711745189750865CAC6DDCDA">
    <w:name w:val="3EFB458D711745189750865CAC6DDCDA"/>
  </w:style>
  <w:style w:type="paragraph" w:customStyle="1" w:styleId="C508C9C29026463DAE745C60783F5E09">
    <w:name w:val="C508C9C29026463DAE745C60783F5E09"/>
  </w:style>
  <w:style w:type="paragraph" w:customStyle="1" w:styleId="5E9EA65E69F8439B917471D67C3DC2DE">
    <w:name w:val="5E9EA65E69F8439B917471D67C3DC2DE"/>
  </w:style>
  <w:style w:type="paragraph" w:customStyle="1" w:styleId="17A6A37A3F5E42E1A62211412F52E394">
    <w:name w:val="17A6A37A3F5E42E1A62211412F52E394"/>
  </w:style>
  <w:style w:type="paragraph" w:customStyle="1" w:styleId="9400C9772D9945B0A073B4BAC04B02FC">
    <w:name w:val="9400C9772D9945B0A073B4BAC04B02FC"/>
  </w:style>
  <w:style w:type="paragraph" w:customStyle="1" w:styleId="CDC89505D6904564AD7167B260E0296B">
    <w:name w:val="CDC89505D6904564AD7167B260E0296B"/>
  </w:style>
  <w:style w:type="paragraph" w:customStyle="1" w:styleId="1C54EE78291E43DFA26B0282F767EC2D">
    <w:name w:val="1C54EE78291E43DFA26B0282F767EC2D"/>
  </w:style>
  <w:style w:type="paragraph" w:customStyle="1" w:styleId="AA44194BACF2482FA1E1E44DB987544B">
    <w:name w:val="AA44194BACF2482FA1E1E44DB987544B"/>
  </w:style>
  <w:style w:type="paragraph" w:customStyle="1" w:styleId="05FD3B49517B4804A1F119717D80EAB7">
    <w:name w:val="05FD3B49517B4804A1F119717D80EAB7"/>
  </w:style>
  <w:style w:type="paragraph" w:customStyle="1" w:styleId="16538C4C0D0E417E91F5F0E66CF89614">
    <w:name w:val="16538C4C0D0E417E91F5F0E66CF89614"/>
  </w:style>
  <w:style w:type="paragraph" w:customStyle="1" w:styleId="584905C7E4B64148BD88D57A16414040">
    <w:name w:val="584905C7E4B64148BD88D57A16414040"/>
  </w:style>
  <w:style w:type="paragraph" w:customStyle="1" w:styleId="5A323AA85D5C419CB95EEAFA7FF2DECA">
    <w:name w:val="5A323AA85D5C419CB95EEAFA7FF2DECA"/>
  </w:style>
  <w:style w:type="paragraph" w:customStyle="1" w:styleId="B8A54F7C1D8D4C7F936D128072531A09">
    <w:name w:val="B8A54F7C1D8D4C7F936D128072531A09"/>
  </w:style>
  <w:style w:type="paragraph" w:customStyle="1" w:styleId="642908B5F140423F883FEC174AB19FC3">
    <w:name w:val="642908B5F140423F883FEC174AB19FC3"/>
  </w:style>
  <w:style w:type="paragraph" w:customStyle="1" w:styleId="5D68D0707A4845669EB70935CE10165A">
    <w:name w:val="5D68D0707A4845669EB70935CE10165A"/>
  </w:style>
  <w:style w:type="paragraph" w:customStyle="1" w:styleId="DBD8D86F7AA444F7A85AFC8B5C37C952">
    <w:name w:val="DBD8D86F7AA444F7A85AFC8B5C37C952"/>
  </w:style>
  <w:style w:type="paragraph" w:customStyle="1" w:styleId="C4A6C6FEE852410D9AECA09F738AE157">
    <w:name w:val="C4A6C6FEE852410D9AECA09F738AE1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Running head: AIRCRAFT MAINTENANCE AND HUMAN FACTORS</Abstract>
  <CompanyAddress/>
  <CompanyPhone/>
  <CompanyFax/>
  <CompanyEmail/>
</CoverPageProperties>
</file>

<file path=customXml/item2.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A89889-32D2-4897-B362-52C8D9189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report (6th edition)</Template>
  <TotalTime>0</TotalTime>
  <Pages>8</Pages>
  <Words>954</Words>
  <Characters>5441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Analyzing the Implications and Challenges Associated with Aircraft Maintenance and Human Factors in Naval Aviation</vt:lpstr>
    </vt:vector>
  </TitlesOfParts>
  <Company/>
  <LinksUpToDate>false</LinksUpToDate>
  <CharactersWithSpaces>6383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Analyzing the Implications and Challenges Associated with Aircraft Maintenance and Human Factors in Naval Aviation</dc:title>
  <dc:subject/>
  <dc:creator>Jose Esquivel</dc:creator>
  <cp:keywords/>
  <dc:description/>
  <cp:lastModifiedBy>Joel Esquivel</cp:lastModifiedBy>
  <cp:revision>2</cp:revision>
  <dcterms:created xsi:type="dcterms:W3CDTF">2020-04-29T11:21:00Z</dcterms:created>
  <dcterms:modified xsi:type="dcterms:W3CDTF">2020-04-29T11:21:00Z</dcterms:modified>
</cp:coreProperties>
</file>