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2CD15" w14:textId="1C369632" w:rsidR="00BB617D" w:rsidRDefault="00AC11B0" w:rsidP="00C14144">
      <w:pPr>
        <w:rPr>
          <w:rFonts w:ascii="Arial" w:hAnsi="Arial" w:cs="Arial"/>
          <w:sz w:val="24"/>
          <w:szCs w:val="24"/>
        </w:rPr>
      </w:pPr>
      <w:r w:rsidRPr="00280805">
        <w:rPr>
          <w:rFonts w:ascii="Arial" w:hAnsi="Arial" w:cs="Arial"/>
          <w:b/>
          <w:sz w:val="24"/>
          <w:szCs w:val="24"/>
        </w:rPr>
        <w:t>Paper #1</w:t>
      </w:r>
      <w:r w:rsidRPr="001B7FA1">
        <w:rPr>
          <w:rFonts w:ascii="Arial" w:hAnsi="Arial" w:cs="Arial"/>
          <w:sz w:val="24"/>
          <w:szCs w:val="24"/>
        </w:rPr>
        <w:br/>
      </w:r>
      <w:r w:rsidRPr="001B7FA1">
        <w:rPr>
          <w:rFonts w:ascii="Arial" w:hAnsi="Arial" w:cs="Arial"/>
          <w:sz w:val="24"/>
          <w:szCs w:val="24"/>
        </w:rPr>
        <w:br/>
      </w:r>
      <w:r w:rsidR="000505C5">
        <w:rPr>
          <w:rFonts w:ascii="Arial" w:hAnsi="Arial" w:cs="Arial"/>
          <w:sz w:val="24"/>
          <w:szCs w:val="24"/>
        </w:rPr>
        <w:t>Scenario</w:t>
      </w:r>
      <w:bookmarkStart w:id="0" w:name="_GoBack"/>
      <w:bookmarkEnd w:id="0"/>
      <w:r w:rsidR="00BB617D">
        <w:rPr>
          <w:rFonts w:ascii="Arial" w:hAnsi="Arial" w:cs="Arial"/>
          <w:sz w:val="24"/>
          <w:szCs w:val="24"/>
        </w:rPr>
        <w:t>:</w:t>
      </w:r>
    </w:p>
    <w:p w14:paraId="24C27D1E" w14:textId="77777777" w:rsidR="00BB617D" w:rsidRDefault="00BB617D" w:rsidP="00C14144">
      <w:pPr>
        <w:rPr>
          <w:rFonts w:ascii="Arial" w:hAnsi="Arial" w:cs="Arial"/>
          <w:sz w:val="24"/>
          <w:szCs w:val="24"/>
        </w:rPr>
      </w:pPr>
    </w:p>
    <w:p w14:paraId="54469D3F" w14:textId="77777777" w:rsidR="0001796A" w:rsidRPr="001B7FA1" w:rsidRDefault="0001796A" w:rsidP="00C14144">
      <w:pPr>
        <w:rPr>
          <w:rFonts w:ascii="Arial" w:hAnsi="Arial" w:cs="Arial"/>
          <w:sz w:val="24"/>
          <w:szCs w:val="24"/>
        </w:rPr>
      </w:pPr>
      <w:r w:rsidRPr="001B7FA1">
        <w:rPr>
          <w:rFonts w:ascii="Arial" w:hAnsi="Arial" w:cs="Arial"/>
          <w:sz w:val="24"/>
          <w:szCs w:val="24"/>
        </w:rPr>
        <w:t xml:space="preserve">You </w:t>
      </w:r>
      <w:r w:rsidR="00C14144">
        <w:rPr>
          <w:rFonts w:ascii="Arial" w:hAnsi="Arial" w:cs="Arial"/>
          <w:sz w:val="24"/>
          <w:szCs w:val="24"/>
        </w:rPr>
        <w:t xml:space="preserve">have been </w:t>
      </w:r>
      <w:r w:rsidR="00BB617D">
        <w:rPr>
          <w:rFonts w:ascii="Arial" w:hAnsi="Arial" w:cs="Arial"/>
          <w:sz w:val="24"/>
          <w:szCs w:val="24"/>
        </w:rPr>
        <w:t xml:space="preserve">individually </w:t>
      </w:r>
      <w:r w:rsidR="00C14144">
        <w:rPr>
          <w:rFonts w:ascii="Arial" w:hAnsi="Arial" w:cs="Arial"/>
          <w:sz w:val="24"/>
          <w:szCs w:val="24"/>
        </w:rPr>
        <w:t>assigned to</w:t>
      </w:r>
      <w:r w:rsidRPr="001B7FA1">
        <w:rPr>
          <w:rFonts w:ascii="Arial" w:hAnsi="Arial" w:cs="Arial"/>
          <w:sz w:val="24"/>
          <w:szCs w:val="24"/>
        </w:rPr>
        <w:t xml:space="preserve"> a</w:t>
      </w:r>
      <w:r w:rsidR="004B5324">
        <w:rPr>
          <w:rFonts w:ascii="Arial" w:hAnsi="Arial" w:cs="Arial"/>
          <w:sz w:val="24"/>
          <w:szCs w:val="24"/>
        </w:rPr>
        <w:t xml:space="preserve"> High Objective Tiger Team</w:t>
      </w:r>
      <w:r w:rsidRPr="001B7FA1">
        <w:rPr>
          <w:rFonts w:ascii="Arial" w:hAnsi="Arial" w:cs="Arial"/>
          <w:sz w:val="24"/>
          <w:szCs w:val="24"/>
        </w:rPr>
        <w:t xml:space="preserve"> </w:t>
      </w:r>
      <w:r w:rsidR="00C14144">
        <w:rPr>
          <w:rFonts w:ascii="Arial" w:hAnsi="Arial" w:cs="Arial"/>
          <w:sz w:val="24"/>
          <w:szCs w:val="24"/>
        </w:rPr>
        <w:t>(</w:t>
      </w:r>
      <w:r w:rsidR="004B5324">
        <w:rPr>
          <w:rFonts w:ascii="Arial" w:hAnsi="Arial" w:cs="Arial"/>
          <w:sz w:val="24"/>
          <w:szCs w:val="24"/>
        </w:rPr>
        <w:t>HOTT</w:t>
      </w:r>
      <w:r w:rsidR="00C14144">
        <w:rPr>
          <w:rFonts w:ascii="Arial" w:hAnsi="Arial" w:cs="Arial"/>
          <w:sz w:val="24"/>
          <w:szCs w:val="24"/>
        </w:rPr>
        <w:t xml:space="preserve">) </w:t>
      </w:r>
      <w:r w:rsidRPr="001B7FA1">
        <w:rPr>
          <w:rFonts w:ascii="Arial" w:hAnsi="Arial" w:cs="Arial"/>
          <w:sz w:val="24"/>
          <w:szCs w:val="24"/>
        </w:rPr>
        <w:t xml:space="preserve">for </w:t>
      </w:r>
      <w:r w:rsidR="005C448A">
        <w:rPr>
          <w:rFonts w:ascii="Arial" w:hAnsi="Arial" w:cs="Arial"/>
          <w:sz w:val="24"/>
          <w:szCs w:val="24"/>
        </w:rPr>
        <w:t>the U.S. Immigrations and Customs Enforcement (</w:t>
      </w:r>
      <w:r w:rsidR="004B5324">
        <w:rPr>
          <w:rFonts w:ascii="Arial" w:hAnsi="Arial" w:cs="Arial"/>
          <w:sz w:val="24"/>
          <w:szCs w:val="24"/>
        </w:rPr>
        <w:t>ICE</w:t>
      </w:r>
      <w:r w:rsidR="005C448A">
        <w:rPr>
          <w:rFonts w:ascii="Arial" w:hAnsi="Arial" w:cs="Arial"/>
          <w:sz w:val="24"/>
          <w:szCs w:val="24"/>
        </w:rPr>
        <w:t>)</w:t>
      </w:r>
      <w:r w:rsidR="00280805">
        <w:rPr>
          <w:rFonts w:ascii="Arial" w:hAnsi="Arial" w:cs="Arial"/>
          <w:sz w:val="24"/>
          <w:szCs w:val="24"/>
        </w:rPr>
        <w:t xml:space="preserve"> Acquisition Division</w:t>
      </w:r>
      <w:r w:rsidR="006B511B" w:rsidRPr="001B7FA1">
        <w:rPr>
          <w:rFonts w:ascii="Arial" w:hAnsi="Arial" w:cs="Arial"/>
          <w:sz w:val="24"/>
          <w:szCs w:val="24"/>
        </w:rPr>
        <w:t xml:space="preserve">.  </w:t>
      </w:r>
      <w:r w:rsidR="00BB617D">
        <w:rPr>
          <w:rFonts w:ascii="Arial" w:hAnsi="Arial" w:cs="Arial"/>
          <w:sz w:val="24"/>
          <w:szCs w:val="24"/>
        </w:rPr>
        <w:t>However, y</w:t>
      </w:r>
      <w:r w:rsidRPr="001B7FA1">
        <w:rPr>
          <w:rFonts w:ascii="Arial" w:hAnsi="Arial" w:cs="Arial"/>
          <w:sz w:val="24"/>
          <w:szCs w:val="24"/>
        </w:rPr>
        <w:t xml:space="preserve">our </w:t>
      </w:r>
      <w:r w:rsidR="00BB617D">
        <w:rPr>
          <w:rFonts w:ascii="Arial" w:hAnsi="Arial" w:cs="Arial"/>
          <w:sz w:val="24"/>
          <w:szCs w:val="24"/>
        </w:rPr>
        <w:t xml:space="preserve">independent </w:t>
      </w:r>
      <w:r w:rsidRPr="001B7FA1">
        <w:rPr>
          <w:rFonts w:ascii="Arial" w:hAnsi="Arial" w:cs="Arial"/>
          <w:sz w:val="24"/>
          <w:szCs w:val="24"/>
        </w:rPr>
        <w:t xml:space="preserve">task is to </w:t>
      </w:r>
      <w:r w:rsidR="006B511B" w:rsidRPr="001B7FA1">
        <w:rPr>
          <w:rFonts w:ascii="Arial" w:hAnsi="Arial" w:cs="Arial"/>
          <w:sz w:val="24"/>
          <w:szCs w:val="24"/>
        </w:rPr>
        <w:t xml:space="preserve">provide the </w:t>
      </w:r>
      <w:r w:rsidR="005C448A">
        <w:rPr>
          <w:rFonts w:ascii="Arial" w:hAnsi="Arial" w:cs="Arial"/>
          <w:sz w:val="24"/>
          <w:szCs w:val="24"/>
        </w:rPr>
        <w:t xml:space="preserve">initial strategy for a multiple sourcing acquisition plan </w:t>
      </w:r>
      <w:r w:rsidR="00044386">
        <w:rPr>
          <w:rFonts w:ascii="Arial" w:hAnsi="Arial" w:cs="Arial"/>
          <w:sz w:val="24"/>
          <w:szCs w:val="24"/>
        </w:rPr>
        <w:t xml:space="preserve">to acquire </w:t>
      </w:r>
      <w:r w:rsidR="00441CAD">
        <w:rPr>
          <w:rFonts w:ascii="Arial" w:hAnsi="Arial" w:cs="Arial"/>
          <w:sz w:val="24"/>
          <w:szCs w:val="24"/>
        </w:rPr>
        <w:t xml:space="preserve">1,000 </w:t>
      </w:r>
      <w:r w:rsidR="005C448A">
        <w:rPr>
          <w:rFonts w:ascii="Arial" w:hAnsi="Arial" w:cs="Arial"/>
          <w:sz w:val="24"/>
          <w:szCs w:val="24"/>
        </w:rPr>
        <w:t>Piezoelectric Embedded Transducers (PET)</w:t>
      </w:r>
      <w:r w:rsidR="00044386">
        <w:rPr>
          <w:rFonts w:ascii="Arial" w:hAnsi="Arial" w:cs="Arial"/>
          <w:sz w:val="24"/>
          <w:szCs w:val="24"/>
        </w:rPr>
        <w:t xml:space="preserve"> under the </w:t>
      </w:r>
      <w:r w:rsidR="00A328DC">
        <w:rPr>
          <w:rFonts w:ascii="Arial" w:hAnsi="Arial" w:cs="Arial"/>
          <w:sz w:val="24"/>
          <w:szCs w:val="24"/>
        </w:rPr>
        <w:t xml:space="preserve">Wide </w:t>
      </w:r>
      <w:r w:rsidR="00044386">
        <w:rPr>
          <w:rFonts w:ascii="Arial" w:hAnsi="Arial" w:cs="Arial"/>
          <w:sz w:val="24"/>
          <w:szCs w:val="24"/>
        </w:rPr>
        <w:t>Align</w:t>
      </w:r>
      <w:r w:rsidR="00A328DC">
        <w:rPr>
          <w:rFonts w:ascii="Arial" w:hAnsi="Arial" w:cs="Arial"/>
          <w:sz w:val="24"/>
          <w:szCs w:val="24"/>
        </w:rPr>
        <w:t>ment</w:t>
      </w:r>
      <w:r w:rsidR="00044386">
        <w:rPr>
          <w:rFonts w:ascii="Arial" w:hAnsi="Arial" w:cs="Arial"/>
          <w:sz w:val="24"/>
          <w:szCs w:val="24"/>
        </w:rPr>
        <w:t xml:space="preserve"> Li</w:t>
      </w:r>
      <w:r w:rsidR="00441CAD">
        <w:rPr>
          <w:rFonts w:ascii="Arial" w:hAnsi="Arial" w:cs="Arial"/>
          <w:sz w:val="24"/>
          <w:szCs w:val="24"/>
        </w:rPr>
        <w:t>mited</w:t>
      </w:r>
      <w:r w:rsidR="00044386">
        <w:rPr>
          <w:rFonts w:ascii="Arial" w:hAnsi="Arial" w:cs="Arial"/>
          <w:sz w:val="24"/>
          <w:szCs w:val="24"/>
        </w:rPr>
        <w:t xml:space="preserve"> Loading (WALL) </w:t>
      </w:r>
      <w:proofErr w:type="spellStart"/>
      <w:r w:rsidR="00044386">
        <w:rPr>
          <w:rFonts w:ascii="Arial" w:hAnsi="Arial" w:cs="Arial"/>
          <w:sz w:val="24"/>
          <w:szCs w:val="24"/>
        </w:rPr>
        <w:t>Geostructure</w:t>
      </w:r>
      <w:proofErr w:type="spellEnd"/>
      <w:r w:rsidR="00044386">
        <w:rPr>
          <w:rFonts w:ascii="Arial" w:hAnsi="Arial" w:cs="Arial"/>
          <w:sz w:val="24"/>
          <w:szCs w:val="24"/>
        </w:rPr>
        <w:t xml:space="preserve"> Program</w:t>
      </w:r>
      <w:r w:rsidR="00D76A6D" w:rsidRPr="001B7FA1">
        <w:rPr>
          <w:rFonts w:ascii="Arial" w:hAnsi="Arial" w:cs="Arial"/>
          <w:sz w:val="24"/>
          <w:szCs w:val="24"/>
        </w:rPr>
        <w:t xml:space="preserve">.  The </w:t>
      </w:r>
      <w:r w:rsidR="005C448A">
        <w:rPr>
          <w:rFonts w:ascii="Arial" w:hAnsi="Arial" w:cs="Arial"/>
          <w:sz w:val="24"/>
          <w:szCs w:val="24"/>
        </w:rPr>
        <w:t>PET</w:t>
      </w:r>
      <w:r w:rsidR="00D76A6D" w:rsidRPr="001B7FA1">
        <w:rPr>
          <w:rFonts w:ascii="Arial" w:hAnsi="Arial" w:cs="Arial"/>
          <w:sz w:val="24"/>
          <w:szCs w:val="24"/>
        </w:rPr>
        <w:t xml:space="preserve"> is </w:t>
      </w:r>
      <w:r w:rsidR="009D5EED" w:rsidRPr="001B7FA1">
        <w:rPr>
          <w:rFonts w:ascii="Arial" w:hAnsi="Arial" w:cs="Arial"/>
          <w:sz w:val="24"/>
          <w:szCs w:val="24"/>
        </w:rPr>
        <w:t xml:space="preserve">aimed at </w:t>
      </w:r>
      <w:r w:rsidR="00A328DC">
        <w:rPr>
          <w:rFonts w:ascii="Arial" w:hAnsi="Arial" w:cs="Arial"/>
          <w:sz w:val="24"/>
          <w:szCs w:val="24"/>
        </w:rPr>
        <w:t>providing an enhanced s</w:t>
      </w:r>
      <w:r w:rsidR="005C448A">
        <w:rPr>
          <w:rFonts w:ascii="Arial" w:hAnsi="Arial" w:cs="Arial"/>
          <w:sz w:val="24"/>
          <w:szCs w:val="24"/>
        </w:rPr>
        <w:t xml:space="preserve">urveillance </w:t>
      </w:r>
      <w:r w:rsidR="000F7790">
        <w:rPr>
          <w:rFonts w:ascii="Arial" w:hAnsi="Arial" w:cs="Arial"/>
          <w:sz w:val="24"/>
          <w:szCs w:val="24"/>
        </w:rPr>
        <w:t>capability</w:t>
      </w:r>
      <w:r w:rsidR="005C448A">
        <w:rPr>
          <w:rFonts w:ascii="Arial" w:hAnsi="Arial" w:cs="Arial"/>
          <w:sz w:val="24"/>
          <w:szCs w:val="24"/>
        </w:rPr>
        <w:t xml:space="preserve"> for </w:t>
      </w:r>
      <w:r w:rsidR="00352AA0">
        <w:rPr>
          <w:rFonts w:ascii="Arial" w:hAnsi="Arial" w:cs="Arial"/>
          <w:sz w:val="24"/>
          <w:szCs w:val="24"/>
        </w:rPr>
        <w:t xml:space="preserve">the new </w:t>
      </w:r>
      <w:r w:rsidR="005C448A">
        <w:rPr>
          <w:rFonts w:ascii="Arial" w:hAnsi="Arial" w:cs="Arial"/>
          <w:sz w:val="24"/>
          <w:szCs w:val="24"/>
        </w:rPr>
        <w:t>WALL</w:t>
      </w:r>
      <w:r w:rsidR="00044386">
        <w:rPr>
          <w:rFonts w:ascii="Arial" w:hAnsi="Arial" w:cs="Arial"/>
          <w:sz w:val="24"/>
          <w:szCs w:val="24"/>
        </w:rPr>
        <w:t xml:space="preserve"> Program</w:t>
      </w:r>
      <w:r w:rsidR="00D76A6D" w:rsidRPr="001B7FA1">
        <w:rPr>
          <w:rFonts w:ascii="Arial" w:hAnsi="Arial" w:cs="Arial"/>
          <w:sz w:val="24"/>
          <w:szCs w:val="24"/>
        </w:rPr>
        <w:t xml:space="preserve">.  The resultant Contract </w:t>
      </w:r>
      <w:r w:rsidR="00ED0CC6" w:rsidRPr="001B7FA1">
        <w:rPr>
          <w:rFonts w:ascii="Arial" w:hAnsi="Arial" w:cs="Arial"/>
          <w:sz w:val="24"/>
          <w:szCs w:val="24"/>
        </w:rPr>
        <w:t>will be</w:t>
      </w:r>
      <w:r w:rsidR="00D76A6D" w:rsidRPr="001B7FA1">
        <w:rPr>
          <w:rFonts w:ascii="Arial" w:hAnsi="Arial" w:cs="Arial"/>
          <w:sz w:val="24"/>
          <w:szCs w:val="24"/>
        </w:rPr>
        <w:t xml:space="preserve"> </w:t>
      </w:r>
      <w:r w:rsidR="004F28AF" w:rsidRPr="001B7FA1">
        <w:rPr>
          <w:rFonts w:ascii="Arial" w:hAnsi="Arial" w:cs="Arial"/>
          <w:sz w:val="24"/>
          <w:szCs w:val="24"/>
        </w:rPr>
        <w:t>a multi-year requirement</w:t>
      </w:r>
      <w:r w:rsidR="00D76A6D" w:rsidRPr="001B7FA1">
        <w:rPr>
          <w:rFonts w:ascii="Arial" w:hAnsi="Arial" w:cs="Arial"/>
          <w:sz w:val="24"/>
          <w:szCs w:val="24"/>
        </w:rPr>
        <w:t xml:space="preserve"> within a notional budget </w:t>
      </w:r>
      <w:r w:rsidR="00F817F0" w:rsidRPr="001B7FA1">
        <w:rPr>
          <w:rFonts w:ascii="Arial" w:hAnsi="Arial" w:cs="Arial"/>
          <w:sz w:val="24"/>
          <w:szCs w:val="24"/>
        </w:rPr>
        <w:t>of</w:t>
      </w:r>
      <w:r w:rsidR="00D76A6D" w:rsidRPr="001B7FA1">
        <w:rPr>
          <w:rFonts w:ascii="Arial" w:hAnsi="Arial" w:cs="Arial"/>
          <w:sz w:val="24"/>
          <w:szCs w:val="24"/>
        </w:rPr>
        <w:t xml:space="preserve"> $</w:t>
      </w:r>
      <w:r w:rsidR="00044386">
        <w:rPr>
          <w:rFonts w:ascii="Arial" w:hAnsi="Arial" w:cs="Arial"/>
          <w:sz w:val="24"/>
          <w:szCs w:val="24"/>
        </w:rPr>
        <w:t>2</w:t>
      </w:r>
      <w:r w:rsidR="00D76A6D" w:rsidRPr="001B7FA1">
        <w:rPr>
          <w:rFonts w:ascii="Arial" w:hAnsi="Arial" w:cs="Arial"/>
          <w:sz w:val="24"/>
          <w:szCs w:val="24"/>
        </w:rPr>
        <w:t>0 - $</w:t>
      </w:r>
      <w:r w:rsidR="00044386">
        <w:rPr>
          <w:rFonts w:ascii="Arial" w:hAnsi="Arial" w:cs="Arial"/>
          <w:sz w:val="24"/>
          <w:szCs w:val="24"/>
        </w:rPr>
        <w:t>30</w:t>
      </w:r>
      <w:r w:rsidR="00D76A6D" w:rsidRPr="001B7FA1">
        <w:rPr>
          <w:rFonts w:ascii="Arial" w:hAnsi="Arial" w:cs="Arial"/>
          <w:sz w:val="24"/>
          <w:szCs w:val="24"/>
        </w:rPr>
        <w:t>M.</w:t>
      </w:r>
    </w:p>
    <w:p w14:paraId="340B6051" w14:textId="77777777" w:rsidR="00D76A6D" w:rsidRPr="001B7FA1" w:rsidRDefault="00D76A6D">
      <w:pPr>
        <w:rPr>
          <w:rFonts w:ascii="Arial" w:hAnsi="Arial" w:cs="Arial"/>
          <w:sz w:val="24"/>
          <w:szCs w:val="24"/>
        </w:rPr>
      </w:pPr>
    </w:p>
    <w:p w14:paraId="337AC284" w14:textId="734ADE7B" w:rsidR="00466C79" w:rsidRPr="000505C5" w:rsidRDefault="004F28AF" w:rsidP="00466C79">
      <w:pPr>
        <w:rPr>
          <w:rFonts w:ascii="Arial" w:hAnsi="Arial" w:cs="Arial"/>
          <w:b/>
          <w:sz w:val="24"/>
          <w:szCs w:val="24"/>
        </w:rPr>
      </w:pPr>
      <w:r w:rsidRPr="001B7FA1">
        <w:rPr>
          <w:rFonts w:ascii="Arial" w:hAnsi="Arial" w:cs="Arial"/>
          <w:sz w:val="24"/>
          <w:szCs w:val="24"/>
        </w:rPr>
        <w:t xml:space="preserve">The major deliverable </w:t>
      </w:r>
      <w:r w:rsidR="000F7790">
        <w:rPr>
          <w:rFonts w:ascii="Arial" w:hAnsi="Arial" w:cs="Arial"/>
          <w:sz w:val="24"/>
          <w:szCs w:val="24"/>
        </w:rPr>
        <w:t xml:space="preserve">Line Items </w:t>
      </w:r>
      <w:r w:rsidRPr="001B7FA1">
        <w:rPr>
          <w:rFonts w:ascii="Arial" w:hAnsi="Arial" w:cs="Arial"/>
          <w:sz w:val="24"/>
          <w:szCs w:val="24"/>
        </w:rPr>
        <w:t xml:space="preserve">are 1) Required Hardware, 2) </w:t>
      </w:r>
      <w:r w:rsidR="000F7790">
        <w:rPr>
          <w:rFonts w:ascii="Arial" w:hAnsi="Arial" w:cs="Arial"/>
          <w:sz w:val="24"/>
          <w:szCs w:val="24"/>
        </w:rPr>
        <w:t xml:space="preserve">Software, 3) </w:t>
      </w:r>
      <w:r w:rsidRPr="001B7FA1">
        <w:rPr>
          <w:rFonts w:ascii="Arial" w:hAnsi="Arial" w:cs="Arial"/>
          <w:sz w:val="24"/>
          <w:szCs w:val="24"/>
        </w:rPr>
        <w:t xml:space="preserve">Non-developmental Support and Data.  </w:t>
      </w:r>
      <w:r w:rsidR="00AC11B0" w:rsidRPr="001B7FA1">
        <w:rPr>
          <w:rFonts w:ascii="Arial" w:hAnsi="Arial" w:cs="Arial"/>
          <w:sz w:val="24"/>
          <w:szCs w:val="24"/>
        </w:rPr>
        <w:t xml:space="preserve">Under this scenario you must </w:t>
      </w:r>
      <w:r w:rsidRPr="001B7FA1">
        <w:rPr>
          <w:rFonts w:ascii="Arial" w:hAnsi="Arial" w:cs="Arial"/>
          <w:sz w:val="24"/>
          <w:szCs w:val="24"/>
        </w:rPr>
        <w:t xml:space="preserve">consider </w:t>
      </w:r>
      <w:r w:rsidR="00F45BD5" w:rsidRPr="001B7FA1">
        <w:rPr>
          <w:rFonts w:ascii="Arial" w:hAnsi="Arial" w:cs="Arial"/>
          <w:sz w:val="24"/>
          <w:szCs w:val="24"/>
        </w:rPr>
        <w:t xml:space="preserve">acquisition </w:t>
      </w:r>
      <w:r w:rsidR="00CB332A">
        <w:rPr>
          <w:rFonts w:ascii="Arial" w:hAnsi="Arial" w:cs="Arial"/>
          <w:sz w:val="24"/>
          <w:szCs w:val="24"/>
        </w:rPr>
        <w:t xml:space="preserve">strategy </w:t>
      </w:r>
      <w:r w:rsidRPr="001B7FA1">
        <w:rPr>
          <w:rFonts w:ascii="Arial" w:hAnsi="Arial" w:cs="Arial"/>
          <w:sz w:val="24"/>
          <w:szCs w:val="24"/>
        </w:rPr>
        <w:t xml:space="preserve">planning </w:t>
      </w:r>
      <w:r w:rsidR="00AC11B0" w:rsidRPr="001B7FA1">
        <w:rPr>
          <w:rFonts w:ascii="Arial" w:hAnsi="Arial" w:cs="Arial"/>
          <w:sz w:val="24"/>
          <w:szCs w:val="24"/>
        </w:rPr>
        <w:t xml:space="preserve">to include </w:t>
      </w:r>
      <w:r w:rsidR="00B219D1">
        <w:rPr>
          <w:rFonts w:ascii="Arial" w:hAnsi="Arial" w:cs="Arial"/>
          <w:sz w:val="24"/>
          <w:szCs w:val="24"/>
        </w:rPr>
        <w:t>documentation</w:t>
      </w:r>
      <w:r w:rsidR="00AC11B0" w:rsidRPr="001B7FA1">
        <w:rPr>
          <w:rFonts w:ascii="Arial" w:hAnsi="Arial" w:cs="Arial"/>
          <w:sz w:val="24"/>
          <w:szCs w:val="24"/>
        </w:rPr>
        <w:t xml:space="preserve"> </w:t>
      </w:r>
      <w:r w:rsidR="00B219D1">
        <w:rPr>
          <w:rFonts w:ascii="Arial" w:hAnsi="Arial" w:cs="Arial"/>
          <w:sz w:val="24"/>
          <w:szCs w:val="24"/>
        </w:rPr>
        <w:t>containing</w:t>
      </w:r>
      <w:r w:rsidR="00AC11B0" w:rsidRPr="001B7FA1">
        <w:rPr>
          <w:rFonts w:ascii="Arial" w:hAnsi="Arial" w:cs="Arial"/>
          <w:sz w:val="24"/>
          <w:szCs w:val="24"/>
        </w:rPr>
        <w:t xml:space="preserve"> the following</w:t>
      </w:r>
      <w:r w:rsidR="00CF2F87" w:rsidRPr="001B7FA1">
        <w:rPr>
          <w:rFonts w:ascii="Arial" w:hAnsi="Arial" w:cs="Arial"/>
          <w:sz w:val="24"/>
          <w:szCs w:val="24"/>
        </w:rPr>
        <w:t xml:space="preserve">: </w:t>
      </w:r>
      <w:r w:rsidR="00AC11B0" w:rsidRPr="001B7FA1">
        <w:rPr>
          <w:rFonts w:ascii="Arial" w:hAnsi="Arial" w:cs="Arial"/>
          <w:sz w:val="24"/>
          <w:szCs w:val="24"/>
        </w:rPr>
        <w:br/>
      </w:r>
      <w:r w:rsidR="00AC11B0" w:rsidRPr="001B7FA1">
        <w:rPr>
          <w:rFonts w:ascii="Arial" w:hAnsi="Arial" w:cs="Arial"/>
          <w:sz w:val="24"/>
          <w:szCs w:val="24"/>
        </w:rPr>
        <w:br/>
        <w:t xml:space="preserve">1. </w:t>
      </w:r>
      <w:r w:rsidR="00B219D1">
        <w:rPr>
          <w:rFonts w:ascii="Arial" w:hAnsi="Arial" w:cs="Arial"/>
          <w:sz w:val="24"/>
          <w:szCs w:val="24"/>
        </w:rPr>
        <w:t xml:space="preserve">Highlight </w:t>
      </w:r>
      <w:r w:rsidR="00870B67" w:rsidRPr="001B7FA1">
        <w:rPr>
          <w:rFonts w:ascii="Arial" w:hAnsi="Arial" w:cs="Arial"/>
          <w:sz w:val="24"/>
          <w:szCs w:val="24"/>
        </w:rPr>
        <w:t xml:space="preserve">THREE (3) </w:t>
      </w:r>
      <w:r w:rsidR="00F45BD5" w:rsidRPr="001B7FA1">
        <w:rPr>
          <w:rFonts w:ascii="Arial" w:hAnsi="Arial" w:cs="Arial"/>
          <w:sz w:val="24"/>
          <w:szCs w:val="24"/>
        </w:rPr>
        <w:t>distinct</w:t>
      </w:r>
      <w:r w:rsidR="00870B67" w:rsidRPr="001B7FA1">
        <w:rPr>
          <w:rFonts w:ascii="Arial" w:hAnsi="Arial" w:cs="Arial"/>
          <w:sz w:val="24"/>
          <w:szCs w:val="24"/>
        </w:rPr>
        <w:t xml:space="preserve"> acquisition planning fundamentals</w:t>
      </w:r>
      <w:r w:rsidR="00B219D1">
        <w:rPr>
          <w:rFonts w:ascii="Arial" w:hAnsi="Arial" w:cs="Arial"/>
          <w:sz w:val="24"/>
          <w:szCs w:val="24"/>
        </w:rPr>
        <w:t>,</w:t>
      </w:r>
      <w:r w:rsidR="00870B67" w:rsidRPr="001B7FA1">
        <w:rPr>
          <w:rFonts w:ascii="Arial" w:hAnsi="Arial" w:cs="Arial"/>
          <w:sz w:val="24"/>
          <w:szCs w:val="24"/>
        </w:rPr>
        <w:t xml:space="preserve"> and</w:t>
      </w:r>
      <w:r w:rsidR="00D76A6D" w:rsidRPr="001B7FA1">
        <w:rPr>
          <w:rFonts w:ascii="Arial" w:hAnsi="Arial" w:cs="Arial"/>
          <w:sz w:val="24"/>
          <w:szCs w:val="24"/>
        </w:rPr>
        <w:t xml:space="preserve"> the rationale for </w:t>
      </w:r>
      <w:r w:rsidR="009352FF" w:rsidRPr="001B7FA1">
        <w:rPr>
          <w:rFonts w:ascii="Arial" w:hAnsi="Arial" w:cs="Arial"/>
          <w:sz w:val="24"/>
          <w:szCs w:val="24"/>
        </w:rPr>
        <w:t xml:space="preserve">managing </w:t>
      </w:r>
      <w:r w:rsidR="00F45BD5" w:rsidRPr="001B7FA1">
        <w:rPr>
          <w:rFonts w:ascii="Arial" w:hAnsi="Arial" w:cs="Arial"/>
          <w:sz w:val="24"/>
          <w:szCs w:val="24"/>
        </w:rPr>
        <w:t xml:space="preserve">each in </w:t>
      </w:r>
      <w:r w:rsidR="009352FF" w:rsidRPr="001B7FA1">
        <w:rPr>
          <w:rFonts w:ascii="Arial" w:hAnsi="Arial" w:cs="Arial"/>
          <w:sz w:val="24"/>
          <w:szCs w:val="24"/>
        </w:rPr>
        <w:t xml:space="preserve">the </w:t>
      </w:r>
      <w:r w:rsidR="00870B67" w:rsidRPr="001B7FA1">
        <w:rPr>
          <w:rFonts w:ascii="Arial" w:hAnsi="Arial" w:cs="Arial"/>
          <w:sz w:val="24"/>
          <w:szCs w:val="24"/>
        </w:rPr>
        <w:t xml:space="preserve">Acquisition process for the </w:t>
      </w:r>
      <w:r w:rsidR="00044386">
        <w:rPr>
          <w:rFonts w:ascii="Arial" w:hAnsi="Arial" w:cs="Arial"/>
          <w:sz w:val="24"/>
          <w:szCs w:val="24"/>
        </w:rPr>
        <w:t>PET</w:t>
      </w:r>
      <w:r w:rsidR="00870B67" w:rsidRPr="001B7FA1">
        <w:rPr>
          <w:rFonts w:ascii="Arial" w:hAnsi="Arial" w:cs="Arial"/>
          <w:sz w:val="24"/>
          <w:szCs w:val="24"/>
        </w:rPr>
        <w:t xml:space="preserve">.  </w:t>
      </w:r>
      <w:r w:rsidR="00B219D1">
        <w:rPr>
          <w:rFonts w:ascii="Arial" w:hAnsi="Arial" w:cs="Arial"/>
          <w:sz w:val="24"/>
          <w:szCs w:val="24"/>
        </w:rPr>
        <w:t>Provide an e</w:t>
      </w:r>
      <w:r w:rsidR="00AC11B0" w:rsidRPr="001B7FA1">
        <w:rPr>
          <w:rFonts w:ascii="Arial" w:hAnsi="Arial" w:cs="Arial"/>
          <w:sz w:val="24"/>
          <w:szCs w:val="24"/>
        </w:rPr>
        <w:t>xplan</w:t>
      </w:r>
      <w:r w:rsidR="00B219D1">
        <w:rPr>
          <w:rFonts w:ascii="Arial" w:hAnsi="Arial" w:cs="Arial"/>
          <w:sz w:val="24"/>
          <w:szCs w:val="24"/>
        </w:rPr>
        <w:t>ation for</w:t>
      </w:r>
      <w:r w:rsidR="00AC11B0" w:rsidRPr="001B7FA1">
        <w:rPr>
          <w:rFonts w:ascii="Arial" w:hAnsi="Arial" w:cs="Arial"/>
          <w:sz w:val="24"/>
          <w:szCs w:val="24"/>
        </w:rPr>
        <w:t xml:space="preserve"> why these fundamentals are essential for th</w:t>
      </w:r>
      <w:r w:rsidR="009352FF" w:rsidRPr="001B7FA1">
        <w:rPr>
          <w:rFonts w:ascii="Arial" w:hAnsi="Arial" w:cs="Arial"/>
          <w:sz w:val="24"/>
          <w:szCs w:val="24"/>
        </w:rPr>
        <w:t xml:space="preserve">e </w:t>
      </w:r>
      <w:r w:rsidR="00044386">
        <w:rPr>
          <w:rFonts w:ascii="Arial" w:hAnsi="Arial" w:cs="Arial"/>
          <w:sz w:val="24"/>
          <w:szCs w:val="24"/>
        </w:rPr>
        <w:t>PET</w:t>
      </w:r>
      <w:r w:rsidR="006B511B" w:rsidRPr="001B7FA1">
        <w:rPr>
          <w:rFonts w:ascii="Arial" w:hAnsi="Arial" w:cs="Arial"/>
          <w:sz w:val="24"/>
          <w:szCs w:val="24"/>
        </w:rPr>
        <w:t xml:space="preserve"> </w:t>
      </w:r>
      <w:r w:rsidR="009352FF" w:rsidRPr="001B7FA1">
        <w:rPr>
          <w:rFonts w:ascii="Arial" w:hAnsi="Arial" w:cs="Arial"/>
          <w:sz w:val="24"/>
          <w:szCs w:val="24"/>
        </w:rPr>
        <w:t>So</w:t>
      </w:r>
      <w:r w:rsidR="000F7790">
        <w:rPr>
          <w:rFonts w:ascii="Arial" w:hAnsi="Arial" w:cs="Arial"/>
          <w:sz w:val="24"/>
          <w:szCs w:val="24"/>
        </w:rPr>
        <w:t>urcing</w:t>
      </w:r>
      <w:r w:rsidR="009352FF" w:rsidRPr="001B7FA1">
        <w:rPr>
          <w:rFonts w:ascii="Arial" w:hAnsi="Arial" w:cs="Arial"/>
          <w:sz w:val="24"/>
          <w:szCs w:val="24"/>
        </w:rPr>
        <w:t xml:space="preserve"> and future</w:t>
      </w:r>
      <w:r w:rsidR="00AC11B0" w:rsidRPr="001B7FA1">
        <w:rPr>
          <w:rFonts w:ascii="Arial" w:hAnsi="Arial" w:cs="Arial"/>
          <w:sz w:val="24"/>
          <w:szCs w:val="24"/>
        </w:rPr>
        <w:t xml:space="preserve"> negotiation</w:t>
      </w:r>
      <w:r w:rsidR="009352FF" w:rsidRPr="001B7FA1">
        <w:rPr>
          <w:rFonts w:ascii="Arial" w:hAnsi="Arial" w:cs="Arial"/>
          <w:sz w:val="24"/>
          <w:szCs w:val="24"/>
        </w:rPr>
        <w:t>s</w:t>
      </w:r>
      <w:r w:rsidR="00AC11B0" w:rsidRPr="001B7FA1">
        <w:rPr>
          <w:rFonts w:ascii="Arial" w:hAnsi="Arial" w:cs="Arial"/>
          <w:sz w:val="24"/>
          <w:szCs w:val="24"/>
        </w:rPr>
        <w:t xml:space="preserve">. Be specific as to your justification for each. </w:t>
      </w:r>
      <w:r w:rsidR="00AC11B0" w:rsidRPr="001B7FA1">
        <w:rPr>
          <w:rFonts w:ascii="Arial" w:hAnsi="Arial" w:cs="Arial"/>
          <w:sz w:val="24"/>
          <w:szCs w:val="24"/>
        </w:rPr>
        <w:br/>
      </w:r>
      <w:r w:rsidR="00AC11B0" w:rsidRPr="001B7FA1">
        <w:rPr>
          <w:rFonts w:ascii="Arial" w:hAnsi="Arial" w:cs="Arial"/>
          <w:sz w:val="24"/>
          <w:szCs w:val="24"/>
        </w:rPr>
        <w:br/>
        <w:t xml:space="preserve">2. </w:t>
      </w:r>
      <w:r w:rsidR="006B511B" w:rsidRPr="001B7FA1">
        <w:rPr>
          <w:rFonts w:ascii="Arial" w:hAnsi="Arial" w:cs="Arial"/>
          <w:sz w:val="24"/>
          <w:szCs w:val="24"/>
        </w:rPr>
        <w:t xml:space="preserve">Select a Contract type for </w:t>
      </w:r>
      <w:r w:rsidR="00EE35A0" w:rsidRPr="001B7FA1">
        <w:rPr>
          <w:rFonts w:ascii="Arial" w:hAnsi="Arial" w:cs="Arial"/>
          <w:sz w:val="24"/>
          <w:szCs w:val="24"/>
        </w:rPr>
        <w:t xml:space="preserve">the </w:t>
      </w:r>
      <w:r w:rsidR="000F7790">
        <w:rPr>
          <w:rFonts w:ascii="Arial" w:hAnsi="Arial" w:cs="Arial"/>
          <w:sz w:val="24"/>
          <w:szCs w:val="24"/>
        </w:rPr>
        <w:t>deliverable Line Items</w:t>
      </w:r>
      <w:r w:rsidR="00EE35A0" w:rsidRPr="001B7FA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E35A0" w:rsidRPr="001B7FA1">
        <w:rPr>
          <w:rFonts w:ascii="Arial" w:hAnsi="Arial" w:cs="Arial"/>
          <w:sz w:val="24"/>
          <w:szCs w:val="24"/>
        </w:rPr>
        <w:t>above</w:t>
      </w:r>
      <w:r w:rsidR="001960F1">
        <w:rPr>
          <w:rFonts w:ascii="Arial" w:hAnsi="Arial" w:cs="Arial"/>
          <w:sz w:val="24"/>
          <w:szCs w:val="24"/>
        </w:rPr>
        <w:t>,</w:t>
      </w:r>
      <w:r w:rsidR="002C1A7F" w:rsidRPr="001B7FA1">
        <w:rPr>
          <w:rFonts w:ascii="Arial" w:hAnsi="Arial" w:cs="Arial"/>
          <w:sz w:val="24"/>
          <w:szCs w:val="24"/>
        </w:rPr>
        <w:t xml:space="preserve"> </w:t>
      </w:r>
      <w:r w:rsidR="00C20A9A" w:rsidRPr="001B7FA1">
        <w:rPr>
          <w:rFonts w:ascii="Arial" w:hAnsi="Arial" w:cs="Arial"/>
          <w:sz w:val="24"/>
          <w:szCs w:val="24"/>
        </w:rPr>
        <w:t>and</w:t>
      </w:r>
      <w:proofErr w:type="gramEnd"/>
      <w:r w:rsidR="00C20A9A" w:rsidRPr="001B7FA1">
        <w:rPr>
          <w:rFonts w:ascii="Arial" w:hAnsi="Arial" w:cs="Arial"/>
          <w:sz w:val="24"/>
          <w:szCs w:val="24"/>
        </w:rPr>
        <w:t xml:space="preserve"> </w:t>
      </w:r>
      <w:r w:rsidR="000F7790">
        <w:rPr>
          <w:rFonts w:ascii="Arial" w:hAnsi="Arial" w:cs="Arial"/>
          <w:sz w:val="24"/>
          <w:szCs w:val="24"/>
        </w:rPr>
        <w:t xml:space="preserve">discuss </w:t>
      </w:r>
      <w:r w:rsidR="00AC11B0" w:rsidRPr="001B7FA1">
        <w:rPr>
          <w:rFonts w:ascii="Arial" w:hAnsi="Arial" w:cs="Arial"/>
          <w:sz w:val="24"/>
          <w:szCs w:val="24"/>
        </w:rPr>
        <w:t xml:space="preserve">THREE </w:t>
      </w:r>
      <w:r w:rsidR="00ED0CC6" w:rsidRPr="001B7FA1">
        <w:rPr>
          <w:rFonts w:ascii="Arial" w:hAnsi="Arial" w:cs="Arial"/>
          <w:sz w:val="24"/>
          <w:szCs w:val="24"/>
        </w:rPr>
        <w:t xml:space="preserve">(3) </w:t>
      </w:r>
      <w:r w:rsidR="00EE35A0" w:rsidRPr="001B7FA1">
        <w:rPr>
          <w:rFonts w:ascii="Arial" w:hAnsi="Arial" w:cs="Arial"/>
          <w:sz w:val="24"/>
          <w:szCs w:val="24"/>
        </w:rPr>
        <w:t xml:space="preserve">specific </w:t>
      </w:r>
      <w:r w:rsidR="000F7790">
        <w:rPr>
          <w:rFonts w:ascii="Arial" w:hAnsi="Arial" w:cs="Arial"/>
          <w:sz w:val="24"/>
          <w:szCs w:val="24"/>
        </w:rPr>
        <w:t xml:space="preserve">performance </w:t>
      </w:r>
      <w:r w:rsidR="00EE35A0" w:rsidRPr="001B7FA1">
        <w:rPr>
          <w:rFonts w:ascii="Arial" w:hAnsi="Arial" w:cs="Arial"/>
          <w:sz w:val="24"/>
          <w:szCs w:val="24"/>
        </w:rPr>
        <w:t xml:space="preserve">factors affecting your choice of Contract type. Explain how </w:t>
      </w:r>
      <w:r w:rsidR="00766259" w:rsidRPr="001B7FA1">
        <w:rPr>
          <w:rFonts w:ascii="Arial" w:hAnsi="Arial" w:cs="Arial"/>
          <w:sz w:val="24"/>
          <w:szCs w:val="24"/>
        </w:rPr>
        <w:t xml:space="preserve">each of </w:t>
      </w:r>
      <w:r w:rsidR="00EE35A0" w:rsidRPr="001B7FA1">
        <w:rPr>
          <w:rFonts w:ascii="Arial" w:hAnsi="Arial" w:cs="Arial"/>
          <w:sz w:val="24"/>
          <w:szCs w:val="24"/>
        </w:rPr>
        <w:t xml:space="preserve">the </w:t>
      </w:r>
      <w:r w:rsidR="00C20A9A" w:rsidRPr="001B7FA1">
        <w:rPr>
          <w:rFonts w:ascii="Arial" w:hAnsi="Arial" w:cs="Arial"/>
          <w:sz w:val="24"/>
          <w:szCs w:val="24"/>
        </w:rPr>
        <w:t>factors</w:t>
      </w:r>
      <w:r w:rsidR="00AC11B0" w:rsidRPr="001B7FA1">
        <w:rPr>
          <w:rFonts w:ascii="Arial" w:hAnsi="Arial" w:cs="Arial"/>
          <w:sz w:val="24"/>
          <w:szCs w:val="24"/>
        </w:rPr>
        <w:t xml:space="preserve"> </w:t>
      </w:r>
      <w:r w:rsidR="00766259" w:rsidRPr="001B7FA1">
        <w:rPr>
          <w:rFonts w:ascii="Arial" w:hAnsi="Arial" w:cs="Arial"/>
          <w:sz w:val="24"/>
          <w:szCs w:val="24"/>
        </w:rPr>
        <w:t>contributes</w:t>
      </w:r>
      <w:r w:rsidR="00C20A9A" w:rsidRPr="001B7FA1">
        <w:rPr>
          <w:rFonts w:ascii="Arial" w:hAnsi="Arial" w:cs="Arial"/>
          <w:sz w:val="24"/>
          <w:szCs w:val="24"/>
        </w:rPr>
        <w:t xml:space="preserve"> to</w:t>
      </w:r>
      <w:r w:rsidR="00AC11B0" w:rsidRPr="001B7FA1">
        <w:rPr>
          <w:rFonts w:ascii="Arial" w:hAnsi="Arial" w:cs="Arial"/>
          <w:sz w:val="24"/>
          <w:szCs w:val="24"/>
        </w:rPr>
        <w:t xml:space="preserve"> </w:t>
      </w:r>
      <w:r w:rsidR="002C1A7F" w:rsidRPr="001B7FA1">
        <w:rPr>
          <w:rFonts w:ascii="Arial" w:hAnsi="Arial" w:cs="Arial"/>
          <w:sz w:val="24"/>
          <w:szCs w:val="24"/>
        </w:rPr>
        <w:t>meet</w:t>
      </w:r>
      <w:r w:rsidR="00C20A9A" w:rsidRPr="001B7FA1">
        <w:rPr>
          <w:rFonts w:ascii="Arial" w:hAnsi="Arial" w:cs="Arial"/>
          <w:sz w:val="24"/>
          <w:szCs w:val="24"/>
        </w:rPr>
        <w:t>ing</w:t>
      </w:r>
      <w:r w:rsidR="002C1A7F" w:rsidRPr="001B7FA1">
        <w:rPr>
          <w:rFonts w:ascii="Arial" w:hAnsi="Arial" w:cs="Arial"/>
          <w:sz w:val="24"/>
          <w:szCs w:val="24"/>
        </w:rPr>
        <w:t xml:space="preserve"> the </w:t>
      </w:r>
      <w:r w:rsidR="000F7790">
        <w:rPr>
          <w:rFonts w:ascii="Arial" w:hAnsi="Arial" w:cs="Arial"/>
          <w:sz w:val="24"/>
          <w:szCs w:val="24"/>
        </w:rPr>
        <w:t xml:space="preserve">contemplated </w:t>
      </w:r>
      <w:r w:rsidR="00044386">
        <w:rPr>
          <w:rFonts w:ascii="Arial" w:hAnsi="Arial" w:cs="Arial"/>
          <w:sz w:val="24"/>
          <w:szCs w:val="24"/>
        </w:rPr>
        <w:t>PET</w:t>
      </w:r>
      <w:r w:rsidR="00C20A9A" w:rsidRPr="001B7FA1">
        <w:rPr>
          <w:rFonts w:ascii="Arial" w:hAnsi="Arial" w:cs="Arial"/>
          <w:sz w:val="24"/>
          <w:szCs w:val="24"/>
        </w:rPr>
        <w:t xml:space="preserve"> performance standards and acquisition objectives</w:t>
      </w:r>
      <w:r w:rsidR="00EE35A0" w:rsidRPr="001B7FA1">
        <w:rPr>
          <w:rFonts w:ascii="Arial" w:hAnsi="Arial" w:cs="Arial"/>
          <w:sz w:val="24"/>
          <w:szCs w:val="24"/>
        </w:rPr>
        <w:t xml:space="preserve">. </w:t>
      </w:r>
      <w:r w:rsidR="00AC11B0" w:rsidRPr="001B7FA1">
        <w:rPr>
          <w:rFonts w:ascii="Arial" w:hAnsi="Arial" w:cs="Arial"/>
          <w:sz w:val="24"/>
          <w:szCs w:val="24"/>
        </w:rPr>
        <w:t xml:space="preserve"> Be specific as to your justification for each.</w:t>
      </w:r>
      <w:r w:rsidR="00AC11B0" w:rsidRPr="001B7FA1">
        <w:rPr>
          <w:rFonts w:ascii="Arial" w:hAnsi="Arial" w:cs="Arial"/>
          <w:sz w:val="24"/>
          <w:szCs w:val="24"/>
        </w:rPr>
        <w:br/>
      </w:r>
      <w:r w:rsidR="00AC11B0" w:rsidRPr="001B7FA1">
        <w:rPr>
          <w:rFonts w:ascii="Arial" w:hAnsi="Arial" w:cs="Arial"/>
          <w:sz w:val="24"/>
          <w:szCs w:val="24"/>
        </w:rPr>
        <w:br/>
        <w:t xml:space="preserve">In all cases, </w:t>
      </w:r>
      <w:r w:rsidR="00766259" w:rsidRPr="001B7FA1">
        <w:rPr>
          <w:rFonts w:ascii="Arial" w:hAnsi="Arial" w:cs="Arial"/>
          <w:sz w:val="24"/>
          <w:szCs w:val="24"/>
        </w:rPr>
        <w:t xml:space="preserve">your rationale and justification must be explicitly tied to the </w:t>
      </w:r>
      <w:proofErr w:type="gramStart"/>
      <w:r w:rsidR="00044386">
        <w:rPr>
          <w:rFonts w:ascii="Arial" w:hAnsi="Arial" w:cs="Arial"/>
          <w:sz w:val="24"/>
          <w:szCs w:val="24"/>
        </w:rPr>
        <w:t>PET</w:t>
      </w:r>
      <w:r w:rsidR="00766259" w:rsidRPr="001B7FA1">
        <w:rPr>
          <w:rFonts w:ascii="Arial" w:hAnsi="Arial" w:cs="Arial"/>
          <w:sz w:val="24"/>
          <w:szCs w:val="24"/>
        </w:rPr>
        <w:t>, and</w:t>
      </w:r>
      <w:proofErr w:type="gramEnd"/>
      <w:r w:rsidR="00766259" w:rsidRPr="001B7FA1">
        <w:rPr>
          <w:rFonts w:ascii="Arial" w:hAnsi="Arial" w:cs="Arial"/>
          <w:sz w:val="24"/>
          <w:szCs w:val="24"/>
        </w:rPr>
        <w:t xml:space="preserve"> </w:t>
      </w:r>
      <w:r w:rsidR="00ED0CC6" w:rsidRPr="001B7FA1">
        <w:rPr>
          <w:rFonts w:ascii="Arial" w:hAnsi="Arial" w:cs="Arial"/>
          <w:sz w:val="24"/>
          <w:szCs w:val="24"/>
        </w:rPr>
        <w:t>be</w:t>
      </w:r>
      <w:r w:rsidR="00AC11B0" w:rsidRPr="001B7FA1">
        <w:rPr>
          <w:rFonts w:ascii="Arial" w:hAnsi="Arial" w:cs="Arial"/>
          <w:sz w:val="24"/>
          <w:szCs w:val="24"/>
        </w:rPr>
        <w:t xml:space="preserve"> as objective as possible. </w:t>
      </w:r>
      <w:r w:rsidR="00A7621A" w:rsidRPr="001B7FA1">
        <w:rPr>
          <w:rFonts w:ascii="Arial" w:hAnsi="Arial" w:cs="Arial"/>
          <w:sz w:val="24"/>
          <w:szCs w:val="24"/>
        </w:rPr>
        <w:t>K</w:t>
      </w:r>
      <w:r w:rsidR="00AC11B0" w:rsidRPr="001B7FA1">
        <w:rPr>
          <w:rFonts w:ascii="Arial" w:hAnsi="Arial" w:cs="Arial"/>
          <w:sz w:val="24"/>
          <w:szCs w:val="24"/>
        </w:rPr>
        <w:t xml:space="preserve">eep your thoughts organized by placing a space between </w:t>
      </w:r>
      <w:proofErr w:type="gramStart"/>
      <w:r w:rsidR="00AC11B0" w:rsidRPr="001B7FA1">
        <w:rPr>
          <w:rFonts w:ascii="Arial" w:hAnsi="Arial" w:cs="Arial"/>
          <w:sz w:val="24"/>
          <w:szCs w:val="24"/>
        </w:rPr>
        <w:t>paragraphs, and</w:t>
      </w:r>
      <w:proofErr w:type="gramEnd"/>
      <w:r w:rsidR="00AC11B0" w:rsidRPr="001B7FA1">
        <w:rPr>
          <w:rFonts w:ascii="Arial" w:hAnsi="Arial" w:cs="Arial"/>
          <w:sz w:val="24"/>
          <w:szCs w:val="24"/>
        </w:rPr>
        <w:t xml:space="preserve"> use HEADINGS to match the requirements. Your exposition should reflect considerable thought and go beyond restating </w:t>
      </w:r>
      <w:r w:rsidR="00F92129">
        <w:rPr>
          <w:rFonts w:ascii="Arial" w:hAnsi="Arial" w:cs="Arial"/>
          <w:sz w:val="24"/>
          <w:szCs w:val="24"/>
        </w:rPr>
        <w:t>large literature passages</w:t>
      </w:r>
      <w:r w:rsidR="00AC11B0" w:rsidRPr="001B7FA1">
        <w:rPr>
          <w:rFonts w:ascii="Arial" w:hAnsi="Arial" w:cs="Arial"/>
          <w:sz w:val="24"/>
          <w:szCs w:val="24"/>
        </w:rPr>
        <w:t xml:space="preserve">. </w:t>
      </w:r>
      <w:r w:rsidR="00766259" w:rsidRPr="001B7FA1">
        <w:rPr>
          <w:rFonts w:ascii="Arial" w:hAnsi="Arial" w:cs="Arial"/>
          <w:sz w:val="24"/>
          <w:szCs w:val="24"/>
        </w:rPr>
        <w:t xml:space="preserve"> </w:t>
      </w:r>
      <w:r w:rsidR="00AC11B0" w:rsidRPr="001B7FA1">
        <w:rPr>
          <w:rFonts w:ascii="Arial" w:hAnsi="Arial" w:cs="Arial"/>
          <w:sz w:val="24"/>
          <w:szCs w:val="24"/>
        </w:rPr>
        <w:t>A minimum of four peer reviewed sources are required</w:t>
      </w:r>
      <w:r w:rsidR="00F92129">
        <w:rPr>
          <w:rFonts w:ascii="Arial" w:hAnsi="Arial" w:cs="Arial"/>
          <w:sz w:val="24"/>
          <w:szCs w:val="24"/>
        </w:rPr>
        <w:t>,</w:t>
      </w:r>
      <w:r w:rsidR="00B219D1">
        <w:rPr>
          <w:rFonts w:ascii="Arial" w:hAnsi="Arial" w:cs="Arial"/>
          <w:sz w:val="24"/>
          <w:szCs w:val="24"/>
        </w:rPr>
        <w:t xml:space="preserve"> with attribution</w:t>
      </w:r>
      <w:r w:rsidR="00F92129">
        <w:rPr>
          <w:rFonts w:ascii="Arial" w:hAnsi="Arial" w:cs="Arial"/>
          <w:sz w:val="24"/>
          <w:szCs w:val="24"/>
        </w:rPr>
        <w:t>,</w:t>
      </w:r>
      <w:r w:rsidR="00B219D1">
        <w:rPr>
          <w:rFonts w:ascii="Arial" w:hAnsi="Arial" w:cs="Arial"/>
          <w:sz w:val="24"/>
          <w:szCs w:val="24"/>
        </w:rPr>
        <w:t xml:space="preserve"> </w:t>
      </w:r>
      <w:r w:rsidR="00FB16D1">
        <w:rPr>
          <w:rFonts w:ascii="Arial" w:hAnsi="Arial" w:cs="Arial"/>
          <w:sz w:val="24"/>
          <w:szCs w:val="24"/>
        </w:rPr>
        <w:t>in accordance with</w:t>
      </w:r>
      <w:r w:rsidR="00B219D1">
        <w:rPr>
          <w:rFonts w:ascii="Arial" w:hAnsi="Arial" w:cs="Arial"/>
          <w:sz w:val="24"/>
          <w:szCs w:val="24"/>
        </w:rPr>
        <w:t xml:space="preserve"> APA </w:t>
      </w:r>
      <w:r w:rsidR="00FB16D1">
        <w:rPr>
          <w:rFonts w:ascii="Arial" w:hAnsi="Arial" w:cs="Arial"/>
          <w:sz w:val="24"/>
          <w:szCs w:val="24"/>
        </w:rPr>
        <w:t>guidelines</w:t>
      </w:r>
      <w:r w:rsidR="00AC11B0" w:rsidRPr="001B7FA1">
        <w:rPr>
          <w:rFonts w:ascii="Arial" w:hAnsi="Arial" w:cs="Arial"/>
          <w:sz w:val="24"/>
          <w:szCs w:val="24"/>
        </w:rPr>
        <w:t>.</w:t>
      </w:r>
      <w:r w:rsidR="00AC11B0" w:rsidRPr="001B7FA1">
        <w:rPr>
          <w:rFonts w:ascii="Arial" w:hAnsi="Arial" w:cs="Arial"/>
          <w:sz w:val="24"/>
          <w:szCs w:val="24"/>
        </w:rPr>
        <w:br/>
      </w:r>
      <w:r w:rsidR="00AC11B0" w:rsidRPr="001B7FA1">
        <w:rPr>
          <w:rFonts w:ascii="Arial" w:hAnsi="Arial" w:cs="Arial"/>
          <w:sz w:val="24"/>
          <w:szCs w:val="24"/>
        </w:rPr>
        <w:br/>
      </w:r>
      <w:r w:rsidR="00AC11B0" w:rsidRPr="000505C5">
        <w:rPr>
          <w:rFonts w:ascii="Arial" w:hAnsi="Arial" w:cs="Arial"/>
          <w:b/>
          <w:sz w:val="24"/>
          <w:szCs w:val="24"/>
        </w:rPr>
        <w:t xml:space="preserve">Your total response </w:t>
      </w:r>
      <w:r w:rsidR="00C671E0" w:rsidRPr="000505C5">
        <w:rPr>
          <w:rFonts w:ascii="Arial" w:hAnsi="Arial" w:cs="Arial"/>
          <w:b/>
          <w:sz w:val="24"/>
          <w:szCs w:val="24"/>
        </w:rPr>
        <w:t xml:space="preserve">scope </w:t>
      </w:r>
      <w:r w:rsidR="00AC11B0" w:rsidRPr="000505C5">
        <w:rPr>
          <w:rFonts w:ascii="Arial" w:hAnsi="Arial" w:cs="Arial"/>
          <w:b/>
          <w:sz w:val="24"/>
          <w:szCs w:val="24"/>
        </w:rPr>
        <w:t>should be no more than the equivalent of 4, and no less than 3, typed, double-spaced pages</w:t>
      </w:r>
      <w:r w:rsidR="00441CAD" w:rsidRPr="000505C5">
        <w:rPr>
          <w:rFonts w:ascii="Arial" w:hAnsi="Arial" w:cs="Arial"/>
          <w:b/>
          <w:sz w:val="24"/>
          <w:szCs w:val="24"/>
        </w:rPr>
        <w:t xml:space="preserve"> of content, not including the title, reference, extraneous tables</w:t>
      </w:r>
      <w:r w:rsidR="00062923" w:rsidRPr="000505C5">
        <w:rPr>
          <w:rFonts w:ascii="Arial" w:hAnsi="Arial" w:cs="Arial"/>
          <w:b/>
          <w:sz w:val="24"/>
          <w:szCs w:val="24"/>
        </w:rPr>
        <w:t xml:space="preserve"> or lists</w:t>
      </w:r>
      <w:r w:rsidR="00F92129" w:rsidRPr="000505C5">
        <w:rPr>
          <w:rFonts w:ascii="Arial" w:hAnsi="Arial" w:cs="Arial"/>
          <w:b/>
          <w:sz w:val="24"/>
          <w:szCs w:val="24"/>
        </w:rPr>
        <w:t>,</w:t>
      </w:r>
      <w:r w:rsidR="00441CAD" w:rsidRPr="000505C5">
        <w:rPr>
          <w:rFonts w:ascii="Arial" w:hAnsi="Arial" w:cs="Arial"/>
          <w:b/>
          <w:sz w:val="24"/>
          <w:szCs w:val="24"/>
        </w:rPr>
        <w:t xml:space="preserve"> and exhibits</w:t>
      </w:r>
      <w:r w:rsidR="00AC11B0" w:rsidRPr="000505C5">
        <w:rPr>
          <w:rFonts w:ascii="Arial" w:hAnsi="Arial" w:cs="Arial"/>
          <w:b/>
          <w:sz w:val="24"/>
          <w:szCs w:val="24"/>
        </w:rPr>
        <w:t xml:space="preserve">. </w:t>
      </w:r>
      <w:r w:rsidR="00441CAD" w:rsidRPr="000505C5">
        <w:rPr>
          <w:rFonts w:ascii="Arial" w:hAnsi="Arial" w:cs="Arial"/>
          <w:b/>
          <w:sz w:val="24"/>
          <w:szCs w:val="24"/>
        </w:rPr>
        <w:t xml:space="preserve"> Abstracts are not </w:t>
      </w:r>
      <w:proofErr w:type="gramStart"/>
      <w:r w:rsidR="00441CAD" w:rsidRPr="000505C5">
        <w:rPr>
          <w:rFonts w:ascii="Arial" w:hAnsi="Arial" w:cs="Arial"/>
          <w:b/>
          <w:sz w:val="24"/>
          <w:szCs w:val="24"/>
        </w:rPr>
        <w:t>required</w:t>
      </w:r>
      <w:r w:rsidR="00F92129" w:rsidRPr="000505C5">
        <w:rPr>
          <w:rFonts w:ascii="Arial" w:hAnsi="Arial" w:cs="Arial"/>
          <w:b/>
          <w:sz w:val="24"/>
          <w:szCs w:val="24"/>
        </w:rPr>
        <w:t>,</w:t>
      </w:r>
      <w:r w:rsidR="00441CAD" w:rsidRPr="000505C5">
        <w:rPr>
          <w:rFonts w:ascii="Arial" w:hAnsi="Arial" w:cs="Arial"/>
          <w:b/>
          <w:sz w:val="24"/>
          <w:szCs w:val="24"/>
        </w:rPr>
        <w:t xml:space="preserve"> and</w:t>
      </w:r>
      <w:proofErr w:type="gramEnd"/>
      <w:r w:rsidR="00441CAD" w:rsidRPr="000505C5">
        <w:rPr>
          <w:rFonts w:ascii="Arial" w:hAnsi="Arial" w:cs="Arial"/>
          <w:b/>
          <w:sz w:val="24"/>
          <w:szCs w:val="24"/>
        </w:rPr>
        <w:t xml:space="preserve"> should not be included.  </w:t>
      </w:r>
      <w:r w:rsidR="00AC11B0" w:rsidRPr="000505C5">
        <w:rPr>
          <w:rFonts w:ascii="Arial" w:hAnsi="Arial" w:cs="Arial"/>
          <w:b/>
          <w:sz w:val="24"/>
          <w:szCs w:val="24"/>
        </w:rPr>
        <w:t xml:space="preserve">This paper is worth 25 points and is due on </w:t>
      </w:r>
      <w:r w:rsidR="00977AF5" w:rsidRPr="000505C5">
        <w:rPr>
          <w:rFonts w:ascii="Arial" w:hAnsi="Arial" w:cs="Arial"/>
          <w:b/>
          <w:sz w:val="24"/>
          <w:szCs w:val="24"/>
        </w:rPr>
        <w:t>March 1</w:t>
      </w:r>
      <w:r w:rsidR="000505C5" w:rsidRPr="000505C5">
        <w:rPr>
          <w:rFonts w:ascii="Arial" w:hAnsi="Arial" w:cs="Arial"/>
          <w:b/>
          <w:sz w:val="24"/>
          <w:szCs w:val="24"/>
        </w:rPr>
        <w:t>5</w:t>
      </w:r>
      <w:r w:rsidR="00AC11B0" w:rsidRPr="000505C5">
        <w:rPr>
          <w:rFonts w:ascii="Arial" w:hAnsi="Arial" w:cs="Arial"/>
          <w:b/>
          <w:sz w:val="24"/>
          <w:szCs w:val="24"/>
        </w:rPr>
        <w:t>, 201</w:t>
      </w:r>
      <w:r w:rsidR="000505C5" w:rsidRPr="000505C5">
        <w:rPr>
          <w:rFonts w:ascii="Arial" w:hAnsi="Arial" w:cs="Arial"/>
          <w:b/>
          <w:sz w:val="24"/>
          <w:szCs w:val="24"/>
        </w:rPr>
        <w:t>9</w:t>
      </w:r>
      <w:r w:rsidR="00AC11B0" w:rsidRPr="000505C5">
        <w:rPr>
          <w:rFonts w:ascii="Arial" w:hAnsi="Arial" w:cs="Arial"/>
          <w:b/>
          <w:sz w:val="24"/>
          <w:szCs w:val="24"/>
        </w:rPr>
        <w:t xml:space="preserve">. </w:t>
      </w:r>
      <w:r w:rsidR="00977AF5" w:rsidRPr="000505C5">
        <w:rPr>
          <w:rFonts w:ascii="Arial" w:hAnsi="Arial" w:cs="Arial"/>
          <w:b/>
          <w:sz w:val="24"/>
          <w:szCs w:val="24"/>
        </w:rPr>
        <w:t xml:space="preserve"> </w:t>
      </w:r>
    </w:p>
    <w:p w14:paraId="0785198C" w14:textId="77777777" w:rsidR="00466C79" w:rsidRPr="00466C79" w:rsidRDefault="00466C79" w:rsidP="00466C79">
      <w:pPr>
        <w:rPr>
          <w:rFonts w:ascii="Arial" w:hAnsi="Arial" w:cs="Arial"/>
          <w:sz w:val="24"/>
          <w:szCs w:val="24"/>
        </w:rPr>
      </w:pPr>
    </w:p>
    <w:p w14:paraId="1831D04D" w14:textId="77777777" w:rsidR="00BB617D" w:rsidRDefault="00AC11B0" w:rsidP="00466C79">
      <w:pPr>
        <w:rPr>
          <w:rFonts w:ascii="Arial" w:hAnsi="Arial" w:cs="Arial"/>
          <w:sz w:val="24"/>
          <w:szCs w:val="24"/>
        </w:rPr>
      </w:pPr>
      <w:r w:rsidRPr="001B7FA1">
        <w:rPr>
          <w:rFonts w:ascii="Arial" w:hAnsi="Arial" w:cs="Arial"/>
          <w:sz w:val="24"/>
          <w:szCs w:val="24"/>
        </w:rPr>
        <w:t xml:space="preserve">The information in the scenario is all that you need for this assignment. However, you are </w:t>
      </w:r>
      <w:r w:rsidR="00766259" w:rsidRPr="001B7FA1">
        <w:rPr>
          <w:rFonts w:ascii="Arial" w:hAnsi="Arial" w:cs="Arial"/>
          <w:sz w:val="24"/>
          <w:szCs w:val="24"/>
        </w:rPr>
        <w:t>permitted</w:t>
      </w:r>
      <w:r w:rsidRPr="001B7FA1">
        <w:rPr>
          <w:rFonts w:ascii="Arial" w:hAnsi="Arial" w:cs="Arial"/>
          <w:sz w:val="24"/>
          <w:szCs w:val="24"/>
        </w:rPr>
        <w:t xml:space="preserve"> to make </w:t>
      </w:r>
      <w:r w:rsidR="00466C79">
        <w:rPr>
          <w:rFonts w:ascii="Arial" w:hAnsi="Arial" w:cs="Arial"/>
          <w:sz w:val="24"/>
          <w:szCs w:val="24"/>
        </w:rPr>
        <w:t xml:space="preserve">clearly stated </w:t>
      </w:r>
      <w:r w:rsidRPr="001B7FA1">
        <w:rPr>
          <w:rFonts w:ascii="Arial" w:hAnsi="Arial" w:cs="Arial"/>
          <w:sz w:val="24"/>
          <w:szCs w:val="24"/>
        </w:rPr>
        <w:t xml:space="preserve">assumptions to support additional information that you need </w:t>
      </w:r>
      <w:r w:rsidR="00766259" w:rsidRPr="001B7FA1">
        <w:rPr>
          <w:rFonts w:ascii="Arial" w:hAnsi="Arial" w:cs="Arial"/>
          <w:sz w:val="24"/>
          <w:szCs w:val="24"/>
        </w:rPr>
        <w:t>for</w:t>
      </w:r>
      <w:r w:rsidRPr="001B7FA1">
        <w:rPr>
          <w:rFonts w:ascii="Arial" w:hAnsi="Arial" w:cs="Arial"/>
          <w:sz w:val="24"/>
          <w:szCs w:val="24"/>
        </w:rPr>
        <w:t xml:space="preserve"> </w:t>
      </w:r>
      <w:r w:rsidR="00F710B7">
        <w:rPr>
          <w:rFonts w:ascii="Arial" w:hAnsi="Arial" w:cs="Arial"/>
          <w:sz w:val="24"/>
          <w:szCs w:val="24"/>
        </w:rPr>
        <w:t xml:space="preserve">your Paper </w:t>
      </w:r>
      <w:r w:rsidRPr="001B7FA1">
        <w:rPr>
          <w:rFonts w:ascii="Arial" w:hAnsi="Arial" w:cs="Arial"/>
          <w:sz w:val="24"/>
          <w:szCs w:val="24"/>
        </w:rPr>
        <w:t xml:space="preserve">deliverables 1, and 2 listed above. </w:t>
      </w:r>
    </w:p>
    <w:p w14:paraId="4A10D58A" w14:textId="77777777" w:rsidR="00BB617D" w:rsidRDefault="00BB617D" w:rsidP="00466C79">
      <w:pPr>
        <w:rPr>
          <w:rFonts w:ascii="Arial" w:hAnsi="Arial" w:cs="Arial"/>
          <w:sz w:val="24"/>
          <w:szCs w:val="24"/>
        </w:rPr>
      </w:pPr>
    </w:p>
    <w:p w14:paraId="02DCF87C" w14:textId="77777777" w:rsidR="00BB617D" w:rsidRDefault="00BB617D" w:rsidP="00466C79">
      <w:pPr>
        <w:rPr>
          <w:rFonts w:ascii="Arial" w:hAnsi="Arial" w:cs="Arial"/>
          <w:sz w:val="24"/>
          <w:szCs w:val="24"/>
        </w:rPr>
      </w:pPr>
    </w:p>
    <w:p w14:paraId="72356F5B" w14:textId="1A4617F6" w:rsidR="00BB617D" w:rsidRDefault="00BB617D" w:rsidP="00466C79">
      <w:pPr>
        <w:rPr>
          <w:rFonts w:ascii="Arial" w:hAnsi="Arial" w:cs="Arial"/>
          <w:sz w:val="24"/>
          <w:szCs w:val="24"/>
        </w:rPr>
      </w:pPr>
    </w:p>
    <w:p w14:paraId="06FDECC0" w14:textId="77777777" w:rsidR="00AA4379" w:rsidRPr="001B7FA1" w:rsidRDefault="00AC11B0" w:rsidP="00466C79">
      <w:pPr>
        <w:rPr>
          <w:sz w:val="24"/>
          <w:szCs w:val="24"/>
        </w:rPr>
      </w:pPr>
      <w:r w:rsidRPr="001B7FA1">
        <w:rPr>
          <w:rFonts w:ascii="Arial" w:hAnsi="Arial" w:cs="Arial"/>
          <w:sz w:val="24"/>
          <w:szCs w:val="24"/>
        </w:rPr>
        <w:br/>
      </w:r>
      <w:r w:rsidRPr="001B7FA1">
        <w:rPr>
          <w:rFonts w:ascii="Arial" w:hAnsi="Arial" w:cs="Arial"/>
          <w:sz w:val="24"/>
          <w:szCs w:val="24"/>
        </w:rPr>
        <w:br/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567041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2" type="#_x0000_t75" style="width:1in;height:18pt" o:ole="">
            <v:imagedata r:id="rId4" o:title=""/>
          </v:shape>
          <w:control r:id="rId5" w:name="DefaultOcxName" w:shapeid="_x0000_i1102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2B8E2E89">
          <v:shape id="_x0000_i1105" type="#_x0000_t75" style="width:1in;height:18pt" o:ole="">
            <v:imagedata r:id="rId6" o:title=""/>
          </v:shape>
          <w:control r:id="rId7" w:name="DefaultOcxName1" w:shapeid="_x0000_i1105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089BFF7C">
          <v:shape id="_x0000_i1108" type="#_x0000_t75" style="width:1in;height:18pt" o:ole="">
            <v:imagedata r:id="rId8" o:title=""/>
          </v:shape>
          <w:control r:id="rId9" w:name="DefaultOcxName2" w:shapeid="_x0000_i1108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63A4F6FC">
          <v:shape id="_x0000_i1111" type="#_x0000_t75" style="width:1in;height:18pt" o:ole="">
            <v:imagedata r:id="rId10" o:title=""/>
          </v:shape>
          <w:control r:id="rId11" w:name="DefaultOcxName3" w:shapeid="_x0000_i1111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4AA41190">
          <v:shape id="_x0000_i1114" type="#_x0000_t75" style="width:1in;height:18pt" o:ole="">
            <v:imagedata r:id="rId12" o:title=""/>
          </v:shape>
          <w:control r:id="rId13" w:name="DefaultOcxName4" w:shapeid="_x0000_i1114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1342B05C">
          <v:shape id="_x0000_i1117" type="#_x0000_t75" style="width:1in;height:18pt" o:ole="">
            <v:imagedata r:id="rId14" o:title=""/>
          </v:shape>
          <w:control r:id="rId15" w:name="DefaultOcxName5" w:shapeid="_x0000_i1117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0074743F">
          <v:shape id="_x0000_i1120" type="#_x0000_t75" style="width:1in;height:18pt" o:ole="">
            <v:imagedata r:id="rId16" o:title=""/>
          </v:shape>
          <w:control r:id="rId17" w:name="DefaultOcxName6" w:shapeid="_x0000_i1120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0E9C388E">
          <v:shape id="_x0000_i1123" type="#_x0000_t75" style="width:1in;height:18pt" o:ole="">
            <v:imagedata r:id="rId18" o:title=""/>
          </v:shape>
          <w:control r:id="rId19" w:name="DefaultOcxName7" w:shapeid="_x0000_i1123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1A3264C0">
          <v:shape id="_x0000_i1126" type="#_x0000_t75" style="width:1in;height:18pt" o:ole="">
            <v:imagedata r:id="rId20" o:title=""/>
          </v:shape>
          <w:control r:id="rId21" w:name="DefaultOcxName8" w:shapeid="_x0000_i1126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1A4FCB78">
          <v:shape id="_x0000_i1129" type="#_x0000_t75" style="width:1in;height:18pt" o:ole="">
            <v:imagedata r:id="rId22" o:title=""/>
          </v:shape>
          <w:control r:id="rId23" w:name="DefaultOcxName9" w:shapeid="_x0000_i1129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023D6EC9">
          <v:shape id="_x0000_i1132" type="#_x0000_t75" style="width:1in;height:18pt" o:ole="">
            <v:imagedata r:id="rId24" o:title=""/>
          </v:shape>
          <w:control r:id="rId25" w:name="DefaultOcxName10" w:shapeid="_x0000_i1132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09CFC8FC">
          <v:shape id="_x0000_i1135" type="#_x0000_t75" style="width:1in;height:18pt" o:ole="">
            <v:imagedata r:id="rId26" o:title=""/>
          </v:shape>
          <w:control r:id="rId27" w:name="DefaultOcxName11" w:shapeid="_x0000_i1135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035E30F9">
          <v:shape id="_x0000_i1138" type="#_x0000_t75" style="width:1in;height:18pt" o:ole="">
            <v:imagedata r:id="rId26" o:title=""/>
          </v:shape>
          <w:control r:id="rId28" w:name="DefaultOcxName12" w:shapeid="_x0000_i1138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4F8982DF">
          <v:shape id="_x0000_i1141" type="#_x0000_t75" style="width:1in;height:18pt" o:ole="">
            <v:imagedata r:id="rId26" o:title=""/>
          </v:shape>
          <w:control r:id="rId29" w:name="DefaultOcxName13" w:shapeid="_x0000_i1141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696E83B6">
          <v:shape id="_x0000_i1144" type="#_x0000_t75" style="width:1in;height:18pt" o:ole="">
            <v:imagedata r:id="rId30" o:title=""/>
          </v:shape>
          <w:control r:id="rId31" w:name="DefaultOcxName14" w:shapeid="_x0000_i1144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4FBFBE73">
          <v:shape id="_x0000_i1147" type="#_x0000_t75" style="width:1in;height:18pt" o:ole="">
            <v:imagedata r:id="rId32" o:title=""/>
          </v:shape>
          <w:control r:id="rId33" w:name="DefaultOcxName15" w:shapeid="_x0000_i1147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09FA19BF">
          <v:shape id="_x0000_i1150" type="#_x0000_t75" style="width:1in;height:18pt" o:ole="">
            <v:imagedata r:id="rId34" o:title=""/>
          </v:shape>
          <w:control r:id="rId35" w:name="DefaultOcxName16" w:shapeid="_x0000_i1150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5ABA714D">
          <v:shape id="_x0000_i1153" type="#_x0000_t75" style="width:1in;height:18pt" o:ole="">
            <v:imagedata r:id="rId36" o:title=""/>
          </v:shape>
          <w:control r:id="rId37" w:name="DefaultOcxName17" w:shapeid="_x0000_i1153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3D998AAA">
          <v:shape id="_x0000_i1156" type="#_x0000_t75" style="width:1in;height:18pt" o:ole="">
            <v:imagedata r:id="rId38" o:title=""/>
          </v:shape>
          <w:control r:id="rId39" w:name="DefaultOcxName18" w:shapeid="_x0000_i1156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4669609E">
          <v:shape id="_x0000_i1159" type="#_x0000_t75" style="width:1in;height:18pt" o:ole="">
            <v:imagedata r:id="rId40" o:title=""/>
          </v:shape>
          <w:control r:id="rId41" w:name="DefaultOcxName19" w:shapeid="_x0000_i1159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53AC6477">
          <v:shape id="_x0000_i1162" type="#_x0000_t75" style="width:1in;height:18pt" o:ole="">
            <v:imagedata r:id="rId26" o:title=""/>
          </v:shape>
          <w:control r:id="rId42" w:name="DefaultOcxName20" w:shapeid="_x0000_i1162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1797059F">
          <v:shape id="_x0000_i1165" type="#_x0000_t75" style="width:1in;height:18pt" o:ole="">
            <v:imagedata r:id="rId43" o:title=""/>
          </v:shape>
          <w:control r:id="rId44" w:name="DefaultOcxName21" w:shapeid="_x0000_i1165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17BF56D1">
          <v:shape id="_x0000_i1168" type="#_x0000_t75" style="width:1in;height:18pt" o:ole="">
            <v:imagedata r:id="rId45" o:title=""/>
          </v:shape>
          <w:control r:id="rId46" w:name="DefaultOcxName22" w:shapeid="_x0000_i1168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2272504B">
          <v:shape id="_x0000_i1171" type="#_x0000_t75" style="width:1in;height:18pt" o:ole="">
            <v:imagedata r:id="rId47" o:title=""/>
          </v:shape>
          <w:control r:id="rId48" w:name="DefaultOcxName23" w:shapeid="_x0000_i1171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167F01D9">
          <v:shape id="_x0000_i1174" type="#_x0000_t75" style="width:1in;height:18pt" o:ole="">
            <v:imagedata r:id="rId49" o:title=""/>
          </v:shape>
          <w:control r:id="rId50" w:name="DefaultOcxName24" w:shapeid="_x0000_i1174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2176A8F1">
          <v:shape id="_x0000_i1177" type="#_x0000_t75" style="width:1in;height:18pt" o:ole="">
            <v:imagedata r:id="rId51" o:title=""/>
          </v:shape>
          <w:control r:id="rId52" w:name="DefaultOcxName25" w:shapeid="_x0000_i1177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603BE77C">
          <v:shape id="_x0000_i1180" type="#_x0000_t75" style="width:1in;height:18pt" o:ole="">
            <v:imagedata r:id="rId53" o:title=""/>
          </v:shape>
          <w:control r:id="rId54" w:name="DefaultOcxName26" w:shapeid="_x0000_i1180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752C7A41">
          <v:shape id="_x0000_i1183" type="#_x0000_t75" style="width:1in;height:18pt" o:ole="">
            <v:imagedata r:id="rId26" o:title=""/>
          </v:shape>
          <w:control r:id="rId55" w:name="DefaultOcxName27" w:shapeid="_x0000_i1183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465AF345">
          <v:shape id="_x0000_i1186" type="#_x0000_t75" style="width:1in;height:18pt" o:ole="">
            <v:imagedata r:id="rId56" o:title=""/>
          </v:shape>
          <w:control r:id="rId57" w:name="DefaultOcxName28" w:shapeid="_x0000_i1186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2A336806">
          <v:shape id="_x0000_i1189" type="#_x0000_t75" style="width:1in;height:18pt" o:ole="">
            <v:imagedata r:id="rId58" o:title=""/>
          </v:shape>
          <w:control r:id="rId59" w:name="DefaultOcxName29" w:shapeid="_x0000_i1189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112A6C60">
          <v:shape id="_x0000_i1192" type="#_x0000_t75" style="width:1in;height:18pt" o:ole="">
            <v:imagedata r:id="rId60" o:title=""/>
          </v:shape>
          <w:control r:id="rId61" w:name="DefaultOcxName30" w:shapeid="_x0000_i1192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238C4936">
          <v:shape id="_x0000_i1195" type="#_x0000_t75" style="width:1in;height:18pt" o:ole="">
            <v:imagedata r:id="rId26" o:title=""/>
          </v:shape>
          <w:control r:id="rId62" w:name="DefaultOcxName31" w:shapeid="_x0000_i1195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57E16825">
          <v:shape id="_x0000_i1198" type="#_x0000_t75" style="width:1in;height:18pt" o:ole="">
            <v:imagedata r:id="rId26" o:title=""/>
          </v:shape>
          <w:control r:id="rId63" w:name="DefaultOcxName32" w:shapeid="_x0000_i1198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7D6530E0">
          <v:shape id="_x0000_i1201" type="#_x0000_t75" style="width:1in;height:18pt" o:ole="">
            <v:imagedata r:id="rId64" o:title=""/>
          </v:shape>
          <w:control r:id="rId65" w:name="DefaultOcxName33" w:shapeid="_x0000_i1201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2E10EE9F">
          <v:shape id="_x0000_i1204" type="#_x0000_t75" style="width:1in;height:18pt" o:ole="">
            <v:imagedata r:id="rId66" o:title=""/>
          </v:shape>
          <w:control r:id="rId67" w:name="DefaultOcxName34" w:shapeid="_x0000_i1204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5A9F1D4E">
          <v:shape id="_x0000_i1207" type="#_x0000_t75" style="width:1in;height:18pt" o:ole="">
            <v:imagedata r:id="rId68" o:title=""/>
          </v:shape>
          <w:control r:id="rId69" w:name="DefaultOcxName35" w:shapeid="_x0000_i1207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2534277C">
          <v:shape id="_x0000_i1210" type="#_x0000_t75" style="width:1in;height:18pt" o:ole="">
            <v:imagedata r:id="rId70" o:title=""/>
          </v:shape>
          <w:control r:id="rId71" w:name="DefaultOcxName36" w:shapeid="_x0000_i1210"/>
        </w:object>
      </w:r>
      <w:r w:rsidR="00CB55E6" w:rsidRPr="001B7FA1">
        <w:rPr>
          <w:rFonts w:ascii="Arial" w:hAnsi="Arial" w:cs="Arial"/>
          <w:sz w:val="24"/>
          <w:szCs w:val="24"/>
        </w:rPr>
        <w:object w:dxaOrig="1440" w:dyaOrig="1440" w14:anchorId="5CDB73F9">
          <v:shape id="_x0000_i1213" type="#_x0000_t75" style="width:1in;height:18pt" o:ole="">
            <v:imagedata r:id="rId72" o:title=""/>
          </v:shape>
          <w:control r:id="rId73" w:name="DefaultOcxName37" w:shapeid="_x0000_i1213"/>
        </w:object>
      </w:r>
    </w:p>
    <w:sectPr w:rsidR="00AA4379" w:rsidRPr="001B7FA1" w:rsidSect="00BB617D">
      <w:pgSz w:w="12240" w:h="15840"/>
      <w:pgMar w:top="720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SortMethod w:val="0002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1B0"/>
    <w:rsid w:val="0001796A"/>
    <w:rsid w:val="00044386"/>
    <w:rsid w:val="000505C5"/>
    <w:rsid w:val="00062923"/>
    <w:rsid w:val="00076A74"/>
    <w:rsid w:val="000C2B63"/>
    <w:rsid w:val="000F7790"/>
    <w:rsid w:val="001310FB"/>
    <w:rsid w:val="0013134C"/>
    <w:rsid w:val="0014366B"/>
    <w:rsid w:val="001960F1"/>
    <w:rsid w:val="001B7FA1"/>
    <w:rsid w:val="00253707"/>
    <w:rsid w:val="00280805"/>
    <w:rsid w:val="00294C06"/>
    <w:rsid w:val="002C1A7F"/>
    <w:rsid w:val="002D2B2D"/>
    <w:rsid w:val="002D7956"/>
    <w:rsid w:val="00300A40"/>
    <w:rsid w:val="00315155"/>
    <w:rsid w:val="00352AA0"/>
    <w:rsid w:val="003708AD"/>
    <w:rsid w:val="003C7BA5"/>
    <w:rsid w:val="003D16DB"/>
    <w:rsid w:val="00441CAD"/>
    <w:rsid w:val="00466C79"/>
    <w:rsid w:val="004839F7"/>
    <w:rsid w:val="004A2212"/>
    <w:rsid w:val="004B5324"/>
    <w:rsid w:val="004F28AF"/>
    <w:rsid w:val="00555A10"/>
    <w:rsid w:val="005C11CC"/>
    <w:rsid w:val="005C448A"/>
    <w:rsid w:val="005D423A"/>
    <w:rsid w:val="006B49A9"/>
    <w:rsid w:val="006B511B"/>
    <w:rsid w:val="006C6598"/>
    <w:rsid w:val="00731197"/>
    <w:rsid w:val="007548B2"/>
    <w:rsid w:val="00766259"/>
    <w:rsid w:val="007A64B5"/>
    <w:rsid w:val="007C0582"/>
    <w:rsid w:val="007D607E"/>
    <w:rsid w:val="007D6320"/>
    <w:rsid w:val="00870B67"/>
    <w:rsid w:val="009352FF"/>
    <w:rsid w:val="00977AF5"/>
    <w:rsid w:val="009B4EEA"/>
    <w:rsid w:val="009D5EED"/>
    <w:rsid w:val="00A2153A"/>
    <w:rsid w:val="00A328DC"/>
    <w:rsid w:val="00A3732C"/>
    <w:rsid w:val="00A43D13"/>
    <w:rsid w:val="00A536B1"/>
    <w:rsid w:val="00A7621A"/>
    <w:rsid w:val="00A91BA4"/>
    <w:rsid w:val="00AA4379"/>
    <w:rsid w:val="00AB661F"/>
    <w:rsid w:val="00AC11B0"/>
    <w:rsid w:val="00AD1A53"/>
    <w:rsid w:val="00B219D1"/>
    <w:rsid w:val="00B32152"/>
    <w:rsid w:val="00B75263"/>
    <w:rsid w:val="00BB617D"/>
    <w:rsid w:val="00C14144"/>
    <w:rsid w:val="00C20A9A"/>
    <w:rsid w:val="00C258E3"/>
    <w:rsid w:val="00C54063"/>
    <w:rsid w:val="00C54DC4"/>
    <w:rsid w:val="00C671E0"/>
    <w:rsid w:val="00C81AE1"/>
    <w:rsid w:val="00CB332A"/>
    <w:rsid w:val="00CB55E6"/>
    <w:rsid w:val="00CF2F87"/>
    <w:rsid w:val="00D46E8E"/>
    <w:rsid w:val="00D76A6D"/>
    <w:rsid w:val="00D97308"/>
    <w:rsid w:val="00DF2E88"/>
    <w:rsid w:val="00E62C91"/>
    <w:rsid w:val="00ED0CC6"/>
    <w:rsid w:val="00EE35A0"/>
    <w:rsid w:val="00F45BD5"/>
    <w:rsid w:val="00F710B7"/>
    <w:rsid w:val="00F817F0"/>
    <w:rsid w:val="00F92129"/>
    <w:rsid w:val="00FB16D1"/>
    <w:rsid w:val="00FC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  <w14:docId w14:val="2BF30E6F"/>
  <w15:docId w15:val="{3EBAA663-F40E-4CF6-920B-C29F0C371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2B63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C2B63"/>
    <w:rPr>
      <w:rFonts w:ascii="Arial" w:eastAsia="Times New Roman" w:hAnsi="Arial"/>
      <w:sz w:val="22"/>
    </w:rPr>
  </w:style>
  <w:style w:type="character" w:customStyle="1" w:styleId="BodyTextChar">
    <w:name w:val="Body Text Char"/>
    <w:basedOn w:val="DefaultParagraphFont"/>
    <w:link w:val="BodyText"/>
    <w:rsid w:val="000C2B63"/>
    <w:rPr>
      <w:rFonts w:ascii="Arial" w:eastAsia="Times New Roman" w:hAnsi="Arial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B63"/>
    <w:rPr>
      <w:rFonts w:ascii="Tahoma" w:eastAsia="Times New Roman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B63"/>
    <w:rPr>
      <w:rFonts w:ascii="Tahoma" w:eastAsia="Times New Roman" w:hAnsi="Tahoma" w:cs="Tahoma"/>
      <w:sz w:val="20"/>
      <w:szCs w:val="16"/>
    </w:rPr>
  </w:style>
  <w:style w:type="paragraph" w:styleId="ListParagraph">
    <w:name w:val="List Paragraph"/>
    <w:basedOn w:val="Normal"/>
    <w:uiPriority w:val="34"/>
    <w:qFormat/>
    <w:rsid w:val="000C2B63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control" Target="activeX/activeX19.xml"/><Relationship Id="rId21" Type="http://schemas.openxmlformats.org/officeDocument/2006/relationships/control" Target="activeX/activeX9.xml"/><Relationship Id="rId34" Type="http://schemas.openxmlformats.org/officeDocument/2006/relationships/image" Target="media/image15.wmf"/><Relationship Id="rId42" Type="http://schemas.openxmlformats.org/officeDocument/2006/relationships/control" Target="activeX/activeX21.xml"/><Relationship Id="rId47" Type="http://schemas.openxmlformats.org/officeDocument/2006/relationships/image" Target="media/image21.wmf"/><Relationship Id="rId50" Type="http://schemas.openxmlformats.org/officeDocument/2006/relationships/control" Target="activeX/activeX25.xml"/><Relationship Id="rId55" Type="http://schemas.openxmlformats.org/officeDocument/2006/relationships/control" Target="activeX/activeX28.xml"/><Relationship Id="rId63" Type="http://schemas.openxmlformats.org/officeDocument/2006/relationships/control" Target="activeX/activeX33.xml"/><Relationship Id="rId68" Type="http://schemas.openxmlformats.org/officeDocument/2006/relationships/image" Target="media/image30.wmf"/><Relationship Id="rId7" Type="http://schemas.openxmlformats.org/officeDocument/2006/relationships/control" Target="activeX/activeX2.xml"/><Relationship Id="rId71" Type="http://schemas.openxmlformats.org/officeDocument/2006/relationships/control" Target="activeX/activeX37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control" Target="activeX/activeX14.xml"/><Relationship Id="rId11" Type="http://schemas.openxmlformats.org/officeDocument/2006/relationships/control" Target="activeX/activeX4.xml"/><Relationship Id="rId24" Type="http://schemas.openxmlformats.org/officeDocument/2006/relationships/image" Target="media/image11.wmf"/><Relationship Id="rId32" Type="http://schemas.openxmlformats.org/officeDocument/2006/relationships/image" Target="media/image14.wmf"/><Relationship Id="rId37" Type="http://schemas.openxmlformats.org/officeDocument/2006/relationships/control" Target="activeX/activeX18.xml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image" Target="media/image26.wmf"/><Relationship Id="rId66" Type="http://schemas.openxmlformats.org/officeDocument/2006/relationships/image" Target="media/image29.wmf"/><Relationship Id="rId74" Type="http://schemas.openxmlformats.org/officeDocument/2006/relationships/fontTable" Target="fontTable.xml"/><Relationship Id="rId5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control" Target="activeX/activeX10.xml"/><Relationship Id="rId28" Type="http://schemas.openxmlformats.org/officeDocument/2006/relationships/control" Target="activeX/activeX13.xml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control" Target="activeX/activeX29.xml"/><Relationship Id="rId61" Type="http://schemas.openxmlformats.org/officeDocument/2006/relationships/control" Target="activeX/activeX31.xml"/><Relationship Id="rId10" Type="http://schemas.openxmlformats.org/officeDocument/2006/relationships/image" Target="media/image4.wmf"/><Relationship Id="rId19" Type="http://schemas.openxmlformats.org/officeDocument/2006/relationships/control" Target="activeX/activeX8.xml"/><Relationship Id="rId31" Type="http://schemas.openxmlformats.org/officeDocument/2006/relationships/control" Target="activeX/activeX15.xml"/><Relationship Id="rId44" Type="http://schemas.openxmlformats.org/officeDocument/2006/relationships/control" Target="activeX/activeX22.xml"/><Relationship Id="rId52" Type="http://schemas.openxmlformats.org/officeDocument/2006/relationships/control" Target="activeX/activeX26.xml"/><Relationship Id="rId60" Type="http://schemas.openxmlformats.org/officeDocument/2006/relationships/image" Target="media/image27.wmf"/><Relationship Id="rId65" Type="http://schemas.openxmlformats.org/officeDocument/2006/relationships/control" Target="activeX/activeX34.xml"/><Relationship Id="rId73" Type="http://schemas.openxmlformats.org/officeDocument/2006/relationships/control" Target="activeX/activeX38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control" Target="activeX/activeX12.xml"/><Relationship Id="rId30" Type="http://schemas.openxmlformats.org/officeDocument/2006/relationships/image" Target="media/image13.wmf"/><Relationship Id="rId35" Type="http://schemas.openxmlformats.org/officeDocument/2006/relationships/control" Target="activeX/activeX17.xml"/><Relationship Id="rId43" Type="http://schemas.openxmlformats.org/officeDocument/2006/relationships/image" Target="media/image19.wmf"/><Relationship Id="rId48" Type="http://schemas.openxmlformats.org/officeDocument/2006/relationships/control" Target="activeX/activeX24.xml"/><Relationship Id="rId56" Type="http://schemas.openxmlformats.org/officeDocument/2006/relationships/image" Target="media/image25.wmf"/><Relationship Id="rId64" Type="http://schemas.openxmlformats.org/officeDocument/2006/relationships/image" Target="media/image28.wmf"/><Relationship Id="rId69" Type="http://schemas.openxmlformats.org/officeDocument/2006/relationships/control" Target="activeX/activeX36.xml"/><Relationship Id="rId8" Type="http://schemas.openxmlformats.org/officeDocument/2006/relationships/image" Target="media/image3.wmf"/><Relationship Id="rId51" Type="http://schemas.openxmlformats.org/officeDocument/2006/relationships/image" Target="media/image23.wmf"/><Relationship Id="rId72" Type="http://schemas.openxmlformats.org/officeDocument/2006/relationships/image" Target="media/image32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5" Type="http://schemas.openxmlformats.org/officeDocument/2006/relationships/control" Target="activeX/activeX11.xml"/><Relationship Id="rId33" Type="http://schemas.openxmlformats.org/officeDocument/2006/relationships/control" Target="activeX/activeX16.xml"/><Relationship Id="rId38" Type="http://schemas.openxmlformats.org/officeDocument/2006/relationships/image" Target="media/image17.wmf"/><Relationship Id="rId46" Type="http://schemas.openxmlformats.org/officeDocument/2006/relationships/control" Target="activeX/activeX23.xml"/><Relationship Id="rId59" Type="http://schemas.openxmlformats.org/officeDocument/2006/relationships/control" Target="activeX/activeX30.xml"/><Relationship Id="rId67" Type="http://schemas.openxmlformats.org/officeDocument/2006/relationships/control" Target="activeX/activeX35.xml"/><Relationship Id="rId20" Type="http://schemas.openxmlformats.org/officeDocument/2006/relationships/image" Target="media/image9.wmf"/><Relationship Id="rId41" Type="http://schemas.openxmlformats.org/officeDocument/2006/relationships/control" Target="activeX/activeX20.xml"/><Relationship Id="rId54" Type="http://schemas.openxmlformats.org/officeDocument/2006/relationships/control" Target="activeX/activeX27.xml"/><Relationship Id="rId62" Type="http://schemas.openxmlformats.org/officeDocument/2006/relationships/control" Target="activeX/activeX32.xml"/><Relationship Id="rId70" Type="http://schemas.openxmlformats.org/officeDocument/2006/relationships/image" Target="media/image31.wmf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Textron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Dorrell Crittenden</dc:creator>
  <cp:lastModifiedBy>Winston Labriel</cp:lastModifiedBy>
  <cp:revision>2</cp:revision>
  <cp:lastPrinted>2017-03-05T23:23:00Z</cp:lastPrinted>
  <dcterms:created xsi:type="dcterms:W3CDTF">2019-03-11T16:04:00Z</dcterms:created>
  <dcterms:modified xsi:type="dcterms:W3CDTF">2019-03-11T16:04:00Z</dcterms:modified>
</cp:coreProperties>
</file>