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9E1E65" w14:textId="371FDF92" w:rsidR="00BE4EF1" w:rsidRDefault="00BE4EF1" w:rsidP="00BE4EF1">
      <w:pPr>
        <w:spacing w:before="30" w:after="150" w:line="390" w:lineRule="atLeast"/>
        <w:ind w:left="375" w:right="375"/>
        <w:rPr>
          <w:rFonts w:ascii="Helvetica" w:eastAsia="Times New Roman" w:hAnsi="Helvetica" w:cs="Helvetica"/>
          <w:b/>
          <w:bCs/>
          <w:color w:val="191919"/>
          <w:sz w:val="25"/>
          <w:szCs w:val="25"/>
        </w:rPr>
      </w:pPr>
      <w:r>
        <w:rPr>
          <w:rFonts w:ascii="Helvetica" w:eastAsia="Times New Roman" w:hAnsi="Helvetica" w:cs="Helvetica"/>
          <w:b/>
          <w:bCs/>
          <w:color w:val="191919"/>
          <w:sz w:val="25"/>
          <w:szCs w:val="25"/>
        </w:rPr>
        <w:t>Organizational Behavior – Unit</w:t>
      </w:r>
      <w:bookmarkStart w:id="0" w:name="_GoBack"/>
      <w:bookmarkEnd w:id="0"/>
      <w:r>
        <w:rPr>
          <w:rFonts w:ascii="Helvetica" w:eastAsia="Times New Roman" w:hAnsi="Helvetica" w:cs="Helvetica"/>
          <w:b/>
          <w:bCs/>
          <w:color w:val="191919"/>
          <w:sz w:val="25"/>
          <w:szCs w:val="25"/>
        </w:rPr>
        <w:t xml:space="preserve"> 2 Assignment</w:t>
      </w:r>
    </w:p>
    <w:p w14:paraId="154449FA" w14:textId="77777777" w:rsidR="00BE4EF1" w:rsidRDefault="00BE4EF1" w:rsidP="00BE4EF1">
      <w:pPr>
        <w:spacing w:before="30" w:after="150" w:line="390" w:lineRule="atLeast"/>
        <w:ind w:left="375" w:right="375"/>
        <w:rPr>
          <w:rFonts w:ascii="Helvetica" w:eastAsia="Times New Roman" w:hAnsi="Helvetica" w:cs="Helvetica"/>
          <w:b/>
          <w:bCs/>
          <w:color w:val="191919"/>
          <w:sz w:val="25"/>
          <w:szCs w:val="25"/>
        </w:rPr>
      </w:pPr>
    </w:p>
    <w:p w14:paraId="00DF1B13" w14:textId="3800E454" w:rsidR="00BE4EF1" w:rsidRPr="00BE4EF1" w:rsidRDefault="00BE4EF1" w:rsidP="00BE4EF1">
      <w:pPr>
        <w:spacing w:before="30" w:after="150" w:line="390" w:lineRule="atLeast"/>
        <w:ind w:left="375" w:right="375"/>
        <w:rPr>
          <w:rFonts w:ascii="Helvetica" w:eastAsia="Times New Roman" w:hAnsi="Helvetica" w:cs="Helvetica"/>
          <w:color w:val="191919"/>
          <w:sz w:val="25"/>
          <w:szCs w:val="25"/>
        </w:rPr>
      </w:pPr>
      <w:r w:rsidRPr="00BE4EF1">
        <w:rPr>
          <w:rFonts w:ascii="Helvetica" w:eastAsia="Times New Roman" w:hAnsi="Helvetica" w:cs="Helvetica"/>
          <w:b/>
          <w:bCs/>
          <w:color w:val="191919"/>
          <w:sz w:val="25"/>
          <w:szCs w:val="25"/>
        </w:rPr>
        <w:t>Assignment: Employee Behavior and Job Satisfaction</w:t>
      </w:r>
    </w:p>
    <w:p w14:paraId="0A1E5649" w14:textId="77777777" w:rsidR="00BE4EF1" w:rsidRPr="00BE4EF1" w:rsidRDefault="00BE4EF1" w:rsidP="00BE4EF1">
      <w:pPr>
        <w:spacing w:before="30" w:after="150" w:line="390" w:lineRule="atLeast"/>
        <w:ind w:left="375" w:right="375"/>
        <w:rPr>
          <w:rFonts w:ascii="Helvetica" w:eastAsia="Times New Roman" w:hAnsi="Helvetica" w:cs="Helvetica"/>
          <w:color w:val="191919"/>
          <w:sz w:val="25"/>
          <w:szCs w:val="25"/>
        </w:rPr>
      </w:pPr>
      <w:r w:rsidRPr="00BE4EF1">
        <w:rPr>
          <w:rFonts w:ascii="Helvetica" w:eastAsia="Times New Roman" w:hAnsi="Helvetica" w:cs="Helvetica"/>
          <w:color w:val="191919"/>
          <w:sz w:val="25"/>
          <w:szCs w:val="25"/>
        </w:rPr>
        <w:t>Good employee engagement is key to an efficient and effective organization. Understanding job attitudes and job satisfaction is imperative to creating an organization that is productive.</w:t>
      </w:r>
    </w:p>
    <w:p w14:paraId="48E0F2B5" w14:textId="77777777" w:rsidR="00BE4EF1" w:rsidRPr="00BE4EF1" w:rsidRDefault="00BE4EF1" w:rsidP="00BE4EF1">
      <w:pPr>
        <w:spacing w:before="30" w:after="150" w:line="390" w:lineRule="atLeast"/>
        <w:ind w:left="375" w:right="375"/>
        <w:rPr>
          <w:rFonts w:ascii="Helvetica" w:eastAsia="Times New Roman" w:hAnsi="Helvetica" w:cs="Helvetica"/>
          <w:color w:val="191919"/>
          <w:sz w:val="25"/>
          <w:szCs w:val="25"/>
        </w:rPr>
      </w:pPr>
      <w:r w:rsidRPr="00BE4EF1">
        <w:rPr>
          <w:rFonts w:ascii="Helvetica" w:eastAsia="Times New Roman" w:hAnsi="Helvetica" w:cs="Helvetica"/>
          <w:b/>
          <w:bCs/>
          <w:color w:val="191919"/>
          <w:sz w:val="25"/>
          <w:szCs w:val="25"/>
        </w:rPr>
        <w:t>The following Course Outcome is assessed in this Assignment:</w:t>
      </w:r>
    </w:p>
    <w:p w14:paraId="78CBD3F8" w14:textId="77777777" w:rsidR="00BE4EF1" w:rsidRPr="00BE4EF1" w:rsidRDefault="00BE4EF1" w:rsidP="00BE4EF1">
      <w:pPr>
        <w:spacing w:before="30" w:after="150" w:line="390" w:lineRule="atLeast"/>
        <w:ind w:left="375" w:right="375"/>
        <w:rPr>
          <w:rFonts w:ascii="Helvetica" w:eastAsia="Times New Roman" w:hAnsi="Helvetica" w:cs="Helvetica"/>
          <w:color w:val="191919"/>
          <w:sz w:val="25"/>
          <w:szCs w:val="25"/>
        </w:rPr>
      </w:pPr>
      <w:r w:rsidRPr="00BE4EF1">
        <w:rPr>
          <w:rFonts w:ascii="Helvetica" w:eastAsia="Times New Roman" w:hAnsi="Helvetica" w:cs="Helvetica"/>
          <w:b/>
          <w:bCs/>
          <w:color w:val="191919"/>
          <w:sz w:val="25"/>
          <w:szCs w:val="25"/>
        </w:rPr>
        <w:t>MT302-1: </w:t>
      </w:r>
      <w:r w:rsidRPr="00BE4EF1">
        <w:rPr>
          <w:rFonts w:ascii="Helvetica" w:eastAsia="Times New Roman" w:hAnsi="Helvetica" w:cs="Helvetica"/>
          <w:color w:val="191919"/>
          <w:sz w:val="25"/>
          <w:szCs w:val="25"/>
        </w:rPr>
        <w:t>Describe the impact of individual behavior on business outcomes.</w:t>
      </w:r>
    </w:p>
    <w:p w14:paraId="3E8FBAE5" w14:textId="77777777" w:rsidR="00BE4EF1" w:rsidRPr="00BE4EF1" w:rsidRDefault="00BE4EF1" w:rsidP="00BE4EF1">
      <w:pPr>
        <w:spacing w:before="30" w:after="150" w:line="390" w:lineRule="atLeast"/>
        <w:ind w:left="375" w:right="375"/>
        <w:rPr>
          <w:rFonts w:ascii="Helvetica" w:eastAsia="Times New Roman" w:hAnsi="Helvetica" w:cs="Helvetica"/>
          <w:color w:val="191919"/>
          <w:sz w:val="25"/>
          <w:szCs w:val="25"/>
        </w:rPr>
      </w:pPr>
      <w:r w:rsidRPr="00BE4EF1">
        <w:rPr>
          <w:rFonts w:ascii="Helvetica" w:eastAsia="Times New Roman" w:hAnsi="Helvetica" w:cs="Helvetica"/>
          <w:color w:val="191919"/>
          <w:sz w:val="25"/>
          <w:szCs w:val="25"/>
        </w:rPr>
        <w:t>Read the </w:t>
      </w:r>
      <w:r w:rsidRPr="00BE4EF1">
        <w:rPr>
          <w:rFonts w:ascii="Helvetica" w:eastAsia="Times New Roman" w:hAnsi="Helvetica" w:cs="Helvetica"/>
          <w:i/>
          <w:iCs/>
          <w:color w:val="191919"/>
          <w:sz w:val="25"/>
          <w:szCs w:val="25"/>
        </w:rPr>
        <w:t>fictional</w:t>
      </w:r>
      <w:r w:rsidRPr="00BE4EF1">
        <w:rPr>
          <w:rFonts w:ascii="Helvetica" w:eastAsia="Times New Roman" w:hAnsi="Helvetica" w:cs="Helvetica"/>
          <w:color w:val="191919"/>
          <w:sz w:val="25"/>
          <w:szCs w:val="25"/>
        </w:rPr>
        <w:t> scenario and respond to the checklist items in a 2–</w:t>
      </w:r>
      <w:proofErr w:type="gramStart"/>
      <w:r w:rsidRPr="00BE4EF1">
        <w:rPr>
          <w:rFonts w:ascii="Helvetica" w:eastAsia="Times New Roman" w:hAnsi="Helvetica" w:cs="Helvetica"/>
          <w:color w:val="191919"/>
          <w:sz w:val="25"/>
          <w:szCs w:val="25"/>
        </w:rPr>
        <w:t>3 page</w:t>
      </w:r>
      <w:proofErr w:type="gramEnd"/>
      <w:r w:rsidRPr="00BE4EF1">
        <w:rPr>
          <w:rFonts w:ascii="Helvetica" w:eastAsia="Times New Roman" w:hAnsi="Helvetica" w:cs="Helvetica"/>
          <w:color w:val="191919"/>
          <w:sz w:val="25"/>
          <w:szCs w:val="25"/>
        </w:rPr>
        <w:t xml:space="preserve"> paper with an additional title and references page.</w:t>
      </w:r>
    </w:p>
    <w:p w14:paraId="2B01A8F4" w14:textId="77777777" w:rsidR="00BE4EF1" w:rsidRPr="00BE4EF1" w:rsidRDefault="00BE4EF1" w:rsidP="00BE4EF1">
      <w:pPr>
        <w:spacing w:before="30" w:after="150" w:line="390" w:lineRule="atLeast"/>
        <w:ind w:left="375" w:right="375"/>
        <w:rPr>
          <w:rFonts w:ascii="Helvetica" w:eastAsia="Times New Roman" w:hAnsi="Helvetica" w:cs="Helvetica"/>
          <w:color w:val="191919"/>
          <w:sz w:val="25"/>
          <w:szCs w:val="25"/>
        </w:rPr>
      </w:pPr>
      <w:r w:rsidRPr="00BE4EF1">
        <w:rPr>
          <w:rFonts w:ascii="Helvetica" w:eastAsia="Times New Roman" w:hAnsi="Helvetica" w:cs="Helvetica"/>
          <w:b/>
          <w:bCs/>
          <w:color w:val="191919"/>
          <w:sz w:val="25"/>
          <w:szCs w:val="25"/>
        </w:rPr>
        <w:t>Scenario </w:t>
      </w:r>
      <w:r w:rsidRPr="00BE4EF1">
        <w:rPr>
          <w:rFonts w:ascii="Helvetica" w:eastAsia="Times New Roman" w:hAnsi="Helvetica" w:cs="Helvetica"/>
          <w:b/>
          <w:i/>
          <w:iCs/>
          <w:color w:val="191919"/>
          <w:sz w:val="25"/>
          <w:szCs w:val="25"/>
          <w:highlight w:val="yellow"/>
        </w:rPr>
        <w:t>(fictional</w:t>
      </w:r>
      <w:r w:rsidRPr="00BE4EF1">
        <w:rPr>
          <w:rFonts w:ascii="Helvetica" w:eastAsia="Times New Roman" w:hAnsi="Helvetica" w:cs="Helvetica"/>
          <w:i/>
          <w:iCs/>
          <w:color w:val="191919"/>
          <w:sz w:val="25"/>
          <w:szCs w:val="25"/>
          <w:highlight w:val="yellow"/>
        </w:rPr>
        <w:t>)</w:t>
      </w:r>
      <w:r w:rsidRPr="00BE4EF1">
        <w:rPr>
          <w:rFonts w:ascii="Helvetica" w:eastAsia="Times New Roman" w:hAnsi="Helvetica" w:cs="Helvetica"/>
          <w:b/>
          <w:bCs/>
          <w:color w:val="191919"/>
          <w:sz w:val="25"/>
          <w:szCs w:val="25"/>
          <w:highlight w:val="yellow"/>
        </w:rPr>
        <w:t>:</w:t>
      </w:r>
      <w:r w:rsidRPr="00BE4EF1">
        <w:rPr>
          <w:rFonts w:ascii="Helvetica" w:eastAsia="Times New Roman" w:hAnsi="Helvetica" w:cs="Helvetica"/>
          <w:color w:val="191919"/>
          <w:sz w:val="25"/>
          <w:szCs w:val="25"/>
        </w:rPr>
        <w:t> The following four employees have different attitudes towards their jobs and different levels of job satisfaction which impacts their behavior on the job at this beverage company. You are the HR Director who is becoming concerned regarding the behavior of some employees at work. Read the following background information on each of the four employees and address all the checklist items.</w:t>
      </w:r>
    </w:p>
    <w:p w14:paraId="79BB503C" w14:textId="77777777" w:rsidR="00BE4EF1" w:rsidRPr="00BE4EF1" w:rsidRDefault="00BE4EF1" w:rsidP="00BE4EF1">
      <w:pPr>
        <w:spacing w:before="30" w:after="150" w:line="390" w:lineRule="atLeast"/>
        <w:ind w:left="375" w:right="375"/>
        <w:rPr>
          <w:rFonts w:ascii="Helvetica" w:eastAsia="Times New Roman" w:hAnsi="Helvetica" w:cs="Helvetica"/>
          <w:color w:val="191919"/>
          <w:sz w:val="25"/>
          <w:szCs w:val="25"/>
        </w:rPr>
      </w:pPr>
      <w:r w:rsidRPr="00BE4EF1">
        <w:rPr>
          <w:rFonts w:ascii="Helvetica" w:eastAsia="Times New Roman" w:hAnsi="Helvetica" w:cs="Helvetica"/>
          <w:b/>
          <w:bCs/>
          <w:color w:val="191919"/>
          <w:sz w:val="25"/>
          <w:szCs w:val="25"/>
        </w:rPr>
        <w:t>Employee #1:</w:t>
      </w:r>
      <w:r w:rsidRPr="00BE4EF1">
        <w:rPr>
          <w:rFonts w:ascii="Helvetica" w:eastAsia="Times New Roman" w:hAnsi="Helvetica" w:cs="Helvetica"/>
          <w:color w:val="191919"/>
          <w:sz w:val="25"/>
          <w:szCs w:val="25"/>
        </w:rPr>
        <w:t xml:space="preserve"> Marketing product manager: She experiences cognitive dissonance every time her boss tells her she should not worry about the lower end of the market as “those people don’t have much buying power” when the company’s values statement says that the company values the welfare of everyone everywhere. She is frequently late to </w:t>
      </w:r>
      <w:proofErr w:type="gramStart"/>
      <w:r w:rsidRPr="00BE4EF1">
        <w:rPr>
          <w:rFonts w:ascii="Helvetica" w:eastAsia="Times New Roman" w:hAnsi="Helvetica" w:cs="Helvetica"/>
          <w:color w:val="191919"/>
          <w:sz w:val="25"/>
          <w:szCs w:val="25"/>
        </w:rPr>
        <w:t>work</w:t>
      </w:r>
      <w:proofErr w:type="gramEnd"/>
      <w:r w:rsidRPr="00BE4EF1">
        <w:rPr>
          <w:rFonts w:ascii="Helvetica" w:eastAsia="Times New Roman" w:hAnsi="Helvetica" w:cs="Helvetica"/>
          <w:color w:val="191919"/>
          <w:sz w:val="25"/>
          <w:szCs w:val="25"/>
        </w:rPr>
        <w:t xml:space="preserve"> and her boss has given her a warning as result.</w:t>
      </w:r>
    </w:p>
    <w:p w14:paraId="22020576" w14:textId="77777777" w:rsidR="00BE4EF1" w:rsidRPr="00BE4EF1" w:rsidRDefault="00BE4EF1" w:rsidP="00BE4EF1">
      <w:pPr>
        <w:spacing w:before="30" w:after="150" w:line="390" w:lineRule="atLeast"/>
        <w:ind w:left="375" w:right="375"/>
        <w:rPr>
          <w:rFonts w:ascii="Helvetica" w:eastAsia="Times New Roman" w:hAnsi="Helvetica" w:cs="Helvetica"/>
          <w:color w:val="191919"/>
          <w:sz w:val="25"/>
          <w:szCs w:val="25"/>
        </w:rPr>
      </w:pPr>
      <w:r w:rsidRPr="00BE4EF1">
        <w:rPr>
          <w:rFonts w:ascii="Helvetica" w:eastAsia="Times New Roman" w:hAnsi="Helvetica" w:cs="Helvetica"/>
          <w:b/>
          <w:bCs/>
          <w:color w:val="191919"/>
          <w:sz w:val="25"/>
          <w:szCs w:val="25"/>
        </w:rPr>
        <w:t>Employee #2:</w:t>
      </w:r>
      <w:r w:rsidRPr="00BE4EF1">
        <w:rPr>
          <w:rFonts w:ascii="Helvetica" w:eastAsia="Times New Roman" w:hAnsi="Helvetica" w:cs="Helvetica"/>
          <w:color w:val="191919"/>
          <w:sz w:val="25"/>
          <w:szCs w:val="25"/>
        </w:rPr>
        <w:t> Chemist: He is in a highly visible job creating new products that creates a lot of stress and works 12-hour days. He is loyal but feels depressed by the constant work. He is starting to look at job openings online in his off-hours.</w:t>
      </w:r>
    </w:p>
    <w:p w14:paraId="4298367D" w14:textId="77777777" w:rsidR="00BE4EF1" w:rsidRPr="00BE4EF1" w:rsidRDefault="00BE4EF1" w:rsidP="00BE4EF1">
      <w:pPr>
        <w:spacing w:before="30" w:after="150" w:line="390" w:lineRule="atLeast"/>
        <w:ind w:left="375" w:right="375"/>
        <w:rPr>
          <w:rFonts w:ascii="Helvetica" w:eastAsia="Times New Roman" w:hAnsi="Helvetica" w:cs="Helvetica"/>
          <w:color w:val="191919"/>
          <w:sz w:val="25"/>
          <w:szCs w:val="25"/>
        </w:rPr>
      </w:pPr>
      <w:r w:rsidRPr="00BE4EF1">
        <w:rPr>
          <w:rFonts w:ascii="Helvetica" w:eastAsia="Times New Roman" w:hAnsi="Helvetica" w:cs="Helvetica"/>
          <w:b/>
          <w:bCs/>
          <w:color w:val="191919"/>
          <w:sz w:val="25"/>
          <w:szCs w:val="25"/>
        </w:rPr>
        <w:t>Employee #3: </w:t>
      </w:r>
      <w:r w:rsidRPr="00BE4EF1">
        <w:rPr>
          <w:rFonts w:ascii="Helvetica" w:eastAsia="Times New Roman" w:hAnsi="Helvetica" w:cs="Helvetica"/>
          <w:color w:val="191919"/>
          <w:sz w:val="25"/>
          <w:szCs w:val="25"/>
        </w:rPr>
        <w:t xml:space="preserve">Loading dock manager: This representative works the 12am –7am shift. She does what is required but complains in the employee breakroom about the offices and work conditions when she is on break. The </w:t>
      </w:r>
      <w:r w:rsidRPr="00BE4EF1">
        <w:rPr>
          <w:rFonts w:ascii="Helvetica" w:eastAsia="Times New Roman" w:hAnsi="Helvetica" w:cs="Helvetica"/>
          <w:color w:val="191919"/>
          <w:sz w:val="25"/>
          <w:szCs w:val="25"/>
        </w:rPr>
        <w:lastRenderedPageBreak/>
        <w:t>other employees tend to agree with her when she complains. Lately the Distribution Supervisor has noted employees’ reduced effort on the shift.</w:t>
      </w:r>
    </w:p>
    <w:p w14:paraId="646F4335" w14:textId="77777777" w:rsidR="00BE4EF1" w:rsidRPr="00BE4EF1" w:rsidRDefault="00BE4EF1" w:rsidP="00BE4EF1">
      <w:pPr>
        <w:spacing w:before="30" w:after="150" w:line="390" w:lineRule="atLeast"/>
        <w:ind w:left="375" w:right="375"/>
        <w:rPr>
          <w:rFonts w:ascii="Helvetica" w:eastAsia="Times New Roman" w:hAnsi="Helvetica" w:cs="Helvetica"/>
          <w:color w:val="191919"/>
          <w:sz w:val="25"/>
          <w:szCs w:val="25"/>
        </w:rPr>
      </w:pPr>
      <w:r w:rsidRPr="00BE4EF1">
        <w:rPr>
          <w:rFonts w:ascii="Helvetica" w:eastAsia="Times New Roman" w:hAnsi="Helvetica" w:cs="Helvetica"/>
          <w:b/>
          <w:bCs/>
          <w:color w:val="191919"/>
          <w:sz w:val="25"/>
          <w:szCs w:val="25"/>
        </w:rPr>
        <w:t>Employee #4</w:t>
      </w:r>
      <w:r w:rsidRPr="00BE4EF1">
        <w:rPr>
          <w:rFonts w:ascii="Helvetica" w:eastAsia="Times New Roman" w:hAnsi="Helvetica" w:cs="Helvetica"/>
          <w:color w:val="191919"/>
          <w:sz w:val="25"/>
          <w:szCs w:val="25"/>
        </w:rPr>
        <w:t>: Quality control administrator: He is the sole Asian in the organization and feels isolated as though he is just a placeholder versus really making a recognized difference in the organization. The company promotes itself as a diverse organization, which he knows is not true. He feels as if everyone expects him to fail since not many people engage with him, including his boss, on any regular basis.</w:t>
      </w:r>
    </w:p>
    <w:p w14:paraId="1B723461" w14:textId="77777777" w:rsidR="00BE4EF1" w:rsidRPr="00BE4EF1" w:rsidRDefault="00BE4EF1" w:rsidP="00BE4EF1">
      <w:pPr>
        <w:spacing w:before="30" w:after="150" w:line="390" w:lineRule="atLeast"/>
        <w:ind w:left="375" w:right="375"/>
        <w:rPr>
          <w:rFonts w:ascii="Helvetica" w:eastAsia="Times New Roman" w:hAnsi="Helvetica" w:cs="Helvetica"/>
          <w:color w:val="191919"/>
          <w:sz w:val="25"/>
          <w:szCs w:val="25"/>
        </w:rPr>
      </w:pPr>
      <w:r w:rsidRPr="00BE4EF1">
        <w:rPr>
          <w:rFonts w:ascii="Helvetica" w:eastAsia="Times New Roman" w:hAnsi="Helvetica" w:cs="Helvetica"/>
          <w:b/>
          <w:bCs/>
          <w:color w:val="191919"/>
          <w:sz w:val="25"/>
          <w:szCs w:val="25"/>
        </w:rPr>
        <w:t>Checklist:</w:t>
      </w:r>
    </w:p>
    <w:p w14:paraId="075024D7" w14:textId="77777777" w:rsidR="00BE4EF1" w:rsidRPr="00BE4EF1" w:rsidRDefault="00BE4EF1" w:rsidP="00BE4EF1">
      <w:pPr>
        <w:spacing w:before="30" w:after="150" w:line="390" w:lineRule="atLeast"/>
        <w:ind w:left="375" w:right="375"/>
        <w:rPr>
          <w:rFonts w:ascii="Helvetica" w:eastAsia="Times New Roman" w:hAnsi="Helvetica" w:cs="Helvetica"/>
          <w:color w:val="191919"/>
          <w:sz w:val="25"/>
          <w:szCs w:val="25"/>
        </w:rPr>
      </w:pPr>
      <w:r w:rsidRPr="00BE4EF1">
        <w:rPr>
          <w:rFonts w:ascii="Helvetica" w:eastAsia="Times New Roman" w:hAnsi="Helvetica" w:cs="Helvetica"/>
          <w:color w:val="191919"/>
          <w:sz w:val="25"/>
          <w:szCs w:val="25"/>
        </w:rPr>
        <w:t>The four employees have different attitudes and levels of job satisfaction.</w:t>
      </w:r>
    </w:p>
    <w:p w14:paraId="28A1F70B" w14:textId="77777777" w:rsidR="00BE4EF1" w:rsidRPr="00BE4EF1" w:rsidRDefault="00BE4EF1" w:rsidP="00BE4EF1">
      <w:pPr>
        <w:numPr>
          <w:ilvl w:val="0"/>
          <w:numId w:val="1"/>
        </w:numPr>
        <w:spacing w:before="90" w:after="90" w:line="240" w:lineRule="auto"/>
        <w:ind w:left="1020"/>
        <w:rPr>
          <w:rFonts w:ascii="Arial" w:eastAsia="Times New Roman" w:hAnsi="Arial" w:cs="Arial"/>
          <w:color w:val="191919"/>
          <w:sz w:val="25"/>
          <w:szCs w:val="25"/>
        </w:rPr>
      </w:pPr>
      <w:r w:rsidRPr="00BE4EF1">
        <w:rPr>
          <w:rFonts w:ascii="Arial" w:eastAsia="Times New Roman" w:hAnsi="Arial" w:cs="Arial"/>
          <w:color w:val="191919"/>
          <w:sz w:val="25"/>
          <w:szCs w:val="25"/>
        </w:rPr>
        <w:t>Describe the attitudes and job satisfaction of each of the four employees.</w:t>
      </w:r>
    </w:p>
    <w:p w14:paraId="688F178B" w14:textId="77777777" w:rsidR="00BE4EF1" w:rsidRPr="00BE4EF1" w:rsidRDefault="00BE4EF1" w:rsidP="00BE4EF1">
      <w:pPr>
        <w:numPr>
          <w:ilvl w:val="0"/>
          <w:numId w:val="1"/>
        </w:numPr>
        <w:spacing w:before="90" w:after="90" w:line="240" w:lineRule="auto"/>
        <w:ind w:left="1020"/>
        <w:rPr>
          <w:rFonts w:ascii="Arial" w:eastAsia="Times New Roman" w:hAnsi="Arial" w:cs="Arial"/>
          <w:color w:val="191919"/>
          <w:sz w:val="25"/>
          <w:szCs w:val="25"/>
        </w:rPr>
      </w:pPr>
      <w:r w:rsidRPr="00BE4EF1">
        <w:rPr>
          <w:rFonts w:ascii="Arial" w:eastAsia="Times New Roman" w:hAnsi="Arial" w:cs="Arial"/>
          <w:color w:val="191919"/>
          <w:sz w:val="25"/>
          <w:szCs w:val="25"/>
        </w:rPr>
        <w:t>Categorize and explain the responses the employees have to dissatisfaction based on the Reading.</w:t>
      </w:r>
    </w:p>
    <w:p w14:paraId="54871253" w14:textId="77777777" w:rsidR="00BE4EF1" w:rsidRPr="00BE4EF1" w:rsidRDefault="00BE4EF1" w:rsidP="00BE4EF1">
      <w:pPr>
        <w:numPr>
          <w:ilvl w:val="0"/>
          <w:numId w:val="1"/>
        </w:numPr>
        <w:spacing w:before="90" w:after="90" w:line="240" w:lineRule="auto"/>
        <w:ind w:left="1020"/>
        <w:rPr>
          <w:rFonts w:ascii="Arial" w:eastAsia="Times New Roman" w:hAnsi="Arial" w:cs="Arial"/>
          <w:color w:val="191919"/>
          <w:sz w:val="25"/>
          <w:szCs w:val="25"/>
        </w:rPr>
      </w:pPr>
      <w:r w:rsidRPr="00BE4EF1">
        <w:rPr>
          <w:rFonts w:ascii="Arial" w:eastAsia="Times New Roman" w:hAnsi="Arial" w:cs="Arial"/>
          <w:color w:val="191919"/>
          <w:sz w:val="25"/>
          <w:szCs w:val="25"/>
        </w:rPr>
        <w:t>Explain how the above attitudes and job satisfaction for each employee impacts the organization in terms of profit, employee turnover, and affecting other employee attitudes.</w:t>
      </w:r>
    </w:p>
    <w:p w14:paraId="5CD6EA65" w14:textId="77777777" w:rsidR="00BE4EF1" w:rsidRPr="00BE4EF1" w:rsidRDefault="00BE4EF1" w:rsidP="00BE4EF1">
      <w:pPr>
        <w:numPr>
          <w:ilvl w:val="0"/>
          <w:numId w:val="2"/>
        </w:numPr>
        <w:spacing w:before="90" w:after="90" w:line="240" w:lineRule="auto"/>
        <w:ind w:left="1020"/>
        <w:rPr>
          <w:rFonts w:ascii="Arial" w:eastAsia="Times New Roman" w:hAnsi="Arial" w:cs="Arial"/>
          <w:color w:val="191919"/>
          <w:sz w:val="25"/>
          <w:szCs w:val="25"/>
        </w:rPr>
      </w:pPr>
      <w:r w:rsidRPr="00BE4EF1">
        <w:rPr>
          <w:rFonts w:ascii="Arial" w:eastAsia="Times New Roman" w:hAnsi="Arial" w:cs="Arial"/>
          <w:color w:val="191919"/>
          <w:sz w:val="25"/>
          <w:szCs w:val="25"/>
        </w:rPr>
        <w:t>Include at least 2 scholarly* citations with accompanying references regarding attitudes and job satisfaction and the impact on the organization that support your responses to the checklist item above.</w:t>
      </w:r>
    </w:p>
    <w:p w14:paraId="3BEB0247" w14:textId="77777777" w:rsidR="00BE4EF1" w:rsidRPr="00BE4EF1" w:rsidRDefault="00BE4EF1" w:rsidP="00BE4EF1">
      <w:pPr>
        <w:numPr>
          <w:ilvl w:val="0"/>
          <w:numId w:val="2"/>
        </w:numPr>
        <w:spacing w:before="90" w:after="90" w:line="240" w:lineRule="auto"/>
        <w:ind w:left="1020"/>
        <w:rPr>
          <w:rFonts w:ascii="Arial" w:eastAsia="Times New Roman" w:hAnsi="Arial" w:cs="Arial"/>
          <w:color w:val="191919"/>
          <w:sz w:val="25"/>
          <w:szCs w:val="25"/>
        </w:rPr>
      </w:pPr>
      <w:r w:rsidRPr="00BE4EF1">
        <w:rPr>
          <w:rFonts w:ascii="Arial" w:eastAsia="Times New Roman" w:hAnsi="Arial" w:cs="Arial"/>
          <w:color w:val="191919"/>
          <w:sz w:val="25"/>
          <w:szCs w:val="25"/>
        </w:rPr>
        <w:t>Explain what each of the managers of the four employees can do to change the employees’ attitudes for the better (referencing at least one of Mintzberg’s managerial roles to explain your response).</w:t>
      </w:r>
    </w:p>
    <w:p w14:paraId="41C3329D" w14:textId="77777777" w:rsidR="00BE4EF1" w:rsidRPr="00BE4EF1" w:rsidRDefault="00BE4EF1" w:rsidP="00BE4EF1">
      <w:pPr>
        <w:spacing w:before="30" w:after="150" w:line="390" w:lineRule="atLeast"/>
        <w:ind w:left="375" w:right="375"/>
        <w:rPr>
          <w:rFonts w:ascii="Helvetica" w:eastAsia="Times New Roman" w:hAnsi="Helvetica" w:cs="Helvetica"/>
          <w:color w:val="191919"/>
          <w:sz w:val="25"/>
          <w:szCs w:val="25"/>
        </w:rPr>
      </w:pPr>
      <w:r w:rsidRPr="00BE4EF1">
        <w:rPr>
          <w:rFonts w:ascii="Helvetica" w:eastAsia="Times New Roman" w:hAnsi="Helvetica" w:cs="Helvetica"/>
          <w:color w:val="191919"/>
          <w:sz w:val="25"/>
          <w:szCs w:val="25"/>
        </w:rPr>
        <w:t>Submit your 2–</w:t>
      </w:r>
      <w:proofErr w:type="gramStart"/>
      <w:r w:rsidRPr="00BE4EF1">
        <w:rPr>
          <w:rFonts w:ascii="Helvetica" w:eastAsia="Times New Roman" w:hAnsi="Helvetica" w:cs="Helvetica"/>
          <w:color w:val="191919"/>
          <w:sz w:val="25"/>
          <w:szCs w:val="25"/>
        </w:rPr>
        <w:t>3 page</w:t>
      </w:r>
      <w:proofErr w:type="gramEnd"/>
      <w:r w:rsidRPr="00BE4EF1">
        <w:rPr>
          <w:rFonts w:ascii="Helvetica" w:eastAsia="Times New Roman" w:hAnsi="Helvetica" w:cs="Helvetica"/>
          <w:color w:val="191919"/>
          <w:sz w:val="25"/>
          <w:szCs w:val="25"/>
        </w:rPr>
        <w:t xml:space="preserve"> APA formatted and citation styled paper </w:t>
      </w:r>
      <w:r w:rsidRPr="00BE4EF1">
        <w:rPr>
          <w:rFonts w:ascii="Helvetica" w:eastAsia="Times New Roman" w:hAnsi="Helvetica" w:cs="Helvetica"/>
          <w:b/>
          <w:bCs/>
          <w:color w:val="191919"/>
          <w:sz w:val="25"/>
          <w:szCs w:val="25"/>
        </w:rPr>
        <w:t>with additional title and reference pages</w:t>
      </w:r>
      <w:r w:rsidRPr="00BE4EF1">
        <w:rPr>
          <w:rFonts w:ascii="Helvetica" w:eastAsia="Times New Roman" w:hAnsi="Helvetica" w:cs="Helvetica"/>
          <w:color w:val="191919"/>
          <w:sz w:val="25"/>
          <w:szCs w:val="25"/>
        </w:rPr>
        <w:t> to the Dropbox.</w:t>
      </w:r>
    </w:p>
    <w:p w14:paraId="320008FE" w14:textId="77777777" w:rsidR="00BE4EF1" w:rsidRDefault="00BE4EF1"/>
    <w:sectPr w:rsidR="00BE4E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CC"/>
    <w:family w:val="swiss"/>
    <w:pitch w:val="variable"/>
    <w:sig w:usb0="E0000EFF" w:usb1="0000785B" w:usb2="00000001"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E6FE2"/>
    <w:multiLevelType w:val="multilevel"/>
    <w:tmpl w:val="189C9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8DD0F24"/>
    <w:multiLevelType w:val="multilevel"/>
    <w:tmpl w:val="22EE7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EF1"/>
    <w:rsid w:val="00BE4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FE93B"/>
  <w15:chartTrackingRefBased/>
  <w15:docId w15:val="{D78B26D4-004E-4E32-B5C5-9546361CC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714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494</Words>
  <Characters>2821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1</cp:revision>
  <dcterms:created xsi:type="dcterms:W3CDTF">2019-03-08T01:28:00Z</dcterms:created>
  <dcterms:modified xsi:type="dcterms:W3CDTF">2019-03-08T01:32:00Z</dcterms:modified>
</cp:coreProperties>
</file>