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3A0" w:rsidRDefault="002233A0" w:rsidP="002233A0">
      <w:pPr>
        <w:spacing w:after="200" w:line="240" w:lineRule="auto"/>
        <w:rPr>
          <w:rFonts w:ascii="Tahoma" w:eastAsia="Times New Roman" w:hAnsi="Tahoma" w:cs="Tahoma"/>
          <w:color w:val="000000"/>
          <w:sz w:val="20"/>
          <w:szCs w:val="20"/>
        </w:rPr>
      </w:pPr>
      <w:r>
        <w:rPr>
          <w:rFonts w:ascii="Tahoma" w:eastAsia="Times New Roman" w:hAnsi="Tahoma" w:cs="Tahoma"/>
          <w:color w:val="000000"/>
          <w:sz w:val="20"/>
          <w:szCs w:val="20"/>
        </w:rPr>
        <w:t xml:space="preserve">PHI- MODULE 3 DISCUSSION </w:t>
      </w:r>
    </w:p>
    <w:p w:rsidR="002233A0" w:rsidRDefault="002233A0" w:rsidP="002233A0">
      <w:pPr>
        <w:spacing w:after="200" w:line="240" w:lineRule="auto"/>
        <w:rPr>
          <w:rFonts w:ascii="Tahoma" w:eastAsia="Times New Roman" w:hAnsi="Tahoma" w:cs="Tahoma"/>
          <w:color w:val="000000"/>
          <w:sz w:val="20"/>
          <w:szCs w:val="20"/>
        </w:rPr>
      </w:pPr>
    </w:p>
    <w:p w:rsidR="002233A0" w:rsidRPr="002233A0" w:rsidRDefault="002233A0" w:rsidP="002233A0">
      <w:pPr>
        <w:spacing w:after="200" w:line="240" w:lineRule="auto"/>
        <w:rPr>
          <w:rFonts w:ascii="Tahoma" w:eastAsia="Times New Roman" w:hAnsi="Tahoma" w:cs="Tahoma"/>
          <w:color w:val="000000"/>
          <w:sz w:val="20"/>
          <w:szCs w:val="20"/>
        </w:rPr>
      </w:pPr>
      <w:r>
        <w:rPr>
          <w:rFonts w:ascii="Tahoma" w:eastAsia="Times New Roman" w:hAnsi="Tahoma" w:cs="Tahoma"/>
          <w:color w:val="000000"/>
          <w:sz w:val="20"/>
          <w:szCs w:val="20"/>
        </w:rPr>
        <w:t>I</w:t>
      </w:r>
      <w:r w:rsidRPr="002233A0">
        <w:rPr>
          <w:rFonts w:ascii="Tahoma" w:eastAsia="Times New Roman" w:hAnsi="Tahoma" w:cs="Tahoma"/>
          <w:color w:val="000000"/>
          <w:sz w:val="20"/>
          <w:szCs w:val="20"/>
        </w:rPr>
        <w:t>n your initial post, please answer one of the following questions.</w:t>
      </w:r>
    </w:p>
    <w:p w:rsidR="002233A0" w:rsidRPr="002233A0" w:rsidRDefault="002233A0" w:rsidP="002233A0">
      <w:pPr>
        <w:numPr>
          <w:ilvl w:val="0"/>
          <w:numId w:val="1"/>
        </w:numPr>
        <w:spacing w:after="0" w:line="240" w:lineRule="auto"/>
        <w:ind w:left="0"/>
        <w:rPr>
          <w:rFonts w:ascii="Tahoma" w:eastAsia="Times New Roman" w:hAnsi="Tahoma" w:cs="Tahoma"/>
          <w:color w:val="000000"/>
          <w:sz w:val="20"/>
          <w:szCs w:val="20"/>
        </w:rPr>
      </w:pPr>
      <w:r w:rsidRPr="002233A0">
        <w:rPr>
          <w:rFonts w:ascii="Tahoma" w:eastAsia="Times New Roman" w:hAnsi="Tahoma" w:cs="Tahoma"/>
          <w:color w:val="000000"/>
          <w:sz w:val="20"/>
          <w:szCs w:val="20"/>
        </w:rPr>
        <w:t>Where, according to Russell, is the value of philosophy to be found?</w:t>
      </w:r>
    </w:p>
    <w:p w:rsidR="002233A0" w:rsidRPr="002233A0" w:rsidRDefault="002233A0" w:rsidP="002233A0">
      <w:pPr>
        <w:numPr>
          <w:ilvl w:val="0"/>
          <w:numId w:val="1"/>
        </w:numPr>
        <w:spacing w:after="0" w:line="240" w:lineRule="auto"/>
        <w:ind w:left="0"/>
        <w:rPr>
          <w:rFonts w:ascii="Tahoma" w:eastAsia="Times New Roman" w:hAnsi="Tahoma" w:cs="Tahoma"/>
          <w:color w:val="000000"/>
          <w:sz w:val="20"/>
          <w:szCs w:val="20"/>
        </w:rPr>
      </w:pPr>
      <w:r w:rsidRPr="002233A0">
        <w:rPr>
          <w:rFonts w:ascii="Tahoma" w:eastAsia="Times New Roman" w:hAnsi="Tahoma" w:cs="Tahoma"/>
          <w:color w:val="000000"/>
          <w:sz w:val="20"/>
          <w:szCs w:val="20"/>
        </w:rPr>
        <w:t>Why does Russell maintain that the ``uncertainty of philosophy is more apparent than real"?</w:t>
      </w:r>
    </w:p>
    <w:p w:rsidR="002233A0" w:rsidRPr="002233A0" w:rsidRDefault="002233A0" w:rsidP="002233A0">
      <w:pPr>
        <w:numPr>
          <w:ilvl w:val="0"/>
          <w:numId w:val="1"/>
        </w:numPr>
        <w:spacing w:after="0" w:line="240" w:lineRule="auto"/>
        <w:ind w:left="0"/>
        <w:rPr>
          <w:rFonts w:ascii="Tahoma" w:eastAsia="Times New Roman" w:hAnsi="Tahoma" w:cs="Tahoma"/>
          <w:color w:val="000000"/>
          <w:sz w:val="20"/>
          <w:szCs w:val="20"/>
        </w:rPr>
      </w:pPr>
      <w:r w:rsidRPr="002233A0">
        <w:rPr>
          <w:rFonts w:ascii="Tahoma" w:eastAsia="Times New Roman" w:hAnsi="Tahoma" w:cs="Tahoma"/>
          <w:color w:val="000000"/>
          <w:sz w:val="20"/>
          <w:szCs w:val="20"/>
        </w:rPr>
        <w:t>What does Russell mean when he asserts that the value of philosophy is to be sought in its ``very uncertainty"?</w:t>
      </w:r>
    </w:p>
    <w:p w:rsidR="002233A0" w:rsidRPr="002233A0" w:rsidRDefault="002233A0" w:rsidP="002233A0">
      <w:pPr>
        <w:numPr>
          <w:ilvl w:val="0"/>
          <w:numId w:val="1"/>
        </w:numPr>
        <w:spacing w:after="0" w:line="240" w:lineRule="auto"/>
        <w:ind w:left="0"/>
        <w:rPr>
          <w:rFonts w:ascii="Tahoma" w:eastAsia="Times New Roman" w:hAnsi="Tahoma" w:cs="Tahoma"/>
          <w:color w:val="000000"/>
          <w:sz w:val="20"/>
          <w:szCs w:val="20"/>
        </w:rPr>
      </w:pPr>
      <w:r w:rsidRPr="002233A0">
        <w:rPr>
          <w:rFonts w:ascii="Tahoma" w:eastAsia="Times New Roman" w:hAnsi="Tahoma" w:cs="Tahoma"/>
          <w:color w:val="000000"/>
          <w:sz w:val="20"/>
          <w:szCs w:val="20"/>
        </w:rPr>
        <w:t>According to Russell, what may be the chief value of philosophy?</w:t>
      </w:r>
    </w:p>
    <w:p w:rsidR="002233A0" w:rsidRPr="002233A0" w:rsidRDefault="002233A0" w:rsidP="002233A0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</w:rPr>
      </w:pPr>
      <w:r w:rsidRPr="002233A0">
        <w:rPr>
          <w:rFonts w:ascii="Tahoma" w:eastAsia="Times New Roman" w:hAnsi="Tahoma" w:cs="Tahoma"/>
          <w:color w:val="000000"/>
          <w:sz w:val="20"/>
          <w:szCs w:val="20"/>
        </w:rPr>
        <w:br/>
      </w:r>
    </w:p>
    <w:p w:rsidR="002233A0" w:rsidRPr="002233A0" w:rsidRDefault="002233A0" w:rsidP="002233A0">
      <w:pPr>
        <w:spacing w:after="200" w:line="240" w:lineRule="auto"/>
        <w:rPr>
          <w:rFonts w:ascii="Tahoma" w:eastAsia="Times New Roman" w:hAnsi="Tahoma" w:cs="Tahoma"/>
          <w:color w:val="000000"/>
          <w:sz w:val="20"/>
          <w:szCs w:val="20"/>
        </w:rPr>
      </w:pPr>
      <w:r w:rsidRPr="002233A0">
        <w:rPr>
          <w:rFonts w:ascii="Tahoma" w:eastAsia="Times New Roman" w:hAnsi="Tahoma" w:cs="Tahoma"/>
          <w:color w:val="000000"/>
          <w:sz w:val="20"/>
          <w:szCs w:val="20"/>
        </w:rPr>
        <w:t>To get full credit for this post, you must:</w:t>
      </w:r>
    </w:p>
    <w:p w:rsidR="002233A0" w:rsidRPr="002233A0" w:rsidRDefault="002233A0" w:rsidP="002233A0">
      <w:pPr>
        <w:numPr>
          <w:ilvl w:val="0"/>
          <w:numId w:val="2"/>
        </w:numPr>
        <w:spacing w:after="0" w:line="240" w:lineRule="auto"/>
        <w:ind w:left="0"/>
        <w:rPr>
          <w:rFonts w:ascii="Tahoma" w:eastAsia="Times New Roman" w:hAnsi="Tahoma" w:cs="Tahoma"/>
          <w:color w:val="000000"/>
          <w:sz w:val="20"/>
          <w:szCs w:val="20"/>
        </w:rPr>
      </w:pPr>
      <w:r w:rsidRPr="002233A0">
        <w:rPr>
          <w:rFonts w:ascii="Tahoma" w:eastAsia="Times New Roman" w:hAnsi="Tahoma" w:cs="Tahoma"/>
          <w:color w:val="000000"/>
          <w:sz w:val="20"/>
          <w:szCs w:val="20"/>
        </w:rPr>
        <w:t>address the prompt(s) fully (write a paragraph or two). Cite the text where appropriate;</w:t>
      </w:r>
    </w:p>
    <w:p w:rsidR="002233A0" w:rsidRPr="002233A0" w:rsidRDefault="002233A0" w:rsidP="002233A0">
      <w:pPr>
        <w:numPr>
          <w:ilvl w:val="0"/>
          <w:numId w:val="2"/>
        </w:numPr>
        <w:spacing w:after="0" w:line="240" w:lineRule="auto"/>
        <w:ind w:left="0"/>
        <w:rPr>
          <w:rFonts w:ascii="Tahoma" w:eastAsia="Times New Roman" w:hAnsi="Tahoma" w:cs="Tahoma"/>
          <w:color w:val="000000"/>
          <w:sz w:val="20"/>
          <w:szCs w:val="20"/>
        </w:rPr>
      </w:pPr>
      <w:r w:rsidRPr="002233A0">
        <w:rPr>
          <w:rFonts w:ascii="Tahoma" w:eastAsia="Times New Roman" w:hAnsi="Tahoma" w:cs="Tahoma"/>
          <w:color w:val="000000"/>
          <w:sz w:val="20"/>
          <w:szCs w:val="20"/>
        </w:rPr>
        <w:t>respond meaningfully to one classmate's posting (say something substantial - add to the discussion!) (your response should be a well-thought-out paragraph or two). Cite the text where appropriate; and </w:t>
      </w:r>
    </w:p>
    <w:p w:rsidR="002233A0" w:rsidRPr="002233A0" w:rsidRDefault="002233A0" w:rsidP="002233A0">
      <w:pPr>
        <w:numPr>
          <w:ilvl w:val="0"/>
          <w:numId w:val="2"/>
        </w:numPr>
        <w:spacing w:after="0" w:line="240" w:lineRule="auto"/>
        <w:ind w:left="0"/>
        <w:rPr>
          <w:rFonts w:ascii="Tahoma" w:eastAsia="Times New Roman" w:hAnsi="Tahoma" w:cs="Tahoma"/>
          <w:color w:val="000000"/>
          <w:sz w:val="20"/>
          <w:szCs w:val="20"/>
        </w:rPr>
      </w:pPr>
      <w:r w:rsidRPr="002233A0">
        <w:rPr>
          <w:rFonts w:ascii="Tahoma" w:eastAsia="Times New Roman" w:hAnsi="Tahoma" w:cs="Tahoma"/>
          <w:color w:val="000000"/>
          <w:sz w:val="20"/>
          <w:szCs w:val="20"/>
        </w:rPr>
        <w:t>use standard English and grammar in all postings.</w:t>
      </w:r>
    </w:p>
    <w:p w:rsidR="00B61B15" w:rsidRDefault="00B61B15">
      <w:bookmarkStart w:id="0" w:name="_GoBack"/>
      <w:bookmarkEnd w:id="0"/>
    </w:p>
    <w:sectPr w:rsidR="00B61B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D025C"/>
    <w:multiLevelType w:val="multilevel"/>
    <w:tmpl w:val="5600B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DA232B"/>
    <w:multiLevelType w:val="multilevel"/>
    <w:tmpl w:val="B72CC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3A0"/>
    <w:rsid w:val="002233A0"/>
    <w:rsid w:val="00B61B15"/>
    <w:rsid w:val="00DE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B433F"/>
  <w15:chartTrackingRefBased/>
  <w15:docId w15:val="{1B3ABDE7-25BF-45A2-8FAC-6C612CF1D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6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Miracle Behavior</dc:creator>
  <cp:keywords/>
  <dc:description/>
  <cp:lastModifiedBy>Miracle Behavior</cp:lastModifiedBy>
  <cp:revision>1</cp:revision>
  <dcterms:created xsi:type="dcterms:W3CDTF">2018-10-17T19:22:00Z</dcterms:created>
  <dcterms:modified xsi:type="dcterms:W3CDTF">2018-10-17T19:24:00Z</dcterms:modified>
</cp:coreProperties>
</file>