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0">
      <w:pPr>
        <w:contextualSpacing w:val="0"/>
        <w:rPr>
          <w:rFonts w:ascii="Trebuchet MS" w:cs="Trebuchet MS" w:eastAsia="Trebuchet MS" w:hAnsi="Trebuchet MS"/>
          <w:color w:val="555555"/>
          <w:sz w:val="20"/>
          <w:szCs w:val="20"/>
          <w:highlight w:val="white"/>
        </w:rPr>
      </w:pPr>
      <w:r w:rsidDel="00000000" w:rsidR="00000000" w:rsidRPr="00000000">
        <w:rPr>
          <w:rFonts w:ascii="Trebuchet MS" w:cs="Trebuchet MS" w:eastAsia="Trebuchet MS" w:hAnsi="Trebuchet MS"/>
          <w:b w:val="1"/>
          <w:sz w:val="20"/>
          <w:szCs w:val="20"/>
          <w:highlight w:val="white"/>
          <w:rtl w:val="0"/>
        </w:rPr>
        <w:t xml:space="preserve">Due Date:</w:t>
      </w:r>
      <w:r w:rsidDel="00000000" w:rsidR="00000000" w:rsidRPr="00000000">
        <w:rPr>
          <w:rFonts w:ascii="Trebuchet MS" w:cs="Trebuchet MS" w:eastAsia="Trebuchet MS" w:hAnsi="Trebuchet MS"/>
          <w:color w:val="555555"/>
          <w:sz w:val="20"/>
          <w:szCs w:val="20"/>
          <w:highlight w:val="white"/>
          <w:rtl w:val="0"/>
        </w:rPr>
        <w:t xml:space="preserve"> May 23, 2018 23:59:59       </w:t>
      </w:r>
      <w:r w:rsidDel="00000000" w:rsidR="00000000" w:rsidRPr="00000000">
        <w:rPr>
          <w:rFonts w:ascii="Trebuchet MS" w:cs="Trebuchet MS" w:eastAsia="Trebuchet MS" w:hAnsi="Trebuchet MS"/>
          <w:b w:val="1"/>
          <w:sz w:val="20"/>
          <w:szCs w:val="20"/>
          <w:highlight w:val="white"/>
          <w:rtl w:val="0"/>
        </w:rPr>
        <w:t xml:space="preserve">Max Points: </w:t>
      </w:r>
      <w:r w:rsidDel="00000000" w:rsidR="00000000" w:rsidRPr="00000000">
        <w:rPr>
          <w:rFonts w:ascii="Trebuchet MS" w:cs="Trebuchet MS" w:eastAsia="Trebuchet MS" w:hAnsi="Trebuchet MS"/>
          <w:color w:val="555555"/>
          <w:sz w:val="20"/>
          <w:szCs w:val="20"/>
          <w:highlight w:val="white"/>
          <w:rtl w:val="0"/>
        </w:rPr>
        <w:t xml:space="preserve">155</w:t>
      </w:r>
    </w:p>
    <w:p w:rsidR="00000000" w:rsidDel="00000000" w:rsidP="00000000" w:rsidRDefault="00000000" w:rsidRPr="00000000" w14:paraId="00000001">
      <w:pPr>
        <w:contextualSpacing w:val="0"/>
        <w:rPr>
          <w:rFonts w:ascii="Trebuchet MS" w:cs="Trebuchet MS" w:eastAsia="Trebuchet MS" w:hAnsi="Trebuchet MS"/>
          <w:color w:val="555555"/>
          <w:sz w:val="20"/>
          <w:szCs w:val="20"/>
          <w:highlight w:val="white"/>
        </w:rPr>
      </w:pPr>
      <w:r w:rsidDel="00000000" w:rsidR="00000000" w:rsidRPr="00000000">
        <w:rPr>
          <w:rtl w:val="0"/>
        </w:rPr>
      </w:r>
    </w:p>
    <w:p w:rsidR="00000000" w:rsidDel="00000000" w:rsidP="00000000" w:rsidRDefault="00000000" w:rsidRPr="00000000" w14:paraId="00000002">
      <w:pPr>
        <w:contextualSpacing w:val="0"/>
        <w:rPr>
          <w:rFonts w:ascii="Trebuchet MS" w:cs="Trebuchet MS" w:eastAsia="Trebuchet MS" w:hAnsi="Trebuchet MS"/>
          <w:b w:val="1"/>
          <w:sz w:val="20"/>
          <w:szCs w:val="20"/>
          <w:highlight w:val="white"/>
        </w:rPr>
      </w:pPr>
      <w:r w:rsidDel="00000000" w:rsidR="00000000" w:rsidRPr="00000000">
        <w:rPr>
          <w:rFonts w:ascii="Trebuchet MS" w:cs="Trebuchet MS" w:eastAsia="Trebuchet MS" w:hAnsi="Trebuchet MS"/>
          <w:b w:val="1"/>
          <w:sz w:val="20"/>
          <w:szCs w:val="20"/>
          <w:highlight w:val="white"/>
          <w:rtl w:val="0"/>
        </w:rPr>
        <w:t xml:space="preserve">Details:</w:t>
      </w:r>
    </w:p>
    <w:p w:rsidR="00000000" w:rsidDel="00000000" w:rsidP="00000000" w:rsidRDefault="00000000" w:rsidRPr="00000000" w14:paraId="00000003">
      <w:pPr>
        <w:shd w:fill="ffffff" w:val="clear"/>
        <w:contextualSpacing w:val="0"/>
        <w:rPr>
          <w:rFonts w:ascii="Trebuchet MS" w:cs="Trebuchet MS" w:eastAsia="Trebuchet MS" w:hAnsi="Trebuchet MS"/>
          <w:color w:val="555555"/>
          <w:sz w:val="20"/>
          <w:szCs w:val="20"/>
        </w:rPr>
      </w:pPr>
      <w:r w:rsidDel="00000000" w:rsidR="00000000" w:rsidRPr="00000000">
        <w:rPr>
          <w:rFonts w:ascii="Trebuchet MS" w:cs="Trebuchet MS" w:eastAsia="Trebuchet MS" w:hAnsi="Trebuchet MS"/>
          <w:color w:val="555555"/>
          <w:sz w:val="20"/>
          <w:szCs w:val="20"/>
          <w:rtl w:val="0"/>
        </w:rPr>
        <w:t xml:space="preserve">Synthesis is the process of creating a new idea by analyzing multiple disparate concepts or notions to discern the common thematic or connecting principles among them. Synthesis of research is a process learned through time and practice. In this assignment, you will engage in the first parts of the synthesis process: annotating and outlining.</w:t>
      </w:r>
    </w:p>
    <w:p w:rsidR="00000000" w:rsidDel="00000000" w:rsidP="00000000" w:rsidRDefault="00000000" w:rsidRPr="00000000" w14:paraId="00000004">
      <w:pPr>
        <w:shd w:fill="ffffff" w:val="clear"/>
        <w:contextualSpacing w:val="0"/>
        <w:rPr>
          <w:rFonts w:ascii="Trebuchet MS" w:cs="Trebuchet MS" w:eastAsia="Trebuchet MS" w:hAnsi="Trebuchet MS"/>
          <w:b w:val="1"/>
          <w:sz w:val="20"/>
          <w:szCs w:val="20"/>
        </w:rPr>
      </w:pPr>
      <w:r w:rsidDel="00000000" w:rsidR="00000000" w:rsidRPr="00000000">
        <w:rPr>
          <w:rFonts w:ascii="Trebuchet MS" w:cs="Trebuchet MS" w:eastAsia="Trebuchet MS" w:hAnsi="Trebuchet MS"/>
          <w:b w:val="1"/>
          <w:sz w:val="20"/>
          <w:szCs w:val="20"/>
          <w:rtl w:val="0"/>
        </w:rPr>
        <w:t xml:space="preserve">General Requirements:</w:t>
      </w:r>
    </w:p>
    <w:p w:rsidR="00000000" w:rsidDel="00000000" w:rsidP="00000000" w:rsidRDefault="00000000" w:rsidRPr="00000000" w14:paraId="00000005">
      <w:pPr>
        <w:shd w:fill="ffffff" w:val="clear"/>
        <w:contextualSpacing w:val="0"/>
        <w:rPr>
          <w:rFonts w:ascii="Trebuchet MS" w:cs="Trebuchet MS" w:eastAsia="Trebuchet MS" w:hAnsi="Trebuchet MS"/>
          <w:color w:val="555555"/>
          <w:sz w:val="20"/>
          <w:szCs w:val="20"/>
        </w:rPr>
      </w:pPr>
      <w:r w:rsidDel="00000000" w:rsidR="00000000" w:rsidRPr="00000000">
        <w:rPr>
          <w:rFonts w:ascii="Trebuchet MS" w:cs="Trebuchet MS" w:eastAsia="Trebuchet MS" w:hAnsi="Trebuchet MS"/>
          <w:color w:val="555555"/>
          <w:sz w:val="20"/>
          <w:szCs w:val="20"/>
          <w:rtl w:val="0"/>
        </w:rPr>
        <w:t xml:space="preserve">Use the following information to ensure successful completion of the assignment:</w:t>
      </w:r>
    </w:p>
    <w:p w:rsidR="00000000" w:rsidDel="00000000" w:rsidP="00000000" w:rsidRDefault="00000000" w:rsidRPr="00000000" w14:paraId="00000006">
      <w:pPr>
        <w:numPr>
          <w:ilvl w:val="0"/>
          <w:numId w:val="1"/>
        </w:numPr>
        <w:ind w:left="720" w:hanging="360"/>
        <w:contextualSpacing w:val="1"/>
        <w:rPr/>
      </w:pPr>
      <w:r w:rsidDel="00000000" w:rsidR="00000000" w:rsidRPr="00000000">
        <w:rPr>
          <w:rFonts w:ascii="Trebuchet MS" w:cs="Trebuchet MS" w:eastAsia="Trebuchet MS" w:hAnsi="Trebuchet MS"/>
          <w:color w:val="555555"/>
          <w:sz w:val="20"/>
          <w:szCs w:val="20"/>
          <w:rtl w:val="0"/>
        </w:rPr>
        <w:t xml:space="preserve">Locate the journal articles assigned in the first two modules of this course.</w:t>
      </w:r>
    </w:p>
    <w:p w:rsidR="00000000" w:rsidDel="00000000" w:rsidP="00000000" w:rsidRDefault="00000000" w:rsidRPr="00000000" w14:paraId="00000007">
      <w:pPr>
        <w:numPr>
          <w:ilvl w:val="0"/>
          <w:numId w:val="1"/>
        </w:numPr>
        <w:ind w:left="720" w:hanging="360"/>
        <w:contextualSpacing w:val="1"/>
        <w:rPr/>
      </w:pPr>
      <w:r w:rsidDel="00000000" w:rsidR="00000000" w:rsidRPr="00000000">
        <w:rPr>
          <w:rFonts w:ascii="Trebuchet MS" w:cs="Trebuchet MS" w:eastAsia="Trebuchet MS" w:hAnsi="Trebuchet MS"/>
          <w:color w:val="555555"/>
          <w:sz w:val="20"/>
          <w:szCs w:val="20"/>
          <w:rtl w:val="0"/>
        </w:rPr>
        <w:t xml:space="preserve">This assignment uses a rubric. Please review the rubric prior to beginning the assignment to become familiar with the expectations for successful completion.</w:t>
      </w:r>
    </w:p>
    <w:p w:rsidR="00000000" w:rsidDel="00000000" w:rsidP="00000000" w:rsidRDefault="00000000" w:rsidRPr="00000000" w14:paraId="00000008">
      <w:pPr>
        <w:numPr>
          <w:ilvl w:val="0"/>
          <w:numId w:val="1"/>
        </w:numPr>
        <w:ind w:left="720" w:hanging="360"/>
        <w:contextualSpacing w:val="1"/>
        <w:rPr/>
      </w:pPr>
      <w:r w:rsidDel="00000000" w:rsidR="00000000" w:rsidRPr="00000000">
        <w:rPr>
          <w:rFonts w:ascii="Trebuchet MS" w:cs="Trebuchet MS" w:eastAsia="Trebuchet MS" w:hAnsi="Trebuchet MS"/>
          <w:color w:val="555555"/>
          <w:sz w:val="20"/>
          <w:szCs w:val="20"/>
          <w:rtl w:val="0"/>
        </w:rPr>
        <w:t xml:space="preserve">Doctoral learners are required to use APA style for their writing assignments. The APA Style Guide is located in the Student Success Center.</w:t>
      </w:r>
    </w:p>
    <w:p w:rsidR="00000000" w:rsidDel="00000000" w:rsidP="00000000" w:rsidRDefault="00000000" w:rsidRPr="00000000" w14:paraId="00000009">
      <w:pPr>
        <w:numPr>
          <w:ilvl w:val="0"/>
          <w:numId w:val="1"/>
        </w:numPr>
        <w:ind w:left="720" w:hanging="360"/>
        <w:contextualSpacing w:val="1"/>
        <w:rPr/>
      </w:pPr>
      <w:r w:rsidDel="00000000" w:rsidR="00000000" w:rsidRPr="00000000">
        <w:rPr>
          <w:rFonts w:ascii="Trebuchet MS" w:cs="Trebuchet MS" w:eastAsia="Trebuchet MS" w:hAnsi="Trebuchet MS"/>
          <w:color w:val="555555"/>
          <w:sz w:val="20"/>
          <w:szCs w:val="20"/>
          <w:rtl w:val="0"/>
        </w:rPr>
        <w:t xml:space="preserve">Refer to "Preparing Annotated Bibliographies," located in the Student Success Center, for additional guidance on completing this assignment in the appropriate style.</w:t>
      </w:r>
    </w:p>
    <w:p w:rsidR="00000000" w:rsidDel="00000000" w:rsidP="00000000" w:rsidRDefault="00000000" w:rsidRPr="00000000" w14:paraId="0000000A">
      <w:pPr>
        <w:numPr>
          <w:ilvl w:val="0"/>
          <w:numId w:val="1"/>
        </w:numPr>
        <w:ind w:left="720" w:hanging="360"/>
        <w:contextualSpacing w:val="1"/>
        <w:rPr/>
      </w:pPr>
      <w:r w:rsidDel="00000000" w:rsidR="00000000" w:rsidRPr="00000000">
        <w:rPr>
          <w:rFonts w:ascii="Trebuchet MS" w:cs="Trebuchet MS" w:eastAsia="Trebuchet MS" w:hAnsi="Trebuchet MS"/>
          <w:color w:val="555555"/>
          <w:sz w:val="20"/>
          <w:szCs w:val="20"/>
          <w:rtl w:val="0"/>
        </w:rPr>
        <w:t xml:space="preserve">You are required to submit this assignment to Turnitin. Refer to the directions in the Student Success Center.</w:t>
      </w:r>
    </w:p>
    <w:p w:rsidR="00000000" w:rsidDel="00000000" w:rsidP="00000000" w:rsidRDefault="00000000" w:rsidRPr="00000000" w14:paraId="0000000B">
      <w:pPr>
        <w:shd w:fill="ffffff" w:val="clear"/>
        <w:contextualSpacing w:val="0"/>
        <w:rPr>
          <w:rFonts w:ascii="Trebuchet MS" w:cs="Trebuchet MS" w:eastAsia="Trebuchet MS" w:hAnsi="Trebuchet MS"/>
          <w:b w:val="1"/>
          <w:sz w:val="20"/>
          <w:szCs w:val="20"/>
        </w:rPr>
      </w:pPr>
      <w:r w:rsidDel="00000000" w:rsidR="00000000" w:rsidRPr="00000000">
        <w:rPr>
          <w:rFonts w:ascii="Trebuchet MS" w:cs="Trebuchet MS" w:eastAsia="Trebuchet MS" w:hAnsi="Trebuchet MS"/>
          <w:b w:val="1"/>
          <w:sz w:val="20"/>
          <w:szCs w:val="20"/>
          <w:rtl w:val="0"/>
        </w:rPr>
        <w:t xml:space="preserve">Directions:</w:t>
      </w:r>
    </w:p>
    <w:p w:rsidR="00000000" w:rsidDel="00000000" w:rsidP="00000000" w:rsidRDefault="00000000" w:rsidRPr="00000000" w14:paraId="0000000C">
      <w:pPr>
        <w:shd w:fill="ffffff" w:val="clear"/>
        <w:contextualSpacing w:val="0"/>
        <w:rPr>
          <w:rFonts w:ascii="Trebuchet MS" w:cs="Trebuchet MS" w:eastAsia="Trebuchet MS" w:hAnsi="Trebuchet MS"/>
          <w:color w:val="555555"/>
          <w:sz w:val="20"/>
          <w:szCs w:val="20"/>
        </w:rPr>
      </w:pPr>
      <w:r w:rsidDel="00000000" w:rsidR="00000000" w:rsidRPr="00000000">
        <w:rPr>
          <w:rFonts w:ascii="Trebuchet MS" w:cs="Trebuchet MS" w:eastAsia="Trebuchet MS" w:hAnsi="Trebuchet MS"/>
          <w:color w:val="555555"/>
          <w:sz w:val="20"/>
          <w:szCs w:val="20"/>
          <w:rtl w:val="0"/>
        </w:rPr>
        <w:t xml:space="preserve">Provide an annotated bibliography (750-1,000 words total) of three of the assigned journal articles from the first two modules of this course. Include the following for each article:</w:t>
      </w:r>
    </w:p>
    <w:p w:rsidR="00000000" w:rsidDel="00000000" w:rsidP="00000000" w:rsidRDefault="00000000" w:rsidRPr="00000000" w14:paraId="0000000D">
      <w:pPr>
        <w:numPr>
          <w:ilvl w:val="0"/>
          <w:numId w:val="2"/>
        </w:numPr>
        <w:ind w:left="720" w:hanging="360"/>
        <w:contextualSpacing w:val="1"/>
        <w:rPr/>
      </w:pPr>
      <w:r w:rsidDel="00000000" w:rsidR="00000000" w:rsidRPr="00000000">
        <w:rPr>
          <w:rFonts w:ascii="Trebuchet MS" w:cs="Trebuchet MS" w:eastAsia="Trebuchet MS" w:hAnsi="Trebuchet MS"/>
          <w:color w:val="555555"/>
          <w:sz w:val="20"/>
          <w:szCs w:val="20"/>
          <w:rtl w:val="0"/>
        </w:rPr>
        <w:t xml:space="preserve">The article citation and persistent link. These are provided for you in the topic materials to paste into the assignment and are not included in the total word count. Be sure to verify the accuracy of the reference formatting as these can change during the insertion process.</w:t>
      </w:r>
    </w:p>
    <w:p w:rsidR="00000000" w:rsidDel="00000000" w:rsidP="00000000" w:rsidRDefault="00000000" w:rsidRPr="00000000" w14:paraId="0000000E">
      <w:pPr>
        <w:numPr>
          <w:ilvl w:val="0"/>
          <w:numId w:val="2"/>
        </w:numPr>
        <w:ind w:left="720" w:hanging="360"/>
        <w:contextualSpacing w:val="1"/>
        <w:rPr/>
      </w:pPr>
      <w:r w:rsidDel="00000000" w:rsidR="00000000" w:rsidRPr="00000000">
        <w:rPr>
          <w:rFonts w:ascii="Trebuchet MS" w:cs="Trebuchet MS" w:eastAsia="Trebuchet MS" w:hAnsi="Trebuchet MS"/>
          <w:color w:val="555555"/>
          <w:sz w:val="20"/>
          <w:szCs w:val="20"/>
          <w:rtl w:val="0"/>
        </w:rPr>
        <w:t xml:space="preserve">A written summary of the key concept(s) of the article. Why was the study done? What was the population studied? What did the researcher(s) conclude? What other information about this study do you believe is unique or important to recall? Are there specific statements made by the author that you wish to retain?</w:t>
      </w:r>
    </w:p>
    <w:p w:rsidR="00000000" w:rsidDel="00000000" w:rsidP="00000000" w:rsidRDefault="00000000" w:rsidRPr="00000000" w14:paraId="0000000F">
      <w:pPr>
        <w:shd w:fill="ffffff" w:val="clear"/>
        <w:contextualSpacing w:val="0"/>
        <w:rPr>
          <w:rFonts w:ascii="Trebuchet MS" w:cs="Trebuchet MS" w:eastAsia="Trebuchet MS" w:hAnsi="Trebuchet MS"/>
          <w:color w:val="555555"/>
          <w:sz w:val="20"/>
          <w:szCs w:val="20"/>
        </w:rPr>
      </w:pPr>
      <w:r w:rsidDel="00000000" w:rsidR="00000000" w:rsidRPr="00000000">
        <w:rPr>
          <w:rFonts w:ascii="Trebuchet MS" w:cs="Trebuchet MS" w:eastAsia="Trebuchet MS" w:hAnsi="Trebuchet MS"/>
          <w:color w:val="555555"/>
          <w:sz w:val="20"/>
          <w:szCs w:val="20"/>
          <w:rtl w:val="0"/>
        </w:rPr>
        <w:t xml:space="preserve">Construct an outline for a paper that will explain and synthesize the articles you read for this assignment with at least two additional, </w:t>
      </w:r>
      <w:r w:rsidDel="00000000" w:rsidR="00000000" w:rsidRPr="00000000">
        <w:rPr>
          <w:rFonts w:ascii="Trebuchet MS" w:cs="Trebuchet MS" w:eastAsia="Trebuchet MS" w:hAnsi="Trebuchet MS"/>
          <w:i w:val="1"/>
          <w:color w:val="555555"/>
          <w:sz w:val="20"/>
          <w:szCs w:val="20"/>
          <w:rtl w:val="0"/>
        </w:rPr>
        <w:t xml:space="preserve">topically-related, empirical</w:t>
      </w:r>
      <w:r w:rsidDel="00000000" w:rsidR="00000000" w:rsidRPr="00000000">
        <w:rPr>
          <w:rFonts w:ascii="Trebuchet MS" w:cs="Trebuchet MS" w:eastAsia="Trebuchet MS" w:hAnsi="Trebuchet MS"/>
          <w:color w:val="555555"/>
          <w:sz w:val="20"/>
          <w:szCs w:val="20"/>
          <w:rtl w:val="0"/>
        </w:rPr>
        <w:t xml:space="preserve"> articles that you will select. The paper will require identification of themes common to all of the articles as well as a statement of the conclusions that can be drawn when the articles are taken together as a single entity. You will be writing the paper in the next assignment.</w:t>
      </w:r>
    </w:p>
    <w:p w:rsidR="00000000" w:rsidDel="00000000" w:rsidP="00000000" w:rsidRDefault="00000000" w:rsidRPr="00000000" w14:paraId="00000010">
      <w:pPr>
        <w:contextualSpacing w:val="0"/>
        <w:rPr>
          <w:rFonts w:ascii="Times New Roman" w:cs="Times New Roman" w:eastAsia="Times New Roman" w:hAnsi="Times New Roman"/>
          <w:sz w:val="24"/>
          <w:szCs w:val="24"/>
        </w:rPr>
      </w:pPr>
      <w:r w:rsidDel="00000000" w:rsidR="00000000" w:rsidRPr="00000000">
        <w:rPr>
          <w:rtl w:val="0"/>
        </w:rPr>
      </w:r>
    </w:p>
    <w:sectPr>
      <w:pgSz w:h="15840" w:w="12240"/>
      <w:pgMar w:bottom="1440" w:top="1440" w:left="1440" w:right="1440" w:header="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Trebuchet MS"/>
  <w:font w:name="Times New Roman"/>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rFonts w:ascii="Trebuchet MS" w:cs="Trebuchet MS" w:eastAsia="Trebuchet MS" w:hAnsi="Trebuchet MS"/>
        <w:color w:val="555555"/>
        <w:sz w:val="20"/>
        <w:szCs w:val="20"/>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decimal"/>
      <w:lvlText w:val="%1."/>
      <w:lvlJc w:val="left"/>
      <w:pPr>
        <w:ind w:left="720" w:hanging="360"/>
      </w:pPr>
      <w:rPr>
        <w:rFonts w:ascii="Trebuchet MS" w:cs="Trebuchet MS" w:eastAsia="Trebuchet MS" w:hAnsi="Trebuchet MS"/>
        <w:color w:val="555555"/>
        <w:sz w:val="20"/>
        <w:szCs w:val="20"/>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num w:numId="1">
    <w:abstractNumId w:val="1"/>
  </w:num>
  <w:num w:numId="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4"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