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907" w:rsidRDefault="00896907" w:rsidP="00896907">
      <w:pPr>
        <w:rPr>
          <w:rFonts w:ascii="Helvetica" w:hAnsi="Helvetica"/>
          <w:sz w:val="12"/>
        </w:rPr>
      </w:pPr>
      <w:bookmarkStart w:id="0" w:name="_GoBack"/>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2540</wp:posOffset>
                </wp:positionV>
                <wp:extent cx="6426835" cy="1199515"/>
                <wp:effectExtent l="9525" t="12065" r="1206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6835" cy="119951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0;margin-top:.2pt;width:506.05pt;height:9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" filled="f" strokeweight="1pt"/>
            </w:pict>
          </mc:Fallback>
        </mc:AlternateContent>
      </w:r>
    </w:p>
    <w:p w:rsidR="00896907" w:rsidRDefault="00896907" w:rsidP="00896907">
      <w:pPr>
        <w:tabs>
          <w:tab w:val="left" w:pos="360"/>
          <w:tab w:val="right" w:pos="4860"/>
        </w:tabs>
        <w:rPr>
          <w:rFonts w:ascii="Helvetica" w:hAnsi="Helvetica"/>
          <w:sz w:val="20"/>
        </w:rPr>
      </w:pPr>
      <w:r>
        <w:rPr>
          <w:rFonts w:ascii="Helvetica" w:hAnsi="Helvetica"/>
          <w:sz w:val="20"/>
        </w:rPr>
        <w:tab/>
      </w:r>
      <w:r>
        <w:rPr>
          <w:rFonts w:ascii="Helvetica" w:hAnsi="Helvetica"/>
          <w:sz w:val="20"/>
        </w:rPr>
        <w:tab/>
      </w:r>
    </w:p>
    <w:p w:rsidR="00896907" w:rsidRPr="00064905" w:rsidRDefault="00896907" w:rsidP="00896907">
      <w:pPr>
        <w:tabs>
          <w:tab w:val="left" w:pos="270"/>
        </w:tabs>
        <w:rPr>
          <w:rFonts w:ascii="Helvetica" w:hAnsi="Helvetica"/>
          <w:b/>
          <w:sz w:val="28"/>
          <w:szCs w:val="28"/>
        </w:rPr>
      </w:pPr>
      <w:r w:rsidRPr="00064905">
        <w:rPr>
          <w:rFonts w:ascii="Helvetica" w:hAnsi="Helvetica"/>
          <w:b/>
          <w:sz w:val="28"/>
          <w:szCs w:val="28"/>
        </w:rPr>
        <w:tab/>
        <w:t>FINANCIAL ACCOUNTING</w:t>
      </w:r>
    </w:p>
    <w:p w:rsidR="00896907" w:rsidRPr="00064905" w:rsidRDefault="00896907" w:rsidP="00896907">
      <w:pPr>
        <w:tabs>
          <w:tab w:val="left" w:pos="270"/>
        </w:tabs>
        <w:jc w:val="center"/>
        <w:rPr>
          <w:rFonts w:ascii="Helvetica" w:hAnsi="Helvetica"/>
          <w:sz w:val="28"/>
          <w:szCs w:val="28"/>
        </w:rPr>
      </w:pPr>
      <w:r w:rsidRPr="00064905">
        <w:rPr>
          <w:rFonts w:ascii="Helvetica" w:hAnsi="Helvetica"/>
          <w:sz w:val="28"/>
          <w:szCs w:val="28"/>
        </w:rPr>
        <w:t>Quiz 4</w:t>
      </w:r>
    </w:p>
    <w:p w:rsidR="00896907" w:rsidRDefault="00896907" w:rsidP="00896907">
      <w:pPr>
        <w:rPr>
          <w:rFonts w:ascii="Helvetica" w:hAnsi="Helvetica"/>
          <w:sz w:val="12"/>
        </w:rPr>
      </w:pPr>
    </w:p>
    <w:p w:rsidR="00896907" w:rsidRDefault="00896907" w:rsidP="00896907">
      <w:pPr>
        <w:rPr>
          <w:rFonts w:ascii="Helvetica" w:hAnsi="Helvetica"/>
          <w:sz w:val="12"/>
        </w:rPr>
      </w:pPr>
      <w:r>
        <w:rPr>
          <w:noProof/>
        </w:rPr>
        <mc:AlternateContent>
          <mc:Choice Requires="wps">
            <w:drawing>
              <wp:anchor distT="0" distB="0" distL="114300" distR="114300" simplePos="0" relativeHeight="251660288" behindDoc="0" locked="0" layoutInCell="1" allowOverlap="1">
                <wp:simplePos x="0" y="0"/>
                <wp:positionH relativeFrom="column">
                  <wp:posOffset>3252470</wp:posOffset>
                </wp:positionH>
                <wp:positionV relativeFrom="paragraph">
                  <wp:posOffset>-727710</wp:posOffset>
                </wp:positionV>
                <wp:extent cx="635" cy="1189355"/>
                <wp:effectExtent l="13970" t="12700" r="13970"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8935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1pt,-57.3pt" to="256.15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" strokeweight="1pt"/>
            </w:pict>
          </mc:Fallback>
        </mc:AlternateContent>
      </w:r>
      <w:r>
        <w:rPr>
          <w:rFonts w:ascii="Helvetica" w:hAnsi="Helvetica"/>
        </w:rPr>
        <w:br w:type="column"/>
      </w:r>
    </w:p>
    <w:p w:rsidR="00896907" w:rsidRDefault="00896907" w:rsidP="00896907">
      <w:pPr>
        <w:rPr>
          <w:rFonts w:ascii="Helvetica" w:hAnsi="Helvetica"/>
          <w:sz w:val="12"/>
        </w:rPr>
      </w:pPr>
    </w:p>
    <w:p w:rsidR="00896907" w:rsidRDefault="00896907" w:rsidP="00896907">
      <w:pPr>
        <w:tabs>
          <w:tab w:val="left" w:pos="180"/>
          <w:tab w:val="right" w:pos="1710"/>
          <w:tab w:val="left" w:pos="1800"/>
          <w:tab w:val="right" w:pos="3510"/>
        </w:tabs>
        <w:spacing w:line="280" w:lineRule="exact"/>
        <w:rPr>
          <w:rFonts w:ascii="Helvetica" w:hAnsi="Helvetica"/>
          <w:sz w:val="20"/>
        </w:rPr>
      </w:pPr>
      <w:r>
        <w:rPr>
          <w:rFonts w:ascii="Helvetica" w:hAnsi="Helvetica"/>
          <w:sz w:val="20"/>
        </w:rPr>
        <w:tab/>
        <w:t xml:space="preserve">Score </w:t>
      </w:r>
      <w:r>
        <w:rPr>
          <w:rFonts w:ascii="Helvetica" w:hAnsi="Helvetica"/>
          <w:sz w:val="20"/>
          <w:u w:val="single"/>
        </w:rPr>
        <w:tab/>
      </w:r>
      <w:r>
        <w:rPr>
          <w:rFonts w:ascii="Helvetica" w:hAnsi="Helvetica"/>
          <w:sz w:val="20"/>
        </w:rPr>
        <w:t>%</w:t>
      </w:r>
    </w:p>
    <w:p w:rsidR="00896907" w:rsidRDefault="00896907" w:rsidP="00896907">
      <w:pPr>
        <w:tabs>
          <w:tab w:val="left" w:pos="180"/>
          <w:tab w:val="right" w:pos="1710"/>
          <w:tab w:val="left" w:pos="1800"/>
          <w:tab w:val="right" w:pos="3510"/>
        </w:tabs>
        <w:spacing w:line="280" w:lineRule="exact"/>
        <w:rPr>
          <w:rFonts w:ascii="Helvetica" w:hAnsi="Helvetica"/>
          <w:sz w:val="20"/>
        </w:rPr>
      </w:pPr>
      <w:r>
        <w:rPr>
          <w:rFonts w:ascii="Helvetica" w:hAnsi="Helvetica"/>
          <w:sz w:val="20"/>
        </w:rPr>
        <w:tab/>
        <w:t xml:space="preserve">Name </w:t>
      </w:r>
      <w:r>
        <w:rPr>
          <w:rFonts w:ascii="Helvetica" w:hAnsi="Helvetica"/>
          <w:sz w:val="20"/>
          <w:u w:val="single"/>
        </w:rPr>
        <w:tab/>
      </w:r>
      <w:r>
        <w:rPr>
          <w:rFonts w:ascii="Helvetica" w:hAnsi="Helvetica"/>
          <w:sz w:val="20"/>
          <w:u w:val="single"/>
        </w:rPr>
        <w:tab/>
      </w:r>
      <w:r>
        <w:rPr>
          <w:rFonts w:ascii="Helvetica" w:hAnsi="Helvetica"/>
          <w:sz w:val="20"/>
          <w:u w:val="single"/>
        </w:rPr>
        <w:tab/>
      </w:r>
    </w:p>
    <w:p w:rsidR="00896907" w:rsidRDefault="00896907" w:rsidP="00896907">
      <w:pPr>
        <w:tabs>
          <w:tab w:val="left" w:pos="180"/>
          <w:tab w:val="right" w:pos="1710"/>
          <w:tab w:val="left" w:pos="1800"/>
          <w:tab w:val="right" w:pos="3510"/>
        </w:tabs>
        <w:spacing w:line="280" w:lineRule="exact"/>
        <w:rPr>
          <w:rFonts w:ascii="Helvetica" w:hAnsi="Helvetica"/>
          <w:sz w:val="20"/>
        </w:rPr>
      </w:pPr>
      <w:r>
        <w:rPr>
          <w:rFonts w:ascii="Helvetica" w:hAnsi="Helvetica"/>
          <w:sz w:val="20"/>
        </w:rPr>
        <w:tab/>
        <w:t xml:space="preserve">Course </w:t>
      </w:r>
      <w:r>
        <w:rPr>
          <w:rFonts w:ascii="Helvetica" w:hAnsi="Helvetica"/>
          <w:sz w:val="20"/>
          <w:u w:val="single"/>
        </w:rPr>
        <w:tab/>
      </w:r>
      <w:r>
        <w:rPr>
          <w:rFonts w:ascii="Helvetica" w:hAnsi="Helvetica"/>
          <w:sz w:val="20"/>
        </w:rPr>
        <w:tab/>
        <w:t xml:space="preserve">Section </w:t>
      </w:r>
      <w:r>
        <w:rPr>
          <w:rFonts w:ascii="Helvetica" w:hAnsi="Helvetica"/>
          <w:sz w:val="20"/>
          <w:u w:val="single"/>
        </w:rPr>
        <w:tab/>
      </w:r>
    </w:p>
    <w:p w:rsidR="00896907" w:rsidRDefault="00896907" w:rsidP="00896907">
      <w:pPr>
        <w:rPr>
          <w:rFonts w:ascii="Helvetica" w:hAnsi="Helvetica"/>
          <w:sz w:val="20"/>
        </w:rPr>
      </w:pPr>
    </w:p>
    <w:p w:rsidR="00896907" w:rsidRDefault="00896907" w:rsidP="00896907">
      <w:pPr>
        <w:tabs>
          <w:tab w:val="left" w:pos="180"/>
        </w:tabs>
        <w:spacing w:line="200" w:lineRule="exact"/>
        <w:ind w:left="806" w:hanging="806"/>
        <w:rPr>
          <w:rFonts w:ascii="Helvetica" w:hAnsi="Helvetica"/>
          <w:sz w:val="16"/>
        </w:rPr>
      </w:pPr>
      <w:r>
        <w:rPr>
          <w:rFonts w:ascii="Helvetica" w:hAnsi="Helvetica"/>
          <w:sz w:val="16"/>
        </w:rPr>
        <w:tab/>
      </w:r>
    </w:p>
    <w:p w:rsidR="00896907" w:rsidRDefault="00896907" w:rsidP="00896907">
      <w:pPr>
        <w:rPr>
          <w:rFonts w:ascii="Helvetica" w:hAnsi="Helvetica"/>
        </w:rPr>
      </w:pPr>
    </w:p>
    <w:p w:rsidR="00896907" w:rsidRDefault="00896907" w:rsidP="00896907">
      <w:pPr>
        <w:rPr>
          <w:rFonts w:ascii="Helvetica" w:hAnsi="Helvetica"/>
        </w:rPr>
        <w:sectPr w:rsidR="00896907" w:rsidSect="00896907">
          <w:headerReference w:type="even" r:id="rId5"/>
          <w:footerReference w:type="default" r:id="rId6"/>
          <w:footerReference w:type="first" r:id="rId7"/>
          <w:pgSz w:w="12240" w:h="15840"/>
          <w:pgMar w:top="-720" w:right="720" w:bottom="-720" w:left="720" w:header="720" w:footer="720" w:gutter="720"/>
          <w:pgNumType w:start="1"/>
          <w:cols w:num="2" w:space="360"/>
        </w:sectPr>
      </w:pPr>
    </w:p>
    <w:p w:rsidR="00896907" w:rsidRPr="00FC0A25" w:rsidRDefault="00896907" w:rsidP="00896907">
      <w:pPr>
        <w:tabs>
          <w:tab w:val="center" w:pos="5040"/>
        </w:tabs>
        <w:rPr>
          <w:rFonts w:ascii="Helvetica" w:hAnsi="Helvetica"/>
          <w:b/>
          <w:sz w:val="18"/>
          <w:szCs w:val="18"/>
        </w:rPr>
      </w:pPr>
    </w:p>
    <w:p w:rsidR="00896907" w:rsidRDefault="00896907" w:rsidP="00896907">
      <w:pPr>
        <w:tabs>
          <w:tab w:val="center" w:pos="5040"/>
        </w:tabs>
        <w:rPr>
          <w:rFonts w:ascii="Helvetica" w:hAnsi="Helvetica"/>
          <w:b/>
          <w:sz w:val="18"/>
        </w:rPr>
      </w:pPr>
      <w:r>
        <w:rPr>
          <w:rFonts w:ascii="Helvetica" w:hAnsi="Helvetica"/>
          <w:b/>
          <w:sz w:val="18"/>
        </w:rPr>
        <w:tab/>
      </w:r>
    </w:p>
    <w:p w:rsidR="00896907" w:rsidRDefault="00896907" w:rsidP="00896907">
      <w:pPr>
        <w:tabs>
          <w:tab w:val="center" w:pos="5040"/>
        </w:tabs>
        <w:jc w:val="center"/>
        <w:rPr>
          <w:rFonts w:ascii="Helvetica" w:hAnsi="Helvetica"/>
          <w:b/>
          <w:sz w:val="18"/>
        </w:rPr>
      </w:pPr>
      <w:r>
        <w:rPr>
          <w:rFonts w:ascii="Helvetica" w:hAnsi="Helvetica"/>
          <w:b/>
          <w:sz w:val="18"/>
        </w:rPr>
        <w:t>PROBLEM 1—FINANCIAL STATEMENTS</w:t>
      </w:r>
    </w:p>
    <w:p w:rsidR="00896907" w:rsidRPr="00FC0A25" w:rsidRDefault="00896907" w:rsidP="00896907">
      <w:pPr>
        <w:rPr>
          <w:rFonts w:ascii="Helvetica" w:hAnsi="Helvetica"/>
          <w:sz w:val="18"/>
          <w:szCs w:val="18"/>
        </w:rPr>
      </w:pPr>
    </w:p>
    <w:p w:rsidR="00896907" w:rsidRDefault="00896907" w:rsidP="00896907">
      <w:pPr>
        <w:tabs>
          <w:tab w:val="left" w:pos="360"/>
        </w:tabs>
        <w:rPr>
          <w:rFonts w:ascii="Helvetica" w:hAnsi="Helvetica"/>
          <w:sz w:val="18"/>
        </w:rPr>
      </w:pPr>
      <w:r>
        <w:rPr>
          <w:rFonts w:ascii="Helvetica" w:hAnsi="Helvetica"/>
          <w:sz w:val="18"/>
        </w:rPr>
        <w:tab/>
      </w:r>
      <w:r>
        <w:rPr>
          <w:rFonts w:ascii="Helvetica" w:hAnsi="Helvetica"/>
          <w:b/>
          <w:sz w:val="18"/>
        </w:rPr>
        <w:t>INSTRUCTIONS:</w:t>
      </w:r>
      <w:r>
        <w:rPr>
          <w:rFonts w:ascii="Helvetica" w:hAnsi="Helvetica"/>
          <w:sz w:val="18"/>
        </w:rPr>
        <w:t xml:space="preserve"> Indicate the placement on financial statements of the items listed below by inserting the </w:t>
      </w:r>
      <w:r>
        <w:rPr>
          <w:rFonts w:ascii="Helvetica" w:hAnsi="Helvetica"/>
          <w:sz w:val="18"/>
        </w:rPr>
        <w:br/>
        <w:t xml:space="preserve">appropriate letter or letters in the Answers column. Assume the use of the multiple-step income statement and the </w:t>
      </w:r>
      <w:r>
        <w:rPr>
          <w:rFonts w:ascii="Helvetica" w:hAnsi="Helvetica"/>
          <w:sz w:val="18"/>
        </w:rPr>
        <w:br/>
        <w:t>perpetual inventory system.</w:t>
      </w:r>
    </w:p>
    <w:p w:rsidR="00896907" w:rsidRPr="00FC0A25" w:rsidRDefault="00896907" w:rsidP="00896907">
      <w:pPr>
        <w:tabs>
          <w:tab w:val="left" w:pos="360"/>
        </w:tabs>
        <w:rPr>
          <w:rFonts w:ascii="Helvetica" w:hAnsi="Helvetica"/>
          <w:sz w:val="18"/>
          <w:szCs w:val="18"/>
        </w:rPr>
      </w:pPr>
    </w:p>
    <w:p w:rsidR="00896907" w:rsidRDefault="00896907" w:rsidP="00896907">
      <w:pPr>
        <w:tabs>
          <w:tab w:val="left" w:pos="360"/>
        </w:tabs>
        <w:spacing w:after="60"/>
        <w:jc w:val="center"/>
        <w:rPr>
          <w:rFonts w:ascii="Helvetica" w:hAnsi="Helvetica"/>
          <w:sz w:val="18"/>
        </w:rPr>
      </w:pPr>
      <w:r>
        <w:rPr>
          <w:rFonts w:ascii="Helvetica" w:hAnsi="Helvetica"/>
          <w:sz w:val="18"/>
          <w:u w:val="single"/>
        </w:rPr>
        <w:t>STATEMENTS</w:t>
      </w:r>
    </w:p>
    <w:p w:rsidR="00896907" w:rsidRDefault="00896907" w:rsidP="00896907">
      <w:pPr>
        <w:tabs>
          <w:tab w:val="right" w:pos="1080"/>
          <w:tab w:val="left" w:pos="1170"/>
          <w:tab w:val="right" w:pos="3780"/>
          <w:tab w:val="left" w:pos="3870"/>
          <w:tab w:val="right" w:pos="7110"/>
          <w:tab w:val="left" w:pos="7200"/>
        </w:tabs>
        <w:rPr>
          <w:rFonts w:ascii="Helvetica" w:hAnsi="Helvetica"/>
          <w:sz w:val="18"/>
        </w:rPr>
      </w:pPr>
      <w:r>
        <w:rPr>
          <w:rFonts w:ascii="Helvetica" w:hAnsi="Helvetica"/>
          <w:sz w:val="18"/>
        </w:rPr>
        <w:tab/>
      </w:r>
      <w:r>
        <w:rPr>
          <w:rFonts w:ascii="Helvetica" w:hAnsi="Helvetica"/>
          <w:sz w:val="18"/>
        </w:rPr>
        <w:tab/>
      </w:r>
      <w:r>
        <w:rPr>
          <w:rFonts w:ascii="Helvetica" w:hAnsi="Helvetica"/>
          <w:i/>
          <w:sz w:val="18"/>
        </w:rPr>
        <w:t>Income Statement</w:t>
      </w:r>
      <w:r>
        <w:rPr>
          <w:rFonts w:ascii="Helvetica" w:hAnsi="Helvetica"/>
          <w:sz w:val="18"/>
        </w:rPr>
        <w:tab/>
        <w:t>G.</w:t>
      </w:r>
      <w:r>
        <w:rPr>
          <w:rFonts w:ascii="Helvetica" w:hAnsi="Helvetica"/>
          <w:sz w:val="18"/>
        </w:rPr>
        <w:tab/>
      </w:r>
      <w:r>
        <w:rPr>
          <w:rFonts w:ascii="Helvetica" w:hAnsi="Helvetica"/>
          <w:i/>
          <w:sz w:val="18"/>
        </w:rPr>
        <w:t>Retained Earnings Statement</w:t>
      </w:r>
      <w:r>
        <w:rPr>
          <w:rFonts w:ascii="Helvetica" w:hAnsi="Helvetica"/>
          <w:sz w:val="18"/>
        </w:rPr>
        <w:tab/>
      </w:r>
      <w:r>
        <w:rPr>
          <w:rFonts w:ascii="Helvetica" w:hAnsi="Helvetica"/>
          <w:sz w:val="18"/>
        </w:rPr>
        <w:tab/>
      </w:r>
      <w:r>
        <w:rPr>
          <w:rFonts w:ascii="Helvetica" w:hAnsi="Helvetica"/>
          <w:i/>
          <w:sz w:val="18"/>
        </w:rPr>
        <w:t>Balance Sheet</w:t>
      </w:r>
    </w:p>
    <w:p w:rsidR="00896907" w:rsidRDefault="00896907" w:rsidP="00896907">
      <w:pPr>
        <w:tabs>
          <w:tab w:val="right" w:pos="1080"/>
          <w:tab w:val="left" w:pos="1170"/>
          <w:tab w:val="right" w:pos="3780"/>
          <w:tab w:val="left" w:pos="3870"/>
          <w:tab w:val="right" w:pos="7110"/>
          <w:tab w:val="left" w:pos="7200"/>
        </w:tabs>
        <w:rPr>
          <w:rFonts w:ascii="Helvetica" w:hAnsi="Helvetica"/>
          <w:sz w:val="18"/>
        </w:rPr>
      </w:pPr>
      <w:r>
        <w:rPr>
          <w:rFonts w:ascii="Helvetica" w:hAnsi="Helvetica"/>
          <w:sz w:val="18"/>
        </w:rPr>
        <w:tab/>
        <w:t>A.</w:t>
      </w:r>
      <w:r>
        <w:rPr>
          <w:rFonts w:ascii="Helvetica" w:hAnsi="Helvetica"/>
          <w:sz w:val="18"/>
        </w:rPr>
        <w:tab/>
        <w:t>Administrative expenses</w:t>
      </w:r>
      <w:r>
        <w:rPr>
          <w:rFonts w:ascii="Helvetica" w:hAnsi="Helvetica"/>
          <w:sz w:val="18"/>
        </w:rPr>
        <w:tab/>
      </w:r>
      <w:r>
        <w:rPr>
          <w:rFonts w:ascii="Helvetica" w:hAnsi="Helvetica"/>
          <w:sz w:val="18"/>
        </w:rPr>
        <w:tab/>
      </w:r>
      <w:r>
        <w:rPr>
          <w:rFonts w:ascii="Helvetica" w:hAnsi="Helvetica"/>
          <w:sz w:val="18"/>
        </w:rPr>
        <w:tab/>
        <w:t>H.</w:t>
      </w:r>
      <w:r>
        <w:rPr>
          <w:rFonts w:ascii="Helvetica" w:hAnsi="Helvetica"/>
          <w:sz w:val="18"/>
        </w:rPr>
        <w:tab/>
        <w:t>Current assets</w:t>
      </w:r>
    </w:p>
    <w:p w:rsidR="00896907" w:rsidRDefault="00896907" w:rsidP="00896907">
      <w:pPr>
        <w:tabs>
          <w:tab w:val="right" w:pos="1080"/>
          <w:tab w:val="left" w:pos="1170"/>
          <w:tab w:val="right" w:pos="3780"/>
          <w:tab w:val="left" w:pos="3870"/>
          <w:tab w:val="right" w:pos="7110"/>
          <w:tab w:val="left" w:pos="7200"/>
        </w:tabs>
        <w:rPr>
          <w:rFonts w:ascii="Helvetica" w:hAnsi="Helvetica"/>
          <w:sz w:val="18"/>
        </w:rPr>
      </w:pPr>
      <w:r>
        <w:rPr>
          <w:rFonts w:ascii="Helvetica" w:hAnsi="Helvetica"/>
          <w:sz w:val="18"/>
        </w:rPr>
        <w:tab/>
        <w:t>B.</w:t>
      </w:r>
      <w:r>
        <w:rPr>
          <w:rFonts w:ascii="Helvetica" w:hAnsi="Helvetica"/>
          <w:sz w:val="18"/>
        </w:rPr>
        <w:tab/>
        <w:t>Cost of merchandise sold</w:t>
      </w:r>
      <w:r>
        <w:rPr>
          <w:rFonts w:ascii="Helvetica" w:hAnsi="Helvetica"/>
          <w:sz w:val="18"/>
        </w:rPr>
        <w:tab/>
      </w:r>
      <w:r>
        <w:rPr>
          <w:rFonts w:ascii="Helvetica" w:hAnsi="Helvetica"/>
          <w:sz w:val="18"/>
        </w:rPr>
        <w:tab/>
      </w:r>
      <w:r>
        <w:rPr>
          <w:rFonts w:ascii="Helvetica" w:hAnsi="Helvetica"/>
          <w:sz w:val="18"/>
        </w:rPr>
        <w:tab/>
        <w:t>I.</w:t>
      </w:r>
      <w:r>
        <w:rPr>
          <w:rFonts w:ascii="Helvetica" w:hAnsi="Helvetica"/>
          <w:sz w:val="18"/>
        </w:rPr>
        <w:tab/>
        <w:t>Current liabilities</w:t>
      </w:r>
    </w:p>
    <w:p w:rsidR="00896907" w:rsidRDefault="00896907" w:rsidP="00896907">
      <w:pPr>
        <w:tabs>
          <w:tab w:val="right" w:pos="1080"/>
          <w:tab w:val="left" w:pos="1170"/>
          <w:tab w:val="right" w:pos="3780"/>
          <w:tab w:val="left" w:pos="3870"/>
          <w:tab w:val="right" w:pos="7110"/>
          <w:tab w:val="left" w:pos="7200"/>
        </w:tabs>
        <w:rPr>
          <w:rFonts w:ascii="Helvetica" w:hAnsi="Helvetica"/>
          <w:sz w:val="18"/>
        </w:rPr>
      </w:pPr>
      <w:r>
        <w:rPr>
          <w:rFonts w:ascii="Helvetica" w:hAnsi="Helvetica"/>
          <w:sz w:val="18"/>
        </w:rPr>
        <w:tab/>
        <w:t>C.</w:t>
      </w:r>
      <w:r>
        <w:rPr>
          <w:rFonts w:ascii="Helvetica" w:hAnsi="Helvetica"/>
          <w:sz w:val="18"/>
        </w:rPr>
        <w:tab/>
        <w:t>Other expense</w:t>
      </w:r>
      <w:r>
        <w:rPr>
          <w:rFonts w:ascii="Helvetica" w:hAnsi="Helvetica"/>
          <w:sz w:val="18"/>
        </w:rPr>
        <w:tab/>
      </w:r>
      <w:r>
        <w:rPr>
          <w:rFonts w:ascii="Helvetica" w:hAnsi="Helvetica"/>
          <w:sz w:val="18"/>
        </w:rPr>
        <w:tab/>
      </w:r>
      <w:r>
        <w:rPr>
          <w:rFonts w:ascii="Helvetica" w:hAnsi="Helvetica"/>
          <w:sz w:val="18"/>
        </w:rPr>
        <w:tab/>
        <w:t>J.</w:t>
      </w:r>
      <w:r>
        <w:rPr>
          <w:rFonts w:ascii="Helvetica" w:hAnsi="Helvetica"/>
          <w:sz w:val="18"/>
        </w:rPr>
        <w:tab/>
        <w:t>Long-term liabilities</w:t>
      </w:r>
    </w:p>
    <w:p w:rsidR="00896907" w:rsidRDefault="00896907" w:rsidP="00896907">
      <w:pPr>
        <w:tabs>
          <w:tab w:val="right" w:pos="1080"/>
          <w:tab w:val="left" w:pos="1170"/>
          <w:tab w:val="right" w:pos="3780"/>
          <w:tab w:val="left" w:pos="3870"/>
          <w:tab w:val="right" w:pos="7110"/>
          <w:tab w:val="left" w:pos="7200"/>
        </w:tabs>
        <w:rPr>
          <w:rFonts w:ascii="Helvetica" w:hAnsi="Helvetica"/>
          <w:sz w:val="18"/>
        </w:rPr>
      </w:pPr>
      <w:r>
        <w:rPr>
          <w:rFonts w:ascii="Helvetica" w:hAnsi="Helvetica"/>
          <w:sz w:val="18"/>
        </w:rPr>
        <w:tab/>
        <w:t>D.</w:t>
      </w:r>
      <w:r>
        <w:rPr>
          <w:rFonts w:ascii="Helvetica" w:hAnsi="Helvetica"/>
          <w:sz w:val="18"/>
        </w:rPr>
        <w:tab/>
        <w:t>Other income</w:t>
      </w:r>
      <w:r>
        <w:rPr>
          <w:rFonts w:ascii="Helvetica" w:hAnsi="Helvetica"/>
          <w:sz w:val="18"/>
        </w:rPr>
        <w:tab/>
      </w:r>
      <w:r>
        <w:rPr>
          <w:rFonts w:ascii="Helvetica" w:hAnsi="Helvetica"/>
          <w:sz w:val="18"/>
        </w:rPr>
        <w:tab/>
      </w:r>
      <w:r>
        <w:rPr>
          <w:rFonts w:ascii="Helvetica" w:hAnsi="Helvetica"/>
          <w:sz w:val="18"/>
        </w:rPr>
        <w:tab/>
        <w:t>K.</w:t>
      </w:r>
      <w:r>
        <w:rPr>
          <w:rFonts w:ascii="Helvetica" w:hAnsi="Helvetica"/>
          <w:sz w:val="18"/>
        </w:rPr>
        <w:tab/>
        <w:t>Stockholders’ equity</w:t>
      </w:r>
    </w:p>
    <w:p w:rsidR="00896907" w:rsidRDefault="00896907" w:rsidP="00896907">
      <w:pPr>
        <w:tabs>
          <w:tab w:val="right" w:pos="1080"/>
          <w:tab w:val="left" w:pos="1170"/>
          <w:tab w:val="right" w:pos="3780"/>
          <w:tab w:val="left" w:pos="3870"/>
          <w:tab w:val="right" w:pos="7110"/>
          <w:tab w:val="left" w:pos="7200"/>
        </w:tabs>
        <w:rPr>
          <w:rFonts w:ascii="Helvetica" w:hAnsi="Helvetica"/>
          <w:sz w:val="18"/>
        </w:rPr>
      </w:pPr>
      <w:r>
        <w:rPr>
          <w:rFonts w:ascii="Helvetica" w:hAnsi="Helvetica"/>
          <w:sz w:val="18"/>
        </w:rPr>
        <w:tab/>
        <w:t>E.</w:t>
      </w:r>
      <w:r>
        <w:rPr>
          <w:rFonts w:ascii="Helvetica" w:hAnsi="Helvetica"/>
          <w:sz w:val="18"/>
        </w:rPr>
        <w:tab/>
        <w:t>Revenue from sales</w:t>
      </w:r>
      <w:r>
        <w:rPr>
          <w:rFonts w:ascii="Helvetica" w:hAnsi="Helvetica"/>
          <w:sz w:val="18"/>
        </w:rPr>
        <w:tab/>
      </w:r>
      <w:r>
        <w:rPr>
          <w:rFonts w:ascii="Helvetica" w:hAnsi="Helvetica"/>
          <w:sz w:val="18"/>
        </w:rPr>
        <w:tab/>
      </w:r>
      <w:r>
        <w:rPr>
          <w:rFonts w:ascii="Helvetica" w:hAnsi="Helvetica"/>
          <w:sz w:val="18"/>
        </w:rPr>
        <w:tab/>
        <w:t>L.</w:t>
      </w:r>
      <w:r>
        <w:rPr>
          <w:rFonts w:ascii="Helvetica" w:hAnsi="Helvetica"/>
          <w:sz w:val="18"/>
        </w:rPr>
        <w:tab/>
        <w:t>Property, plant, and equipment</w:t>
      </w:r>
    </w:p>
    <w:p w:rsidR="00896907" w:rsidRDefault="00896907" w:rsidP="00896907">
      <w:pPr>
        <w:tabs>
          <w:tab w:val="right" w:pos="1080"/>
          <w:tab w:val="left" w:pos="1170"/>
          <w:tab w:val="right" w:pos="3780"/>
          <w:tab w:val="left" w:pos="3870"/>
          <w:tab w:val="right" w:pos="7110"/>
          <w:tab w:val="left" w:pos="7200"/>
        </w:tabs>
        <w:rPr>
          <w:rFonts w:ascii="Helvetica" w:hAnsi="Helvetica"/>
          <w:sz w:val="18"/>
        </w:rPr>
      </w:pPr>
      <w:r>
        <w:rPr>
          <w:rFonts w:ascii="Helvetica" w:hAnsi="Helvetica"/>
          <w:sz w:val="18"/>
        </w:rPr>
        <w:tab/>
        <w:t>F.</w:t>
      </w:r>
      <w:r>
        <w:rPr>
          <w:rFonts w:ascii="Helvetica" w:hAnsi="Helvetica"/>
          <w:sz w:val="18"/>
        </w:rPr>
        <w:tab/>
        <w:t>Selling expenses</w:t>
      </w:r>
    </w:p>
    <w:p w:rsidR="00896907" w:rsidRDefault="00896907" w:rsidP="00896907">
      <w:pPr>
        <w:tabs>
          <w:tab w:val="left" w:pos="360"/>
        </w:tabs>
        <w:rPr>
          <w:rFonts w:ascii="Helvetica" w:hAnsi="Helvetica"/>
          <w:sz w:val="18"/>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6696"/>
        <w:gridCol w:w="2592"/>
        <w:gridCol w:w="864"/>
      </w:tblGrid>
      <w:tr w:rsidR="00896907" w:rsidTr="00B51E9D">
        <w:tblPrEx>
          <w:tblCellMar>
            <w:top w:w="0" w:type="dxa"/>
            <w:bottom w:w="0" w:type="dxa"/>
          </w:tblCellMar>
        </w:tblPrEx>
        <w:tc>
          <w:tcPr>
            <w:tcW w:w="6696" w:type="dxa"/>
            <w:tcBorders>
              <w:left w:val="nil"/>
              <w:bottom w:val="nil"/>
            </w:tcBorders>
          </w:tcPr>
          <w:p w:rsidR="00896907" w:rsidRDefault="00896907" w:rsidP="00B51E9D">
            <w:pPr>
              <w:spacing w:before="40" w:line="200" w:lineRule="exact"/>
              <w:rPr>
                <w:rFonts w:ascii="Helvetica" w:hAnsi="Helvetica"/>
                <w:sz w:val="18"/>
              </w:rPr>
            </w:pPr>
          </w:p>
        </w:tc>
        <w:tc>
          <w:tcPr>
            <w:tcW w:w="2592" w:type="dxa"/>
            <w:tcBorders>
              <w:bottom w:val="nil"/>
            </w:tcBorders>
          </w:tcPr>
          <w:p w:rsidR="00896907" w:rsidRDefault="00896907" w:rsidP="00B51E9D">
            <w:pPr>
              <w:spacing w:before="40" w:line="200" w:lineRule="exact"/>
              <w:jc w:val="center"/>
              <w:rPr>
                <w:rFonts w:ascii="Helvetica" w:hAnsi="Helvetica"/>
                <w:sz w:val="18"/>
              </w:rPr>
            </w:pPr>
          </w:p>
        </w:tc>
        <w:tc>
          <w:tcPr>
            <w:tcW w:w="864" w:type="dxa"/>
            <w:vMerge w:val="restart"/>
            <w:tcBorders>
              <w:right w:val="nil"/>
            </w:tcBorders>
          </w:tcPr>
          <w:p w:rsidR="00896907" w:rsidRDefault="00896907" w:rsidP="00B51E9D">
            <w:pPr>
              <w:spacing w:before="40" w:line="200" w:lineRule="exact"/>
              <w:jc w:val="center"/>
              <w:rPr>
                <w:rFonts w:ascii="Helvetica" w:hAnsi="Helvetica"/>
                <w:sz w:val="18"/>
              </w:rPr>
            </w:pPr>
            <w:r>
              <w:rPr>
                <w:rFonts w:ascii="Helvetica" w:hAnsi="Helvetica"/>
                <w:sz w:val="18"/>
              </w:rPr>
              <w:t>For</w:t>
            </w:r>
          </w:p>
          <w:p w:rsidR="00896907" w:rsidRDefault="00896907" w:rsidP="00B51E9D">
            <w:pPr>
              <w:spacing w:after="40" w:line="200" w:lineRule="exact"/>
              <w:jc w:val="center"/>
              <w:rPr>
                <w:rFonts w:ascii="Helvetica" w:hAnsi="Helvetica"/>
                <w:sz w:val="18"/>
              </w:rPr>
            </w:pPr>
            <w:r>
              <w:rPr>
                <w:rFonts w:ascii="Helvetica" w:hAnsi="Helvetica"/>
                <w:sz w:val="18"/>
              </w:rPr>
              <w:t>Scoring</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246"/>
              </w:tabs>
              <w:spacing w:after="40" w:line="200" w:lineRule="exact"/>
              <w:ind w:left="576" w:hanging="576"/>
              <w:jc w:val="center"/>
              <w:rPr>
                <w:rFonts w:ascii="Helvetica" w:hAnsi="Helvetica"/>
                <w:sz w:val="18"/>
              </w:rPr>
            </w:pPr>
            <w:r>
              <w:rPr>
                <w:rFonts w:ascii="Helvetica" w:hAnsi="Helvetica"/>
                <w:sz w:val="18"/>
                <w:u w:val="single"/>
              </w:rPr>
              <w:t>ITEMS APPEARING ON STATEMENTS</w:t>
            </w:r>
          </w:p>
        </w:tc>
        <w:tc>
          <w:tcPr>
            <w:tcW w:w="2592" w:type="dxa"/>
            <w:tcBorders>
              <w:top w:val="nil"/>
            </w:tcBorders>
          </w:tcPr>
          <w:p w:rsidR="00896907" w:rsidRDefault="00896907" w:rsidP="00B51E9D">
            <w:pPr>
              <w:spacing w:after="40" w:line="200" w:lineRule="exact"/>
              <w:jc w:val="center"/>
              <w:rPr>
                <w:rFonts w:ascii="Helvetica" w:hAnsi="Helvetica"/>
                <w:sz w:val="18"/>
              </w:rPr>
            </w:pPr>
            <w:r>
              <w:rPr>
                <w:rFonts w:ascii="Helvetica" w:hAnsi="Helvetica"/>
                <w:sz w:val="18"/>
              </w:rPr>
              <w:t>Answers</w:t>
            </w:r>
          </w:p>
        </w:tc>
        <w:tc>
          <w:tcPr>
            <w:tcW w:w="864" w:type="dxa"/>
            <w:vMerge/>
            <w:tcBorders>
              <w:right w:val="nil"/>
            </w:tcBorders>
          </w:tcPr>
          <w:p w:rsidR="00896907" w:rsidRDefault="00896907" w:rsidP="00B51E9D">
            <w:pPr>
              <w:spacing w:after="40" w:line="200" w:lineRule="exact"/>
              <w:jc w:val="center"/>
              <w:rPr>
                <w:rFonts w:ascii="Helvetica" w:hAnsi="Helvetica"/>
                <w:sz w:val="18"/>
              </w:rPr>
            </w:pPr>
          </w:p>
        </w:tc>
      </w:tr>
      <w:tr w:rsidR="00896907" w:rsidTr="00B51E9D">
        <w:tblPrEx>
          <w:tblCellMar>
            <w:top w:w="0" w:type="dxa"/>
            <w:bottom w:w="0" w:type="dxa"/>
          </w:tblCellMar>
        </w:tblPrEx>
        <w:tc>
          <w:tcPr>
            <w:tcW w:w="6696" w:type="dxa"/>
            <w:tcBorders>
              <w:top w:val="nil"/>
              <w:left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0.</w:t>
            </w:r>
            <w:r>
              <w:rPr>
                <w:rFonts w:ascii="Helvetica" w:hAnsi="Helvetica"/>
                <w:sz w:val="18"/>
              </w:rPr>
              <w:tab/>
              <w:t xml:space="preserve">Cash </w:t>
            </w:r>
            <w:r>
              <w:rPr>
                <w:rFonts w:ascii="Helvetica" w:hAnsi="Helvetica"/>
                <w:sz w:val="18"/>
              </w:rPr>
              <w:tab/>
            </w:r>
          </w:p>
        </w:tc>
        <w:tc>
          <w:tcPr>
            <w:tcW w:w="2592" w:type="dxa"/>
          </w:tcPr>
          <w:p w:rsidR="00896907" w:rsidRDefault="00896907" w:rsidP="00B51E9D">
            <w:pPr>
              <w:spacing w:before="6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0.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1.</w:t>
            </w:r>
            <w:r>
              <w:rPr>
                <w:rFonts w:ascii="Helvetica" w:hAnsi="Helvetica"/>
                <w:sz w:val="18"/>
              </w:rPr>
              <w:tab/>
              <w:t xml:space="preserve">Merchandise inventory at end of period </w:t>
            </w:r>
            <w:r>
              <w:rPr>
                <w:rFonts w:ascii="Helvetica" w:hAnsi="Helvetica"/>
                <w:sz w:val="18"/>
              </w:rPr>
              <w:tab/>
            </w:r>
          </w:p>
        </w:tc>
        <w:tc>
          <w:tcPr>
            <w:tcW w:w="2592" w:type="dxa"/>
          </w:tcPr>
          <w:p w:rsidR="00896907" w:rsidRDefault="00896907" w:rsidP="00B51E9D">
            <w:pPr>
              <w:spacing w:before="6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1.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2.</w:t>
            </w:r>
            <w:r>
              <w:rPr>
                <w:rFonts w:ascii="Helvetica" w:hAnsi="Helvetica"/>
                <w:sz w:val="18"/>
              </w:rPr>
              <w:tab/>
              <w:t>Cost of merchandise sold</w:t>
            </w:r>
            <w:r>
              <w:rPr>
                <w:rFonts w:ascii="Helvetica" w:hAnsi="Helvetica"/>
                <w:sz w:val="18"/>
              </w:rPr>
              <w:tab/>
            </w:r>
          </w:p>
        </w:tc>
        <w:tc>
          <w:tcPr>
            <w:tcW w:w="2592" w:type="dxa"/>
            <w:tcBorders>
              <w:bottom w:val="nil"/>
            </w:tcBorders>
          </w:tcPr>
          <w:p w:rsidR="00896907" w:rsidRDefault="00896907" w:rsidP="00B51E9D">
            <w:pPr>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2.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3.</w:t>
            </w:r>
            <w:r>
              <w:rPr>
                <w:rFonts w:ascii="Helvetica" w:hAnsi="Helvetica"/>
                <w:sz w:val="18"/>
              </w:rPr>
              <w:tab/>
              <w:t xml:space="preserve">Sales discounts </w:t>
            </w:r>
            <w:r>
              <w:rPr>
                <w:rFonts w:ascii="Helvetica" w:hAnsi="Helvetica"/>
                <w:sz w:val="18"/>
              </w:rPr>
              <w:tab/>
            </w:r>
          </w:p>
        </w:tc>
        <w:tc>
          <w:tcPr>
            <w:tcW w:w="2592" w:type="dxa"/>
          </w:tcPr>
          <w:p w:rsidR="00896907" w:rsidRDefault="00896907" w:rsidP="00B51E9D">
            <w:pPr>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3.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4.</w:t>
            </w:r>
            <w:r>
              <w:rPr>
                <w:rFonts w:ascii="Helvetica" w:hAnsi="Helvetica"/>
                <w:sz w:val="18"/>
              </w:rPr>
              <w:tab/>
              <w:t xml:space="preserve">Interest expense </w:t>
            </w:r>
            <w:r>
              <w:rPr>
                <w:rFonts w:ascii="Helvetica" w:hAnsi="Helvetica"/>
                <w:sz w:val="18"/>
              </w:rPr>
              <w:tab/>
            </w:r>
          </w:p>
        </w:tc>
        <w:tc>
          <w:tcPr>
            <w:tcW w:w="2592" w:type="dxa"/>
            <w:tcBorders>
              <w:top w:val="nil"/>
              <w:bottom w:val="nil"/>
            </w:tcBorders>
          </w:tcPr>
          <w:p w:rsidR="00896907" w:rsidRDefault="00896907" w:rsidP="00B51E9D">
            <w:pPr>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4.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5.</w:t>
            </w:r>
            <w:r>
              <w:rPr>
                <w:rFonts w:ascii="Helvetica" w:hAnsi="Helvetica"/>
                <w:sz w:val="18"/>
              </w:rPr>
              <w:tab/>
              <w:t xml:space="preserve">Loss on sale of fixed assets </w:t>
            </w:r>
            <w:r>
              <w:rPr>
                <w:rFonts w:ascii="Helvetica" w:hAnsi="Helvetica"/>
                <w:sz w:val="18"/>
              </w:rPr>
              <w:tab/>
            </w:r>
          </w:p>
        </w:tc>
        <w:tc>
          <w:tcPr>
            <w:tcW w:w="2592" w:type="dxa"/>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5.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6.</w:t>
            </w:r>
            <w:r>
              <w:rPr>
                <w:rFonts w:ascii="Helvetica" w:hAnsi="Helvetica"/>
                <w:sz w:val="18"/>
              </w:rPr>
              <w:tab/>
              <w:t xml:space="preserve">Dividends </w:t>
            </w:r>
            <w:r>
              <w:rPr>
                <w:rFonts w:ascii="Helvetica" w:hAnsi="Helvetica"/>
                <w:sz w:val="18"/>
              </w:rPr>
              <w:tab/>
            </w:r>
          </w:p>
        </w:tc>
        <w:tc>
          <w:tcPr>
            <w:tcW w:w="2592" w:type="dxa"/>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6.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7.</w:t>
            </w:r>
            <w:r>
              <w:rPr>
                <w:rFonts w:ascii="Helvetica" w:hAnsi="Helvetica"/>
                <w:sz w:val="18"/>
              </w:rPr>
              <w:tab/>
              <w:t xml:space="preserve">Interest receivable </w:t>
            </w:r>
            <w:r>
              <w:rPr>
                <w:rFonts w:ascii="Helvetica" w:hAnsi="Helvetica"/>
                <w:sz w:val="18"/>
              </w:rPr>
              <w:tab/>
            </w:r>
          </w:p>
        </w:tc>
        <w:tc>
          <w:tcPr>
            <w:tcW w:w="2592" w:type="dxa"/>
            <w:tcBorders>
              <w:bottom w:val="nil"/>
            </w:tcBorders>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7.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8.</w:t>
            </w:r>
            <w:r>
              <w:rPr>
                <w:rFonts w:ascii="Helvetica" w:hAnsi="Helvetica"/>
                <w:sz w:val="18"/>
              </w:rPr>
              <w:tab/>
              <w:t xml:space="preserve">Accumulated depreciation—store equipment </w:t>
            </w:r>
            <w:r>
              <w:rPr>
                <w:rFonts w:ascii="Helvetica" w:hAnsi="Helvetica"/>
                <w:sz w:val="18"/>
              </w:rPr>
              <w:tab/>
            </w:r>
          </w:p>
        </w:tc>
        <w:tc>
          <w:tcPr>
            <w:tcW w:w="2592" w:type="dxa"/>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8.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9.</w:t>
            </w:r>
            <w:r>
              <w:rPr>
                <w:rFonts w:ascii="Helvetica" w:hAnsi="Helvetica"/>
                <w:sz w:val="18"/>
              </w:rPr>
              <w:tab/>
              <w:t xml:space="preserve">Interest revenue </w:t>
            </w:r>
            <w:r>
              <w:rPr>
                <w:rFonts w:ascii="Helvetica" w:hAnsi="Helvetica"/>
                <w:sz w:val="18"/>
              </w:rPr>
              <w:tab/>
            </w:r>
          </w:p>
        </w:tc>
        <w:tc>
          <w:tcPr>
            <w:tcW w:w="2592" w:type="dxa"/>
            <w:tcBorders>
              <w:bottom w:val="nil"/>
            </w:tcBorders>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9.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10.</w:t>
            </w:r>
            <w:r>
              <w:rPr>
                <w:rFonts w:ascii="Helvetica" w:hAnsi="Helvetica"/>
                <w:sz w:val="18"/>
              </w:rPr>
              <w:tab/>
              <w:t xml:space="preserve">Retained earnings at end of period </w:t>
            </w:r>
            <w:r>
              <w:rPr>
                <w:rFonts w:ascii="Helvetica" w:hAnsi="Helvetica"/>
                <w:sz w:val="18"/>
              </w:rPr>
              <w:tab/>
            </w:r>
          </w:p>
        </w:tc>
        <w:tc>
          <w:tcPr>
            <w:tcW w:w="2592" w:type="dxa"/>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10.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11.</w:t>
            </w:r>
            <w:r>
              <w:rPr>
                <w:rFonts w:ascii="Helvetica" w:hAnsi="Helvetica"/>
                <w:sz w:val="18"/>
              </w:rPr>
              <w:tab/>
              <w:t xml:space="preserve">Sales </w:t>
            </w:r>
            <w:r>
              <w:rPr>
                <w:rFonts w:ascii="Helvetica" w:hAnsi="Helvetica"/>
                <w:sz w:val="18"/>
              </w:rPr>
              <w:tab/>
            </w:r>
          </w:p>
        </w:tc>
        <w:tc>
          <w:tcPr>
            <w:tcW w:w="2592" w:type="dxa"/>
            <w:tcBorders>
              <w:bottom w:val="nil"/>
            </w:tcBorders>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11.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12.</w:t>
            </w:r>
            <w:r>
              <w:rPr>
                <w:rFonts w:ascii="Helvetica" w:hAnsi="Helvetica"/>
                <w:sz w:val="18"/>
              </w:rPr>
              <w:tab/>
              <w:t xml:space="preserve">Store supplies expense </w:t>
            </w:r>
            <w:r>
              <w:rPr>
                <w:rFonts w:ascii="Helvetica" w:hAnsi="Helvetica"/>
                <w:sz w:val="18"/>
              </w:rPr>
              <w:tab/>
            </w:r>
          </w:p>
        </w:tc>
        <w:tc>
          <w:tcPr>
            <w:tcW w:w="2592" w:type="dxa"/>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12.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60" w:line="220" w:lineRule="exact"/>
              <w:ind w:left="576" w:right="144" w:hanging="576"/>
              <w:rPr>
                <w:rFonts w:ascii="Helvetica" w:hAnsi="Helvetica"/>
                <w:sz w:val="18"/>
              </w:rPr>
            </w:pPr>
            <w:r>
              <w:rPr>
                <w:rFonts w:ascii="Helvetica" w:hAnsi="Helvetica"/>
                <w:sz w:val="18"/>
              </w:rPr>
              <w:tab/>
              <w:t>13.</w:t>
            </w:r>
            <w:r>
              <w:rPr>
                <w:rFonts w:ascii="Helvetica" w:hAnsi="Helvetica"/>
                <w:sz w:val="18"/>
              </w:rPr>
              <w:tab/>
              <w:t xml:space="preserve">Mortgage note payable (payable in 2015) </w:t>
            </w:r>
            <w:r>
              <w:rPr>
                <w:rFonts w:ascii="Helvetica" w:hAnsi="Helvetica"/>
                <w:sz w:val="18"/>
              </w:rPr>
              <w:tab/>
            </w:r>
          </w:p>
        </w:tc>
        <w:tc>
          <w:tcPr>
            <w:tcW w:w="2592" w:type="dxa"/>
          </w:tcPr>
          <w:p w:rsidR="00896907" w:rsidRDefault="00896907" w:rsidP="00B51E9D">
            <w:pPr>
              <w:tabs>
                <w:tab w:val="left" w:pos="360"/>
              </w:tabs>
              <w:spacing w:before="60" w:after="6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60" w:line="220" w:lineRule="exact"/>
              <w:rPr>
                <w:rFonts w:ascii="Helvetica" w:hAnsi="Helvetica"/>
                <w:sz w:val="18"/>
              </w:rPr>
            </w:pPr>
            <w:r>
              <w:rPr>
                <w:rFonts w:ascii="Helvetica" w:hAnsi="Helvetica"/>
                <w:sz w:val="18"/>
              </w:rPr>
              <w:tab/>
              <w:t>13. ____</w:t>
            </w:r>
          </w:p>
        </w:tc>
      </w:tr>
      <w:tr w:rsidR="00896907" w:rsidTr="00B51E9D">
        <w:tblPrEx>
          <w:tblCellMar>
            <w:top w:w="0" w:type="dxa"/>
            <w:bottom w:w="0" w:type="dxa"/>
          </w:tblCellMar>
        </w:tblPrEx>
        <w:tc>
          <w:tcPr>
            <w:tcW w:w="6696" w:type="dxa"/>
            <w:tcBorders>
              <w:top w:val="nil"/>
              <w:left w:val="nil"/>
              <w:right w:val="nil"/>
            </w:tcBorders>
          </w:tcPr>
          <w:p w:rsidR="00896907" w:rsidRDefault="00896907" w:rsidP="00B51E9D">
            <w:pPr>
              <w:tabs>
                <w:tab w:val="right" w:pos="396"/>
                <w:tab w:val="right" w:leader="dot" w:pos="6426"/>
              </w:tabs>
              <w:ind w:left="576" w:hanging="576"/>
              <w:rPr>
                <w:rFonts w:ascii="Helvetica" w:hAnsi="Helvetica"/>
                <w:sz w:val="12"/>
              </w:rPr>
            </w:pPr>
          </w:p>
        </w:tc>
        <w:tc>
          <w:tcPr>
            <w:tcW w:w="2592" w:type="dxa"/>
            <w:tcBorders>
              <w:left w:val="nil"/>
              <w:right w:val="nil"/>
            </w:tcBorders>
          </w:tcPr>
          <w:p w:rsidR="00896907" w:rsidRDefault="00896907" w:rsidP="00B51E9D">
            <w:pPr>
              <w:jc w:val="center"/>
              <w:rPr>
                <w:rFonts w:ascii="Helvetica" w:hAnsi="Helvetica"/>
                <w:sz w:val="12"/>
              </w:rPr>
            </w:pPr>
          </w:p>
        </w:tc>
        <w:tc>
          <w:tcPr>
            <w:tcW w:w="864" w:type="dxa"/>
            <w:tcBorders>
              <w:top w:val="nil"/>
              <w:left w:val="nil"/>
              <w:right w:val="nil"/>
            </w:tcBorders>
          </w:tcPr>
          <w:p w:rsidR="00896907" w:rsidRDefault="00896907" w:rsidP="00B51E9D">
            <w:pPr>
              <w:jc w:val="center"/>
              <w:rPr>
                <w:rFonts w:ascii="Helvetica" w:hAnsi="Helvetica"/>
                <w:sz w:val="12"/>
              </w:rPr>
            </w:pPr>
          </w:p>
        </w:tc>
      </w:tr>
    </w:tbl>
    <w:p w:rsidR="00896907" w:rsidRDefault="00896907" w:rsidP="00896907">
      <w:pPr>
        <w:tabs>
          <w:tab w:val="center" w:pos="5040"/>
        </w:tabs>
        <w:rPr>
          <w:rFonts w:ascii="Helvetica" w:hAnsi="Helvetica"/>
          <w:b/>
          <w:sz w:val="16"/>
        </w:rPr>
      </w:pPr>
    </w:p>
    <w:p w:rsidR="00896907" w:rsidRDefault="00896907" w:rsidP="00896907">
      <w:pPr>
        <w:tabs>
          <w:tab w:val="center" w:pos="5040"/>
        </w:tabs>
        <w:rPr>
          <w:rFonts w:ascii="Helvetica" w:hAnsi="Helvetica"/>
          <w:b/>
          <w:sz w:val="16"/>
        </w:rPr>
      </w:pPr>
    </w:p>
    <w:p w:rsidR="00896907" w:rsidRDefault="00896907" w:rsidP="00896907">
      <w:pPr>
        <w:tabs>
          <w:tab w:val="center" w:pos="5040"/>
        </w:tabs>
        <w:spacing w:before="120"/>
        <w:rPr>
          <w:rFonts w:ascii="Helvetica" w:hAnsi="Helvetica"/>
          <w:b/>
          <w:sz w:val="18"/>
        </w:rPr>
      </w:pPr>
      <w:r>
        <w:rPr>
          <w:rFonts w:ascii="Helvetica" w:hAnsi="Helvetica"/>
          <w:b/>
          <w:sz w:val="16"/>
        </w:rPr>
        <w:br w:type="page"/>
      </w:r>
    </w:p>
    <w:p w:rsidR="00896907" w:rsidRDefault="00896907" w:rsidP="00896907">
      <w:pPr>
        <w:jc w:val="center"/>
        <w:rPr>
          <w:rFonts w:ascii="Helvetica" w:hAnsi="Helvetica"/>
          <w:b/>
          <w:sz w:val="18"/>
        </w:rPr>
      </w:pPr>
      <w:r>
        <w:rPr>
          <w:rFonts w:ascii="Helvetica" w:hAnsi="Helvetica"/>
          <w:b/>
          <w:sz w:val="18"/>
        </w:rPr>
        <w:lastRenderedPageBreak/>
        <w:tab/>
        <w:t>PROBLEM 2—ANALYSIS OF TRANSACTIONS</w:t>
      </w:r>
    </w:p>
    <w:p w:rsidR="00896907" w:rsidRPr="00FC0A25" w:rsidRDefault="00896907" w:rsidP="00896907">
      <w:pPr>
        <w:rPr>
          <w:rFonts w:ascii="Helvetica" w:hAnsi="Helvetica"/>
          <w:sz w:val="18"/>
          <w:szCs w:val="18"/>
        </w:rPr>
      </w:pPr>
    </w:p>
    <w:p w:rsidR="00896907" w:rsidRDefault="00896907" w:rsidP="00896907">
      <w:pPr>
        <w:tabs>
          <w:tab w:val="left" w:pos="360"/>
        </w:tabs>
        <w:rPr>
          <w:rFonts w:ascii="Helvetica" w:hAnsi="Helvetica"/>
          <w:sz w:val="18"/>
        </w:rPr>
      </w:pPr>
      <w:r>
        <w:rPr>
          <w:rFonts w:ascii="Helvetica" w:hAnsi="Helvetica"/>
          <w:sz w:val="18"/>
        </w:rPr>
        <w:tab/>
      </w:r>
      <w:r>
        <w:rPr>
          <w:rFonts w:ascii="Helvetica" w:hAnsi="Helvetica"/>
          <w:b/>
          <w:sz w:val="18"/>
        </w:rPr>
        <w:t>INSTRUCTIONS:</w:t>
      </w:r>
      <w:r>
        <w:rPr>
          <w:rFonts w:ascii="Helvetica" w:hAnsi="Helvetica"/>
          <w:sz w:val="18"/>
        </w:rPr>
        <w:t xml:space="preserve"> For O'Neill's, indicate the accounts to be debited and credited in recording the selected transactions described below by inserting the letter designation for the accounts in the appropriate columns. The perpetual inventory system is used.</w:t>
      </w:r>
    </w:p>
    <w:p w:rsidR="00896907" w:rsidRPr="00FC0A25" w:rsidRDefault="00896907" w:rsidP="00896907">
      <w:pPr>
        <w:tabs>
          <w:tab w:val="left" w:pos="360"/>
        </w:tabs>
        <w:rPr>
          <w:rFonts w:ascii="Helvetica" w:hAnsi="Helvetica"/>
          <w:sz w:val="18"/>
          <w:szCs w:val="18"/>
        </w:rPr>
      </w:pPr>
    </w:p>
    <w:p w:rsidR="00896907" w:rsidRDefault="00896907" w:rsidP="00896907">
      <w:pPr>
        <w:tabs>
          <w:tab w:val="right" w:pos="450"/>
          <w:tab w:val="left" w:pos="540"/>
          <w:tab w:val="right" w:pos="2880"/>
          <w:tab w:val="left" w:pos="2970"/>
          <w:tab w:val="right" w:pos="5670"/>
          <w:tab w:val="left" w:pos="5760"/>
          <w:tab w:val="right" w:pos="8190"/>
          <w:tab w:val="left" w:pos="8280"/>
        </w:tabs>
        <w:spacing w:after="60"/>
        <w:jc w:val="center"/>
        <w:rPr>
          <w:rFonts w:ascii="Helvetica" w:hAnsi="Helvetica"/>
          <w:sz w:val="18"/>
        </w:rPr>
      </w:pPr>
      <w:r>
        <w:rPr>
          <w:rFonts w:ascii="Helvetica" w:hAnsi="Helvetica"/>
          <w:sz w:val="18"/>
          <w:u w:val="single"/>
        </w:rPr>
        <w:t>ACCOUNTS</w:t>
      </w:r>
    </w:p>
    <w:p w:rsidR="00896907" w:rsidRDefault="00896907" w:rsidP="00896907">
      <w:pPr>
        <w:tabs>
          <w:tab w:val="right" w:pos="1350"/>
          <w:tab w:val="left" w:pos="1440"/>
          <w:tab w:val="right" w:pos="4320"/>
          <w:tab w:val="left" w:pos="4410"/>
          <w:tab w:val="right" w:pos="7110"/>
          <w:tab w:val="left" w:pos="7200"/>
        </w:tabs>
        <w:rPr>
          <w:rFonts w:ascii="Helvetica" w:hAnsi="Helvetica"/>
          <w:sz w:val="18"/>
        </w:rPr>
      </w:pPr>
      <w:r>
        <w:rPr>
          <w:rFonts w:ascii="Helvetica" w:hAnsi="Helvetica"/>
          <w:sz w:val="18"/>
        </w:rPr>
        <w:tab/>
        <w:t>A.</w:t>
      </w:r>
      <w:r>
        <w:rPr>
          <w:rFonts w:ascii="Helvetica" w:hAnsi="Helvetica"/>
          <w:sz w:val="18"/>
        </w:rPr>
        <w:tab/>
        <w:t>Accounts Payable</w:t>
      </w:r>
      <w:r>
        <w:rPr>
          <w:rFonts w:ascii="Helvetica" w:hAnsi="Helvetica"/>
          <w:sz w:val="18"/>
        </w:rPr>
        <w:tab/>
        <w:t>E.</w:t>
      </w:r>
      <w:r>
        <w:rPr>
          <w:rFonts w:ascii="Helvetica" w:hAnsi="Helvetica"/>
          <w:sz w:val="18"/>
        </w:rPr>
        <w:tab/>
        <w:t>Merchandise Inventory</w:t>
      </w:r>
      <w:r>
        <w:rPr>
          <w:rFonts w:ascii="Helvetica" w:hAnsi="Helvetica"/>
          <w:sz w:val="18"/>
        </w:rPr>
        <w:tab/>
      </w:r>
      <w:smartTag w:uri="urn:schemas-microsoft-com:office:smarttags" w:element="place">
        <w:r>
          <w:rPr>
            <w:rFonts w:ascii="Helvetica" w:hAnsi="Helvetica"/>
            <w:sz w:val="18"/>
          </w:rPr>
          <w:t>I.</w:t>
        </w:r>
      </w:smartTag>
      <w:r>
        <w:rPr>
          <w:rFonts w:ascii="Helvetica" w:hAnsi="Helvetica"/>
          <w:sz w:val="18"/>
        </w:rPr>
        <w:tab/>
        <w:t>Dividends</w:t>
      </w:r>
    </w:p>
    <w:p w:rsidR="00896907" w:rsidRDefault="00896907" w:rsidP="00896907">
      <w:pPr>
        <w:tabs>
          <w:tab w:val="right" w:pos="1350"/>
          <w:tab w:val="left" w:pos="1440"/>
          <w:tab w:val="right" w:pos="4320"/>
          <w:tab w:val="left" w:pos="4410"/>
          <w:tab w:val="right" w:pos="7110"/>
          <w:tab w:val="left" w:pos="7200"/>
        </w:tabs>
        <w:rPr>
          <w:rFonts w:ascii="Helvetica" w:hAnsi="Helvetica"/>
          <w:sz w:val="18"/>
        </w:rPr>
      </w:pPr>
      <w:r>
        <w:rPr>
          <w:rFonts w:ascii="Helvetica" w:hAnsi="Helvetica"/>
          <w:sz w:val="18"/>
        </w:rPr>
        <w:tab/>
        <w:t>B.</w:t>
      </w:r>
      <w:r>
        <w:rPr>
          <w:rFonts w:ascii="Helvetica" w:hAnsi="Helvetica"/>
          <w:sz w:val="18"/>
        </w:rPr>
        <w:tab/>
        <w:t>Accounts Receivable</w:t>
      </w:r>
      <w:r>
        <w:rPr>
          <w:rFonts w:ascii="Helvetica" w:hAnsi="Helvetica"/>
          <w:sz w:val="18"/>
        </w:rPr>
        <w:tab/>
        <w:t>F.</w:t>
      </w:r>
      <w:r>
        <w:rPr>
          <w:rFonts w:ascii="Helvetica" w:hAnsi="Helvetica"/>
          <w:sz w:val="18"/>
        </w:rPr>
        <w:tab/>
        <w:t>Office Supplies</w:t>
      </w:r>
      <w:r>
        <w:rPr>
          <w:rFonts w:ascii="Helvetica" w:hAnsi="Helvetica"/>
          <w:sz w:val="18"/>
        </w:rPr>
        <w:tab/>
        <w:t>J.</w:t>
      </w:r>
      <w:r>
        <w:rPr>
          <w:rFonts w:ascii="Helvetica" w:hAnsi="Helvetica"/>
          <w:sz w:val="18"/>
        </w:rPr>
        <w:tab/>
        <w:t>Sales</w:t>
      </w:r>
    </w:p>
    <w:p w:rsidR="00896907" w:rsidRDefault="00896907" w:rsidP="00896907">
      <w:pPr>
        <w:tabs>
          <w:tab w:val="right" w:pos="1350"/>
          <w:tab w:val="left" w:pos="1440"/>
          <w:tab w:val="right" w:pos="4320"/>
          <w:tab w:val="left" w:pos="4410"/>
          <w:tab w:val="right" w:pos="7110"/>
          <w:tab w:val="left" w:pos="7200"/>
        </w:tabs>
        <w:rPr>
          <w:rFonts w:ascii="Helvetica" w:hAnsi="Helvetica"/>
          <w:sz w:val="18"/>
        </w:rPr>
      </w:pPr>
      <w:r>
        <w:rPr>
          <w:rFonts w:ascii="Helvetica" w:hAnsi="Helvetica"/>
          <w:sz w:val="18"/>
        </w:rPr>
        <w:tab/>
        <w:t>C.</w:t>
      </w:r>
      <w:r>
        <w:rPr>
          <w:rFonts w:ascii="Helvetica" w:hAnsi="Helvetica"/>
          <w:sz w:val="18"/>
        </w:rPr>
        <w:tab/>
        <w:t>Cash</w:t>
      </w:r>
      <w:r>
        <w:rPr>
          <w:rFonts w:ascii="Helvetica" w:hAnsi="Helvetica"/>
          <w:sz w:val="18"/>
        </w:rPr>
        <w:tab/>
        <w:t>G.</w:t>
      </w:r>
      <w:r>
        <w:rPr>
          <w:rFonts w:ascii="Helvetica" w:hAnsi="Helvetica"/>
          <w:sz w:val="18"/>
        </w:rPr>
        <w:tab/>
        <w:t>Office Supplies Expense</w:t>
      </w:r>
      <w:r>
        <w:rPr>
          <w:rFonts w:ascii="Helvetica" w:hAnsi="Helvetica"/>
          <w:sz w:val="18"/>
        </w:rPr>
        <w:tab/>
        <w:t>K.</w:t>
      </w:r>
      <w:r>
        <w:rPr>
          <w:rFonts w:ascii="Helvetica" w:hAnsi="Helvetica"/>
          <w:sz w:val="18"/>
        </w:rPr>
        <w:tab/>
        <w:t>Sales Discounts</w:t>
      </w:r>
    </w:p>
    <w:p w:rsidR="00896907" w:rsidRDefault="00896907" w:rsidP="00896907">
      <w:pPr>
        <w:tabs>
          <w:tab w:val="right" w:pos="1350"/>
          <w:tab w:val="left" w:pos="1440"/>
          <w:tab w:val="right" w:pos="4320"/>
          <w:tab w:val="left" w:pos="4410"/>
          <w:tab w:val="right" w:pos="7110"/>
          <w:tab w:val="left" w:pos="7200"/>
        </w:tabs>
        <w:rPr>
          <w:rFonts w:ascii="Helvetica" w:hAnsi="Helvetica"/>
          <w:sz w:val="18"/>
        </w:rPr>
      </w:pPr>
      <w:r>
        <w:rPr>
          <w:rFonts w:ascii="Helvetica" w:hAnsi="Helvetica"/>
          <w:sz w:val="18"/>
        </w:rPr>
        <w:tab/>
        <w:t>D.</w:t>
      </w:r>
      <w:r>
        <w:rPr>
          <w:rFonts w:ascii="Helvetica" w:hAnsi="Helvetica"/>
          <w:sz w:val="18"/>
        </w:rPr>
        <w:tab/>
        <w:t>Cost of Merchandise Sold</w:t>
      </w:r>
      <w:r>
        <w:rPr>
          <w:rFonts w:ascii="Helvetica" w:hAnsi="Helvetica"/>
          <w:sz w:val="18"/>
        </w:rPr>
        <w:tab/>
        <w:t>H.</w:t>
      </w:r>
      <w:r>
        <w:rPr>
          <w:rFonts w:ascii="Helvetica" w:hAnsi="Helvetica"/>
          <w:sz w:val="18"/>
        </w:rPr>
        <w:tab/>
        <w:t>Capital Stock</w:t>
      </w:r>
      <w:r>
        <w:rPr>
          <w:rFonts w:ascii="Helvetica" w:hAnsi="Helvetica"/>
          <w:sz w:val="18"/>
        </w:rPr>
        <w:tab/>
        <w:t>L.</w:t>
      </w:r>
      <w:r>
        <w:rPr>
          <w:rFonts w:ascii="Helvetica" w:hAnsi="Helvetica"/>
          <w:sz w:val="18"/>
        </w:rPr>
        <w:tab/>
        <w:t>Sales Returns and Allowances</w:t>
      </w:r>
    </w:p>
    <w:p w:rsidR="00896907" w:rsidRPr="00FC0A25" w:rsidRDefault="00896907" w:rsidP="00896907">
      <w:pPr>
        <w:rPr>
          <w:rFonts w:ascii="Helvetica" w:hAnsi="Helvetica"/>
          <w:sz w:val="18"/>
          <w:szCs w:val="18"/>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6696"/>
        <w:gridCol w:w="864"/>
        <w:gridCol w:w="864"/>
        <w:gridCol w:w="864"/>
        <w:gridCol w:w="864"/>
      </w:tblGrid>
      <w:tr w:rsidR="00896907" w:rsidTr="00B51E9D">
        <w:tblPrEx>
          <w:tblCellMar>
            <w:top w:w="0" w:type="dxa"/>
            <w:bottom w:w="0" w:type="dxa"/>
          </w:tblCellMar>
        </w:tblPrEx>
        <w:tc>
          <w:tcPr>
            <w:tcW w:w="6696" w:type="dxa"/>
            <w:tcBorders>
              <w:left w:val="nil"/>
              <w:bottom w:val="nil"/>
            </w:tcBorders>
          </w:tcPr>
          <w:p w:rsidR="00896907" w:rsidRDefault="00896907" w:rsidP="00B51E9D">
            <w:pPr>
              <w:spacing w:before="40"/>
              <w:jc w:val="center"/>
              <w:rPr>
                <w:rFonts w:ascii="Helvetica" w:hAnsi="Helvetica"/>
                <w:sz w:val="18"/>
              </w:rPr>
            </w:pPr>
          </w:p>
        </w:tc>
        <w:tc>
          <w:tcPr>
            <w:tcW w:w="864" w:type="dxa"/>
            <w:tcBorders>
              <w:bottom w:val="nil"/>
            </w:tcBorders>
          </w:tcPr>
          <w:p w:rsidR="00896907" w:rsidRDefault="00896907" w:rsidP="00B51E9D">
            <w:pPr>
              <w:spacing w:before="40"/>
              <w:jc w:val="center"/>
              <w:rPr>
                <w:rFonts w:ascii="Helvetica" w:hAnsi="Helvetica"/>
                <w:sz w:val="18"/>
              </w:rPr>
            </w:pPr>
          </w:p>
        </w:tc>
        <w:tc>
          <w:tcPr>
            <w:tcW w:w="864" w:type="dxa"/>
            <w:vMerge w:val="restart"/>
          </w:tcPr>
          <w:p w:rsidR="00896907" w:rsidRDefault="00896907" w:rsidP="00B51E9D">
            <w:pPr>
              <w:spacing w:before="40"/>
              <w:jc w:val="center"/>
              <w:rPr>
                <w:rFonts w:ascii="Helvetica" w:hAnsi="Helvetica"/>
                <w:sz w:val="18"/>
              </w:rPr>
            </w:pPr>
            <w:r>
              <w:rPr>
                <w:rFonts w:ascii="Helvetica" w:hAnsi="Helvetica"/>
                <w:sz w:val="18"/>
              </w:rPr>
              <w:t>For</w:t>
            </w:r>
          </w:p>
          <w:p w:rsidR="00896907" w:rsidRDefault="00896907" w:rsidP="00B51E9D">
            <w:pPr>
              <w:spacing w:after="40"/>
              <w:jc w:val="center"/>
              <w:rPr>
                <w:rFonts w:ascii="Helvetica" w:hAnsi="Helvetica"/>
                <w:sz w:val="18"/>
              </w:rPr>
            </w:pPr>
            <w:r>
              <w:rPr>
                <w:rFonts w:ascii="Helvetica" w:hAnsi="Helvetica"/>
                <w:sz w:val="18"/>
              </w:rPr>
              <w:t>Scoring</w:t>
            </w:r>
          </w:p>
        </w:tc>
        <w:tc>
          <w:tcPr>
            <w:tcW w:w="864" w:type="dxa"/>
            <w:tcBorders>
              <w:bottom w:val="nil"/>
            </w:tcBorders>
          </w:tcPr>
          <w:p w:rsidR="00896907" w:rsidRDefault="00896907" w:rsidP="00B51E9D">
            <w:pPr>
              <w:spacing w:before="40"/>
              <w:jc w:val="center"/>
              <w:rPr>
                <w:rFonts w:ascii="Helvetica" w:hAnsi="Helvetica"/>
                <w:sz w:val="18"/>
              </w:rPr>
            </w:pPr>
          </w:p>
        </w:tc>
        <w:tc>
          <w:tcPr>
            <w:tcW w:w="864" w:type="dxa"/>
            <w:vMerge w:val="restart"/>
            <w:tcBorders>
              <w:right w:val="nil"/>
            </w:tcBorders>
          </w:tcPr>
          <w:p w:rsidR="00896907" w:rsidRDefault="00896907" w:rsidP="00B51E9D">
            <w:pPr>
              <w:spacing w:before="40"/>
              <w:jc w:val="center"/>
              <w:rPr>
                <w:rFonts w:ascii="Helvetica" w:hAnsi="Helvetica"/>
                <w:sz w:val="18"/>
              </w:rPr>
            </w:pPr>
            <w:r>
              <w:rPr>
                <w:rFonts w:ascii="Helvetica" w:hAnsi="Helvetica"/>
                <w:sz w:val="18"/>
              </w:rPr>
              <w:t>For</w:t>
            </w:r>
          </w:p>
          <w:p w:rsidR="00896907" w:rsidRDefault="00896907" w:rsidP="00B51E9D">
            <w:pPr>
              <w:spacing w:after="40"/>
              <w:jc w:val="center"/>
              <w:rPr>
                <w:rFonts w:ascii="Helvetica" w:hAnsi="Helvetica"/>
                <w:sz w:val="18"/>
              </w:rPr>
            </w:pPr>
            <w:r>
              <w:rPr>
                <w:rFonts w:ascii="Helvetica" w:hAnsi="Helvetica"/>
                <w:sz w:val="18"/>
              </w:rPr>
              <w:t>Scoring</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246"/>
              </w:tabs>
              <w:spacing w:after="40"/>
              <w:ind w:left="576" w:hanging="576"/>
              <w:jc w:val="center"/>
              <w:rPr>
                <w:rFonts w:ascii="Helvetica" w:hAnsi="Helvetica"/>
                <w:sz w:val="18"/>
              </w:rPr>
            </w:pPr>
            <w:r>
              <w:rPr>
                <w:rFonts w:ascii="Helvetica" w:hAnsi="Helvetica"/>
                <w:sz w:val="18"/>
                <w:u w:val="single"/>
              </w:rPr>
              <w:t>TRANSACTIONS</w:t>
            </w:r>
          </w:p>
        </w:tc>
        <w:tc>
          <w:tcPr>
            <w:tcW w:w="864" w:type="dxa"/>
            <w:tcBorders>
              <w:top w:val="nil"/>
            </w:tcBorders>
          </w:tcPr>
          <w:p w:rsidR="00896907" w:rsidRDefault="00896907" w:rsidP="00B51E9D">
            <w:pPr>
              <w:spacing w:after="40"/>
              <w:jc w:val="center"/>
              <w:rPr>
                <w:rFonts w:ascii="Helvetica" w:hAnsi="Helvetica"/>
                <w:sz w:val="18"/>
              </w:rPr>
            </w:pPr>
            <w:r>
              <w:rPr>
                <w:rFonts w:ascii="Helvetica" w:hAnsi="Helvetica"/>
                <w:sz w:val="18"/>
              </w:rPr>
              <w:t>Debit</w:t>
            </w:r>
          </w:p>
        </w:tc>
        <w:tc>
          <w:tcPr>
            <w:tcW w:w="864" w:type="dxa"/>
            <w:vMerge/>
          </w:tcPr>
          <w:p w:rsidR="00896907" w:rsidRDefault="00896907" w:rsidP="00B51E9D">
            <w:pPr>
              <w:spacing w:after="40"/>
              <w:jc w:val="center"/>
              <w:rPr>
                <w:rFonts w:ascii="Helvetica" w:hAnsi="Helvetica"/>
                <w:sz w:val="18"/>
              </w:rPr>
            </w:pPr>
          </w:p>
        </w:tc>
        <w:tc>
          <w:tcPr>
            <w:tcW w:w="864" w:type="dxa"/>
            <w:tcBorders>
              <w:top w:val="nil"/>
            </w:tcBorders>
          </w:tcPr>
          <w:p w:rsidR="00896907" w:rsidRDefault="00896907" w:rsidP="00B51E9D">
            <w:pPr>
              <w:spacing w:after="40"/>
              <w:jc w:val="center"/>
              <w:rPr>
                <w:rFonts w:ascii="Helvetica" w:hAnsi="Helvetica"/>
                <w:sz w:val="18"/>
              </w:rPr>
            </w:pPr>
            <w:r>
              <w:rPr>
                <w:rFonts w:ascii="Helvetica" w:hAnsi="Helvetica"/>
                <w:sz w:val="18"/>
              </w:rPr>
              <w:t>Credit</w:t>
            </w:r>
          </w:p>
        </w:tc>
        <w:tc>
          <w:tcPr>
            <w:tcW w:w="864" w:type="dxa"/>
            <w:vMerge/>
            <w:tcBorders>
              <w:right w:val="nil"/>
            </w:tcBorders>
          </w:tcPr>
          <w:p w:rsidR="00896907" w:rsidRDefault="00896907" w:rsidP="00B51E9D">
            <w:pPr>
              <w:spacing w:after="40"/>
              <w:jc w:val="center"/>
              <w:rPr>
                <w:rFonts w:ascii="Helvetica" w:hAnsi="Helvetica"/>
                <w:sz w:val="18"/>
              </w:rPr>
            </w:pPr>
          </w:p>
        </w:tc>
      </w:tr>
      <w:tr w:rsidR="00896907" w:rsidTr="00B51E9D">
        <w:tblPrEx>
          <w:tblCellMar>
            <w:top w:w="0" w:type="dxa"/>
            <w:bottom w:w="0" w:type="dxa"/>
          </w:tblCellMar>
        </w:tblPrEx>
        <w:tc>
          <w:tcPr>
            <w:tcW w:w="6696" w:type="dxa"/>
            <w:tcBorders>
              <w:top w:val="nil"/>
              <w:left w:val="nil"/>
            </w:tcBorders>
          </w:tcPr>
          <w:p w:rsidR="00896907" w:rsidRDefault="00896907" w:rsidP="00B51E9D">
            <w:pPr>
              <w:tabs>
                <w:tab w:val="right" w:pos="547"/>
                <w:tab w:val="right" w:leader="dot" w:pos="6422"/>
              </w:tabs>
              <w:spacing w:before="40" w:after="40" w:line="220" w:lineRule="exact"/>
              <w:ind w:left="666" w:right="144" w:hanging="666"/>
              <w:rPr>
                <w:rFonts w:ascii="Helvetica" w:hAnsi="Helvetica"/>
                <w:sz w:val="18"/>
              </w:rPr>
            </w:pPr>
            <w:r>
              <w:rPr>
                <w:rFonts w:ascii="Helvetica" w:hAnsi="Helvetica"/>
                <w:sz w:val="18"/>
              </w:rPr>
              <w:tab/>
              <w:t>0.</w:t>
            </w:r>
            <w:r>
              <w:rPr>
                <w:rFonts w:ascii="Helvetica" w:hAnsi="Helvetica"/>
                <w:sz w:val="18"/>
              </w:rPr>
              <w:tab/>
              <w:t xml:space="preserve">Purchased office supplies for cash </w:t>
            </w:r>
            <w:r>
              <w:rPr>
                <w:rFonts w:ascii="Helvetica" w:hAnsi="Helvetica"/>
                <w:sz w:val="18"/>
              </w:rPr>
              <w:tab/>
            </w:r>
          </w:p>
        </w:tc>
        <w:tc>
          <w:tcPr>
            <w:tcW w:w="864" w:type="dxa"/>
          </w:tcPr>
          <w:p w:rsidR="00896907" w:rsidRDefault="00896907" w:rsidP="00B51E9D">
            <w:pPr>
              <w:spacing w:before="40" w:after="40" w:line="220" w:lineRule="exact"/>
              <w:jc w:val="center"/>
              <w:rPr>
                <w:rFonts w:ascii="Helvetica" w:hAnsi="Helvetica"/>
                <w:sz w:val="18"/>
              </w:rPr>
            </w:pPr>
          </w:p>
        </w:tc>
        <w:tc>
          <w:tcPr>
            <w:tcW w:w="864" w:type="dxa"/>
          </w:tcPr>
          <w:p w:rsidR="00896907" w:rsidRDefault="00896907" w:rsidP="00B51E9D">
            <w:pPr>
              <w:tabs>
                <w:tab w:val="right" w:pos="720"/>
              </w:tabs>
              <w:spacing w:before="40" w:after="40" w:line="220" w:lineRule="exact"/>
              <w:rPr>
                <w:rFonts w:ascii="Helvetica" w:hAnsi="Helvetica"/>
                <w:sz w:val="18"/>
              </w:rPr>
            </w:pPr>
          </w:p>
        </w:tc>
        <w:tc>
          <w:tcPr>
            <w:tcW w:w="864" w:type="dxa"/>
          </w:tcPr>
          <w:p w:rsidR="00896907" w:rsidRDefault="00896907" w:rsidP="00B51E9D">
            <w:pPr>
              <w:spacing w:before="4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4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47"/>
                <w:tab w:val="right" w:leader="dot" w:pos="6422"/>
              </w:tabs>
              <w:spacing w:before="40" w:after="40" w:line="220" w:lineRule="exact"/>
              <w:ind w:left="666" w:right="144" w:hanging="666"/>
              <w:rPr>
                <w:rFonts w:ascii="Helvetica" w:hAnsi="Helvetica"/>
                <w:sz w:val="18"/>
              </w:rPr>
            </w:pPr>
            <w:r>
              <w:rPr>
                <w:rFonts w:ascii="Helvetica" w:hAnsi="Helvetica"/>
                <w:sz w:val="18"/>
              </w:rPr>
              <w:tab/>
              <w:t>1–2.</w:t>
            </w:r>
            <w:r>
              <w:rPr>
                <w:rFonts w:ascii="Helvetica" w:hAnsi="Helvetica"/>
                <w:sz w:val="18"/>
              </w:rPr>
              <w:tab/>
              <w:t xml:space="preserve">Sold merchandise on account </w:t>
            </w:r>
            <w:r>
              <w:rPr>
                <w:rFonts w:ascii="Helvetica" w:hAnsi="Helvetica"/>
                <w:sz w:val="18"/>
              </w:rPr>
              <w:tab/>
            </w:r>
          </w:p>
        </w:tc>
        <w:tc>
          <w:tcPr>
            <w:tcW w:w="864" w:type="dxa"/>
          </w:tcPr>
          <w:p w:rsidR="00896907" w:rsidRDefault="00896907" w:rsidP="00B51E9D">
            <w:pPr>
              <w:spacing w:before="40" w:after="40" w:line="220" w:lineRule="exact"/>
              <w:jc w:val="center"/>
              <w:rPr>
                <w:rFonts w:ascii="Helvetica" w:hAnsi="Helvetica"/>
                <w:sz w:val="18"/>
              </w:rPr>
            </w:pPr>
          </w:p>
        </w:tc>
        <w:tc>
          <w:tcPr>
            <w:tcW w:w="864" w:type="dxa"/>
            <w:tcBorders>
              <w:bottom w:val="nil"/>
            </w:tcBorders>
          </w:tcPr>
          <w:p w:rsidR="00896907" w:rsidRDefault="00896907" w:rsidP="00B51E9D">
            <w:pPr>
              <w:tabs>
                <w:tab w:val="right" w:pos="720"/>
              </w:tabs>
              <w:spacing w:before="40" w:after="40" w:line="220" w:lineRule="exact"/>
              <w:rPr>
                <w:rFonts w:ascii="Helvetica" w:hAnsi="Helvetica"/>
                <w:sz w:val="18"/>
              </w:rPr>
            </w:pPr>
          </w:p>
        </w:tc>
        <w:tc>
          <w:tcPr>
            <w:tcW w:w="864" w:type="dxa"/>
          </w:tcPr>
          <w:p w:rsidR="00896907" w:rsidRDefault="00896907" w:rsidP="00B51E9D">
            <w:pPr>
              <w:spacing w:before="4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4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47"/>
                <w:tab w:val="right" w:leader="dot" w:pos="6422"/>
              </w:tabs>
              <w:spacing w:before="40" w:after="40" w:line="220" w:lineRule="exact"/>
              <w:ind w:left="666" w:right="144" w:hanging="666"/>
              <w:rPr>
                <w:rFonts w:ascii="Helvetica" w:hAnsi="Helvetica"/>
                <w:sz w:val="18"/>
              </w:rPr>
            </w:pPr>
            <w:r>
              <w:rPr>
                <w:rFonts w:ascii="Helvetica" w:hAnsi="Helvetica"/>
                <w:sz w:val="18"/>
              </w:rPr>
              <w:tab/>
              <w:t>3–4.</w:t>
            </w:r>
            <w:r>
              <w:rPr>
                <w:rFonts w:ascii="Helvetica" w:hAnsi="Helvetica"/>
                <w:sz w:val="18"/>
              </w:rPr>
              <w:tab/>
              <w:t xml:space="preserve">Received a return of part of the merchandise sold in Question 1–2 </w:t>
            </w:r>
            <w:r>
              <w:rPr>
                <w:rFonts w:ascii="Helvetica" w:hAnsi="Helvetica"/>
                <w:sz w:val="18"/>
              </w:rPr>
              <w:tab/>
            </w:r>
          </w:p>
        </w:tc>
        <w:tc>
          <w:tcPr>
            <w:tcW w:w="864"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tcBorders>
          </w:tcPr>
          <w:p w:rsidR="00896907" w:rsidRDefault="00896907" w:rsidP="00B51E9D">
            <w:pPr>
              <w:tabs>
                <w:tab w:val="right" w:pos="720"/>
              </w:tabs>
              <w:spacing w:before="40" w:after="40" w:line="220" w:lineRule="exact"/>
              <w:rPr>
                <w:rFonts w:ascii="Helvetica" w:hAnsi="Helvetica"/>
                <w:sz w:val="18"/>
              </w:rPr>
            </w:pPr>
          </w:p>
        </w:tc>
        <w:tc>
          <w:tcPr>
            <w:tcW w:w="864"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47"/>
                <w:tab w:val="right" w:leader="dot" w:pos="6422"/>
              </w:tabs>
              <w:spacing w:before="40" w:after="40" w:line="220" w:lineRule="exact"/>
              <w:ind w:left="666" w:right="144" w:hanging="666"/>
              <w:rPr>
                <w:rFonts w:ascii="Helvetica" w:hAnsi="Helvetica"/>
                <w:sz w:val="18"/>
              </w:rPr>
            </w:pPr>
            <w:r>
              <w:rPr>
                <w:rFonts w:ascii="Helvetica" w:hAnsi="Helvetica"/>
                <w:sz w:val="18"/>
              </w:rPr>
              <w:tab/>
              <w:t>5–6.</w:t>
            </w:r>
            <w:r>
              <w:rPr>
                <w:rFonts w:ascii="Helvetica" w:hAnsi="Helvetica"/>
                <w:sz w:val="18"/>
              </w:rPr>
              <w:tab/>
              <w:t xml:space="preserve">Received cash for merchandise sold in Questions 1–2 and 3–4 within the discount period </w:t>
            </w:r>
            <w:r>
              <w:rPr>
                <w:rFonts w:ascii="Helvetica" w:hAnsi="Helvetica"/>
                <w:sz w:val="18"/>
              </w:rPr>
              <w:tab/>
            </w:r>
          </w:p>
        </w:tc>
        <w:tc>
          <w:tcPr>
            <w:tcW w:w="864" w:type="dxa"/>
          </w:tcPr>
          <w:p w:rsidR="00896907" w:rsidRDefault="00896907" w:rsidP="00B51E9D">
            <w:pPr>
              <w:spacing w:before="40" w:after="40" w:line="220" w:lineRule="exact"/>
              <w:jc w:val="center"/>
              <w:rPr>
                <w:rFonts w:ascii="Helvetica" w:hAnsi="Helvetica"/>
                <w:sz w:val="18"/>
              </w:rPr>
            </w:pPr>
          </w:p>
        </w:tc>
        <w:tc>
          <w:tcPr>
            <w:tcW w:w="864" w:type="dxa"/>
            <w:tcBorders>
              <w:top w:val="nil"/>
              <w:bottom w:val="nil"/>
            </w:tcBorders>
          </w:tcPr>
          <w:p w:rsidR="00896907" w:rsidRDefault="00896907" w:rsidP="00B51E9D">
            <w:pPr>
              <w:tabs>
                <w:tab w:val="right" w:pos="720"/>
              </w:tabs>
              <w:spacing w:before="40" w:after="40" w:line="220" w:lineRule="exact"/>
              <w:rPr>
                <w:rFonts w:ascii="Helvetica" w:hAnsi="Helvetica"/>
                <w:sz w:val="18"/>
              </w:rPr>
            </w:pPr>
          </w:p>
        </w:tc>
        <w:tc>
          <w:tcPr>
            <w:tcW w:w="864" w:type="dxa"/>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47"/>
                <w:tab w:val="right" w:leader="dot" w:pos="6422"/>
              </w:tabs>
              <w:spacing w:before="40" w:after="40" w:line="220" w:lineRule="exact"/>
              <w:ind w:left="666" w:right="144" w:hanging="666"/>
              <w:rPr>
                <w:rFonts w:ascii="Helvetica" w:hAnsi="Helvetica"/>
                <w:sz w:val="18"/>
              </w:rPr>
            </w:pPr>
            <w:r>
              <w:rPr>
                <w:rFonts w:ascii="Helvetica" w:hAnsi="Helvetica"/>
                <w:sz w:val="18"/>
              </w:rPr>
              <w:tab/>
              <w:t>7–8.</w:t>
            </w:r>
            <w:r>
              <w:rPr>
                <w:rFonts w:ascii="Helvetica" w:hAnsi="Helvetica"/>
                <w:sz w:val="18"/>
              </w:rPr>
              <w:tab/>
              <w:t xml:space="preserve">Purchased merchandise on account </w:t>
            </w:r>
            <w:r>
              <w:rPr>
                <w:rFonts w:ascii="Helvetica" w:hAnsi="Helvetica"/>
                <w:sz w:val="18"/>
              </w:rPr>
              <w:tab/>
            </w:r>
          </w:p>
        </w:tc>
        <w:tc>
          <w:tcPr>
            <w:tcW w:w="864"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tcBorders>
          </w:tcPr>
          <w:p w:rsidR="00896907" w:rsidRDefault="00896907" w:rsidP="00B51E9D">
            <w:pPr>
              <w:tabs>
                <w:tab w:val="right" w:pos="720"/>
              </w:tabs>
              <w:spacing w:before="40" w:after="40" w:line="220" w:lineRule="exact"/>
              <w:rPr>
                <w:rFonts w:ascii="Helvetica" w:hAnsi="Helvetica"/>
                <w:sz w:val="18"/>
              </w:rPr>
            </w:pPr>
          </w:p>
        </w:tc>
        <w:tc>
          <w:tcPr>
            <w:tcW w:w="864"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47"/>
                <w:tab w:val="right" w:leader="dot" w:pos="6422"/>
              </w:tabs>
              <w:spacing w:before="40" w:after="40" w:line="220" w:lineRule="exact"/>
              <w:ind w:left="666" w:right="144" w:hanging="666"/>
              <w:rPr>
                <w:rFonts w:ascii="Helvetica" w:hAnsi="Helvetica"/>
                <w:sz w:val="18"/>
              </w:rPr>
            </w:pPr>
            <w:r>
              <w:rPr>
                <w:rFonts w:ascii="Helvetica" w:hAnsi="Helvetica"/>
                <w:sz w:val="18"/>
              </w:rPr>
              <w:tab/>
              <w:t>9–10.</w:t>
            </w:r>
            <w:r>
              <w:rPr>
                <w:rFonts w:ascii="Helvetica" w:hAnsi="Helvetica"/>
                <w:sz w:val="18"/>
              </w:rPr>
              <w:tab/>
              <w:t xml:space="preserve">Returned part of the merchandise purchased in Question 7–8 </w:t>
            </w:r>
            <w:r>
              <w:rPr>
                <w:rFonts w:ascii="Helvetica" w:hAnsi="Helvetica"/>
                <w:sz w:val="18"/>
              </w:rPr>
              <w:tab/>
            </w:r>
          </w:p>
        </w:tc>
        <w:tc>
          <w:tcPr>
            <w:tcW w:w="864" w:type="dxa"/>
          </w:tcPr>
          <w:p w:rsidR="00896907" w:rsidRDefault="00896907" w:rsidP="00B51E9D">
            <w:pPr>
              <w:spacing w:before="40" w:after="40" w:line="220" w:lineRule="exact"/>
              <w:jc w:val="center"/>
              <w:rPr>
                <w:rFonts w:ascii="Helvetica" w:hAnsi="Helvetica"/>
                <w:sz w:val="18"/>
              </w:rPr>
            </w:pPr>
          </w:p>
        </w:tc>
        <w:tc>
          <w:tcPr>
            <w:tcW w:w="864" w:type="dxa"/>
            <w:tcBorders>
              <w:top w:val="nil"/>
              <w:bottom w:val="nil"/>
            </w:tcBorders>
          </w:tcPr>
          <w:p w:rsidR="00896907" w:rsidRDefault="00896907" w:rsidP="00B51E9D">
            <w:pPr>
              <w:tabs>
                <w:tab w:val="right" w:pos="720"/>
              </w:tabs>
              <w:spacing w:before="40" w:after="40" w:line="220" w:lineRule="exact"/>
              <w:rPr>
                <w:rFonts w:ascii="Helvetica" w:hAnsi="Helvetica"/>
                <w:sz w:val="18"/>
              </w:rPr>
            </w:pPr>
          </w:p>
        </w:tc>
        <w:tc>
          <w:tcPr>
            <w:tcW w:w="864" w:type="dxa"/>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right w:val="nil"/>
            </w:tcBorders>
          </w:tcPr>
          <w:p w:rsidR="00896907" w:rsidRDefault="00896907" w:rsidP="00B51E9D">
            <w:pPr>
              <w:tabs>
                <w:tab w:val="right" w:pos="547"/>
                <w:tab w:val="right" w:leader="dot" w:pos="6422"/>
              </w:tabs>
              <w:ind w:left="666" w:hanging="666"/>
              <w:rPr>
                <w:rFonts w:ascii="Helvetica" w:hAnsi="Helvetica"/>
                <w:sz w:val="12"/>
              </w:rPr>
            </w:pPr>
          </w:p>
        </w:tc>
        <w:tc>
          <w:tcPr>
            <w:tcW w:w="864" w:type="dxa"/>
            <w:tcBorders>
              <w:top w:val="nil"/>
              <w:left w:val="nil"/>
              <w:right w:val="nil"/>
            </w:tcBorders>
          </w:tcPr>
          <w:p w:rsidR="00896907" w:rsidRDefault="00896907" w:rsidP="00B51E9D">
            <w:pPr>
              <w:jc w:val="center"/>
              <w:rPr>
                <w:rFonts w:ascii="Helvetica" w:hAnsi="Helvetica"/>
                <w:sz w:val="12"/>
              </w:rPr>
            </w:pPr>
          </w:p>
        </w:tc>
        <w:tc>
          <w:tcPr>
            <w:tcW w:w="864" w:type="dxa"/>
            <w:tcBorders>
              <w:top w:val="nil"/>
              <w:left w:val="nil"/>
              <w:right w:val="nil"/>
            </w:tcBorders>
          </w:tcPr>
          <w:p w:rsidR="00896907" w:rsidRDefault="00896907" w:rsidP="00B51E9D">
            <w:pPr>
              <w:tabs>
                <w:tab w:val="right" w:pos="720"/>
              </w:tabs>
              <w:rPr>
                <w:rFonts w:ascii="Helvetica" w:hAnsi="Helvetica"/>
                <w:sz w:val="12"/>
              </w:rPr>
            </w:pPr>
          </w:p>
        </w:tc>
        <w:tc>
          <w:tcPr>
            <w:tcW w:w="864" w:type="dxa"/>
            <w:tcBorders>
              <w:top w:val="nil"/>
              <w:left w:val="nil"/>
              <w:right w:val="nil"/>
            </w:tcBorders>
          </w:tcPr>
          <w:p w:rsidR="00896907" w:rsidRDefault="00896907" w:rsidP="00B51E9D">
            <w:pPr>
              <w:jc w:val="center"/>
              <w:rPr>
                <w:rFonts w:ascii="Helvetica" w:hAnsi="Helvetica"/>
                <w:sz w:val="12"/>
              </w:rPr>
            </w:pPr>
          </w:p>
        </w:tc>
        <w:tc>
          <w:tcPr>
            <w:tcW w:w="864" w:type="dxa"/>
            <w:tcBorders>
              <w:top w:val="nil"/>
              <w:left w:val="nil"/>
              <w:right w:val="nil"/>
            </w:tcBorders>
          </w:tcPr>
          <w:p w:rsidR="00896907" w:rsidRDefault="00896907" w:rsidP="00B51E9D">
            <w:pPr>
              <w:tabs>
                <w:tab w:val="right" w:pos="720"/>
              </w:tabs>
              <w:rPr>
                <w:rFonts w:ascii="Helvetica" w:hAnsi="Helvetica"/>
                <w:sz w:val="12"/>
              </w:rPr>
            </w:pPr>
          </w:p>
        </w:tc>
      </w:tr>
    </w:tbl>
    <w:p w:rsidR="00896907" w:rsidRPr="00FC0A25" w:rsidRDefault="00896907" w:rsidP="00896907">
      <w:pPr>
        <w:tabs>
          <w:tab w:val="center" w:pos="5040"/>
        </w:tabs>
        <w:rPr>
          <w:rFonts w:ascii="Helvetica" w:hAnsi="Helvetica"/>
          <w:sz w:val="18"/>
          <w:szCs w:val="18"/>
        </w:rPr>
      </w:pPr>
    </w:p>
    <w:p w:rsidR="00896907" w:rsidRDefault="00896907" w:rsidP="00896907">
      <w:pPr>
        <w:tabs>
          <w:tab w:val="center" w:pos="5040"/>
        </w:tabs>
        <w:jc w:val="center"/>
        <w:rPr>
          <w:rFonts w:ascii="Helvetica" w:hAnsi="Helvetica"/>
          <w:b/>
          <w:sz w:val="18"/>
        </w:rPr>
      </w:pPr>
      <w:r>
        <w:rPr>
          <w:rFonts w:ascii="Helvetica" w:hAnsi="Helvetica"/>
          <w:b/>
          <w:sz w:val="18"/>
        </w:rPr>
        <w:t>FILL-IN-THE-BLANK 1—PRINCIPLES AND TERMINOLOGY</w:t>
      </w:r>
    </w:p>
    <w:p w:rsidR="00896907" w:rsidRDefault="00896907" w:rsidP="00896907">
      <w:pPr>
        <w:rPr>
          <w:rFonts w:ascii="Helvetica" w:hAnsi="Helvetica"/>
          <w:sz w:val="18"/>
        </w:rPr>
      </w:pPr>
    </w:p>
    <w:p w:rsidR="00896907" w:rsidRDefault="00896907" w:rsidP="00896907">
      <w:pPr>
        <w:tabs>
          <w:tab w:val="left" w:pos="360"/>
        </w:tabs>
        <w:rPr>
          <w:rFonts w:ascii="Helvetica" w:hAnsi="Helvetica"/>
          <w:sz w:val="18"/>
        </w:rPr>
      </w:pPr>
      <w:r>
        <w:rPr>
          <w:rFonts w:ascii="Helvetica" w:hAnsi="Helvetica"/>
          <w:sz w:val="18"/>
        </w:rPr>
        <w:tab/>
      </w:r>
      <w:r>
        <w:rPr>
          <w:rFonts w:ascii="Helvetica" w:hAnsi="Helvetica"/>
          <w:b/>
          <w:sz w:val="18"/>
        </w:rPr>
        <w:t>INSTRUCTIONS:</w:t>
      </w:r>
      <w:r>
        <w:rPr>
          <w:rFonts w:ascii="Helvetica" w:hAnsi="Helvetica"/>
          <w:sz w:val="18"/>
        </w:rPr>
        <w:t xml:space="preserve">  Complete the following statements by writing the appropriate words or amounts in the Answers column.</w:t>
      </w:r>
    </w:p>
    <w:p w:rsidR="00896907" w:rsidRPr="00FC0A25" w:rsidRDefault="00896907" w:rsidP="00896907">
      <w:pPr>
        <w:rPr>
          <w:rFonts w:ascii="Helvetica" w:hAnsi="Helvetica"/>
          <w:sz w:val="18"/>
          <w:szCs w:val="18"/>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6696"/>
        <w:gridCol w:w="2592"/>
        <w:gridCol w:w="864"/>
      </w:tblGrid>
      <w:tr w:rsidR="00896907" w:rsidTr="00B51E9D">
        <w:tblPrEx>
          <w:tblCellMar>
            <w:top w:w="0" w:type="dxa"/>
            <w:bottom w:w="0" w:type="dxa"/>
          </w:tblCellMar>
        </w:tblPrEx>
        <w:tc>
          <w:tcPr>
            <w:tcW w:w="6696" w:type="dxa"/>
            <w:tcBorders>
              <w:left w:val="nil"/>
              <w:bottom w:val="nil"/>
            </w:tcBorders>
          </w:tcPr>
          <w:p w:rsidR="00896907" w:rsidRDefault="00896907" w:rsidP="00B51E9D">
            <w:pPr>
              <w:spacing w:before="40" w:line="200" w:lineRule="exact"/>
              <w:jc w:val="center"/>
              <w:rPr>
                <w:rFonts w:ascii="Helvetica" w:hAnsi="Helvetica"/>
                <w:sz w:val="18"/>
              </w:rPr>
            </w:pPr>
          </w:p>
        </w:tc>
        <w:tc>
          <w:tcPr>
            <w:tcW w:w="2592" w:type="dxa"/>
            <w:tcBorders>
              <w:bottom w:val="nil"/>
            </w:tcBorders>
          </w:tcPr>
          <w:p w:rsidR="00896907" w:rsidRDefault="00896907" w:rsidP="00B51E9D">
            <w:pPr>
              <w:spacing w:before="40" w:line="200" w:lineRule="exact"/>
              <w:jc w:val="center"/>
              <w:rPr>
                <w:rFonts w:ascii="Helvetica" w:hAnsi="Helvetica"/>
                <w:sz w:val="18"/>
              </w:rPr>
            </w:pPr>
          </w:p>
        </w:tc>
        <w:tc>
          <w:tcPr>
            <w:tcW w:w="864" w:type="dxa"/>
            <w:vMerge w:val="restart"/>
            <w:tcBorders>
              <w:right w:val="nil"/>
            </w:tcBorders>
          </w:tcPr>
          <w:p w:rsidR="00896907" w:rsidRDefault="00896907" w:rsidP="00B51E9D">
            <w:pPr>
              <w:spacing w:before="40" w:line="200" w:lineRule="exact"/>
              <w:jc w:val="center"/>
              <w:rPr>
                <w:rFonts w:ascii="Helvetica" w:hAnsi="Helvetica"/>
                <w:sz w:val="18"/>
              </w:rPr>
            </w:pPr>
            <w:r>
              <w:rPr>
                <w:rFonts w:ascii="Helvetica" w:hAnsi="Helvetica"/>
                <w:sz w:val="18"/>
              </w:rPr>
              <w:t>For</w:t>
            </w:r>
          </w:p>
          <w:p w:rsidR="00896907" w:rsidRDefault="00896907" w:rsidP="00B51E9D">
            <w:pPr>
              <w:spacing w:after="40" w:line="200" w:lineRule="exact"/>
              <w:jc w:val="center"/>
              <w:rPr>
                <w:rFonts w:ascii="Helvetica" w:hAnsi="Helvetica"/>
                <w:sz w:val="18"/>
              </w:rPr>
            </w:pPr>
            <w:r>
              <w:rPr>
                <w:rFonts w:ascii="Helvetica" w:hAnsi="Helvetica"/>
                <w:sz w:val="18"/>
              </w:rPr>
              <w:t>Scoring</w:t>
            </w:r>
          </w:p>
        </w:tc>
      </w:tr>
      <w:tr w:rsidR="00896907" w:rsidTr="00B51E9D">
        <w:tblPrEx>
          <w:tblCellMar>
            <w:top w:w="0" w:type="dxa"/>
            <w:bottom w:w="0" w:type="dxa"/>
          </w:tblCellMar>
        </w:tblPrEx>
        <w:tc>
          <w:tcPr>
            <w:tcW w:w="6696" w:type="dxa"/>
            <w:tcBorders>
              <w:top w:val="nil"/>
              <w:left w:val="nil"/>
              <w:bottom w:val="nil"/>
            </w:tcBorders>
          </w:tcPr>
          <w:p w:rsidR="00896907" w:rsidRPr="00FC0A25" w:rsidRDefault="00896907" w:rsidP="00B51E9D">
            <w:pPr>
              <w:tabs>
                <w:tab w:val="right" w:pos="396"/>
                <w:tab w:val="right" w:leader="dot" w:pos="6246"/>
              </w:tabs>
              <w:spacing w:after="40" w:line="200" w:lineRule="exact"/>
              <w:ind w:left="576" w:hanging="576"/>
              <w:jc w:val="center"/>
              <w:rPr>
                <w:rFonts w:ascii="Helvetica" w:hAnsi="Helvetica"/>
                <w:sz w:val="18"/>
                <w:u w:val="single"/>
              </w:rPr>
            </w:pPr>
            <w:r>
              <w:rPr>
                <w:rFonts w:ascii="Helvetica" w:hAnsi="Helvetica"/>
                <w:sz w:val="18"/>
                <w:u w:val="single"/>
              </w:rPr>
              <w:t>STATEMENTS</w:t>
            </w:r>
          </w:p>
        </w:tc>
        <w:tc>
          <w:tcPr>
            <w:tcW w:w="2592" w:type="dxa"/>
            <w:tcBorders>
              <w:top w:val="nil"/>
            </w:tcBorders>
          </w:tcPr>
          <w:p w:rsidR="00896907" w:rsidRDefault="00896907" w:rsidP="00B51E9D">
            <w:pPr>
              <w:spacing w:after="40" w:line="200" w:lineRule="exact"/>
              <w:jc w:val="center"/>
              <w:rPr>
                <w:rFonts w:ascii="Helvetica" w:hAnsi="Helvetica"/>
                <w:sz w:val="18"/>
              </w:rPr>
            </w:pPr>
            <w:r>
              <w:rPr>
                <w:rFonts w:ascii="Helvetica" w:hAnsi="Helvetica"/>
                <w:sz w:val="18"/>
              </w:rPr>
              <w:t>Answers</w:t>
            </w:r>
          </w:p>
        </w:tc>
        <w:tc>
          <w:tcPr>
            <w:tcW w:w="864" w:type="dxa"/>
            <w:vMerge/>
            <w:tcBorders>
              <w:right w:val="nil"/>
            </w:tcBorders>
          </w:tcPr>
          <w:p w:rsidR="00896907" w:rsidRDefault="00896907" w:rsidP="00B51E9D">
            <w:pPr>
              <w:spacing w:after="40" w:line="200" w:lineRule="exact"/>
              <w:jc w:val="center"/>
              <w:rPr>
                <w:rFonts w:ascii="Helvetica" w:hAnsi="Helvetica"/>
                <w:sz w:val="18"/>
              </w:rPr>
            </w:pPr>
          </w:p>
        </w:tc>
      </w:tr>
      <w:tr w:rsidR="00896907" w:rsidTr="00B51E9D">
        <w:tblPrEx>
          <w:tblCellMar>
            <w:top w:w="0" w:type="dxa"/>
            <w:bottom w:w="0" w:type="dxa"/>
          </w:tblCellMar>
        </w:tblPrEx>
        <w:tc>
          <w:tcPr>
            <w:tcW w:w="6696" w:type="dxa"/>
            <w:tcBorders>
              <w:top w:val="nil"/>
              <w:left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0.</w:t>
            </w:r>
            <w:r>
              <w:rPr>
                <w:rFonts w:ascii="Helvetica" w:hAnsi="Helvetica"/>
                <w:sz w:val="18"/>
              </w:rPr>
              <w:tab/>
              <w:t xml:space="preserve">The form of balance sheet with assets, liabilities, and stockholders’ equity listed in a downward sequence is referred to as the </w:t>
            </w:r>
            <w:r>
              <w:rPr>
                <w:rFonts w:ascii="Helvetica" w:hAnsi="Helvetica"/>
                <w:sz w:val="18"/>
              </w:rPr>
              <w:tab/>
            </w:r>
          </w:p>
        </w:tc>
        <w:tc>
          <w:tcPr>
            <w:tcW w:w="2592" w:type="dxa"/>
          </w:tcPr>
          <w:p w:rsidR="00896907" w:rsidRDefault="00896907" w:rsidP="00B51E9D">
            <w:pPr>
              <w:spacing w:before="4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br/>
            </w:r>
            <w:r>
              <w:rPr>
                <w:rFonts w:ascii="Helvetica" w:hAnsi="Helvetica"/>
                <w:sz w:val="18"/>
              </w:rPr>
              <w:tab/>
              <w:t>0.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1.</w:t>
            </w:r>
            <w:r>
              <w:rPr>
                <w:rFonts w:ascii="Helvetica" w:hAnsi="Helvetica"/>
                <w:sz w:val="18"/>
              </w:rPr>
              <w:tab/>
              <w:t xml:space="preserve">The document that the seller sends to the buyer listing the terms of the sale is called the </w:t>
            </w:r>
            <w:r>
              <w:rPr>
                <w:rFonts w:ascii="Helvetica" w:hAnsi="Helvetica"/>
                <w:sz w:val="18"/>
              </w:rPr>
              <w:tab/>
            </w:r>
          </w:p>
        </w:tc>
        <w:tc>
          <w:tcPr>
            <w:tcW w:w="2592" w:type="dxa"/>
          </w:tcPr>
          <w:p w:rsidR="00896907" w:rsidRDefault="00896907" w:rsidP="00B51E9D">
            <w:pPr>
              <w:spacing w:before="4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br/>
            </w:r>
            <w:r>
              <w:rPr>
                <w:rFonts w:ascii="Helvetica" w:hAnsi="Helvetica"/>
                <w:sz w:val="18"/>
              </w:rPr>
              <w:tab/>
              <w:t>1.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2.</w:t>
            </w:r>
            <w:r>
              <w:rPr>
                <w:rFonts w:ascii="Helvetica" w:hAnsi="Helvetica"/>
                <w:sz w:val="18"/>
              </w:rPr>
              <w:tab/>
              <w:t xml:space="preserve">The inventory accounting system in which the amount of inventory on hand can always be determined is called the </w:t>
            </w:r>
            <w:r>
              <w:rPr>
                <w:rFonts w:ascii="Helvetica" w:hAnsi="Helvetica"/>
                <w:sz w:val="18"/>
              </w:rPr>
              <w:tab/>
            </w:r>
          </w:p>
        </w:tc>
        <w:tc>
          <w:tcPr>
            <w:tcW w:w="2592"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br/>
            </w:r>
            <w:r>
              <w:rPr>
                <w:rFonts w:ascii="Helvetica" w:hAnsi="Helvetica"/>
                <w:sz w:val="18"/>
              </w:rPr>
              <w:tab/>
              <w:t>2.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3.</w:t>
            </w:r>
            <w:r>
              <w:rPr>
                <w:rFonts w:ascii="Helvetica" w:hAnsi="Helvetica"/>
                <w:sz w:val="18"/>
              </w:rPr>
              <w:tab/>
              <w:t xml:space="preserve">The inventory accounting system in which the cost of the merchandise sold is determined at the end of the accounting period is called the </w:t>
            </w:r>
            <w:r>
              <w:rPr>
                <w:rFonts w:ascii="Helvetica" w:hAnsi="Helvetica"/>
                <w:sz w:val="18"/>
              </w:rPr>
              <w:tab/>
            </w:r>
          </w:p>
        </w:tc>
        <w:tc>
          <w:tcPr>
            <w:tcW w:w="2592"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br/>
            </w:r>
            <w:r>
              <w:rPr>
                <w:rFonts w:ascii="Helvetica" w:hAnsi="Helvetica"/>
                <w:sz w:val="18"/>
              </w:rPr>
              <w:tab/>
              <w:t>3.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4.</w:t>
            </w:r>
            <w:r>
              <w:rPr>
                <w:rFonts w:ascii="Helvetica" w:hAnsi="Helvetica"/>
                <w:sz w:val="18"/>
              </w:rPr>
              <w:tab/>
              <w:t xml:space="preserve">If the purchaser is to assume the cost of delivering the goods, the terms of the sale are stated as FOB </w:t>
            </w:r>
            <w:r>
              <w:rPr>
                <w:rFonts w:ascii="Helvetica" w:hAnsi="Helvetica"/>
                <w:sz w:val="18"/>
              </w:rPr>
              <w:tab/>
            </w:r>
          </w:p>
        </w:tc>
        <w:tc>
          <w:tcPr>
            <w:tcW w:w="2592" w:type="dxa"/>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br/>
            </w:r>
            <w:r>
              <w:rPr>
                <w:rFonts w:ascii="Helvetica" w:hAnsi="Helvetica"/>
                <w:sz w:val="18"/>
              </w:rPr>
              <w:tab/>
              <w:t>4.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5.</w:t>
            </w:r>
            <w:r>
              <w:rPr>
                <w:rFonts w:ascii="Helvetica" w:hAnsi="Helvetica"/>
                <w:sz w:val="18"/>
              </w:rPr>
              <w:tab/>
              <w:t xml:space="preserve">If the seller is to assume the cost of delivering the goods, the terms of sale are stated as FOB </w:t>
            </w:r>
            <w:r>
              <w:rPr>
                <w:rFonts w:ascii="Helvetica" w:hAnsi="Helvetica"/>
                <w:sz w:val="18"/>
              </w:rPr>
              <w:tab/>
            </w:r>
          </w:p>
        </w:tc>
        <w:tc>
          <w:tcPr>
            <w:tcW w:w="2592"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br/>
            </w:r>
            <w:r>
              <w:rPr>
                <w:rFonts w:ascii="Helvetica" w:hAnsi="Helvetica"/>
                <w:sz w:val="18"/>
              </w:rPr>
              <w:tab/>
              <w:t>5.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6–8.</w:t>
            </w:r>
            <w:r>
              <w:rPr>
                <w:rFonts w:ascii="Helvetica" w:hAnsi="Helvetica"/>
                <w:sz w:val="18"/>
              </w:rPr>
              <w:tab/>
              <w:t>A sales invoice for $25,000, terms 2/10, n/30, FOB shipping point, is paid within the discount period. The seller has prepaid transportation costs of $125. Purchases of $450 are returned to the seller</w:t>
            </w:r>
            <w:r>
              <w:rPr>
                <w:rFonts w:ascii="Helvetica" w:hAnsi="Helvetica"/>
                <w:sz w:val="18"/>
              </w:rPr>
              <w:tab/>
            </w:r>
          </w:p>
        </w:tc>
        <w:tc>
          <w:tcPr>
            <w:tcW w:w="2592"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6.</w:t>
            </w:r>
            <w:r>
              <w:rPr>
                <w:rFonts w:ascii="Helvetica" w:hAnsi="Helvetica"/>
                <w:sz w:val="18"/>
              </w:rPr>
              <w:tab/>
              <w:t xml:space="preserve">The amount of the sales discount is </w:t>
            </w:r>
            <w:r>
              <w:rPr>
                <w:rFonts w:ascii="Helvetica" w:hAnsi="Helvetica"/>
                <w:sz w:val="18"/>
              </w:rPr>
              <w:tab/>
            </w:r>
          </w:p>
        </w:tc>
        <w:tc>
          <w:tcPr>
            <w:tcW w:w="2592" w:type="dxa"/>
            <w:tcBorders>
              <w:top w:val="nil"/>
            </w:tcBorders>
          </w:tcPr>
          <w:p w:rsidR="00896907" w:rsidRDefault="00896907" w:rsidP="00B51E9D">
            <w:pPr>
              <w:tabs>
                <w:tab w:val="left" w:pos="270"/>
              </w:tabs>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tab/>
              <w:t>6.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7.</w:t>
            </w:r>
            <w:r>
              <w:rPr>
                <w:rFonts w:ascii="Helvetica" w:hAnsi="Helvetica"/>
                <w:sz w:val="18"/>
              </w:rPr>
              <w:tab/>
              <w:t xml:space="preserve">The title of the account in which the discount is recorded by the seller is </w:t>
            </w:r>
            <w:r>
              <w:rPr>
                <w:rFonts w:ascii="Helvetica" w:hAnsi="Helvetica"/>
                <w:sz w:val="18"/>
              </w:rPr>
              <w:tab/>
            </w:r>
          </w:p>
        </w:tc>
        <w:tc>
          <w:tcPr>
            <w:tcW w:w="2592" w:type="dxa"/>
            <w:tcBorders>
              <w:top w:val="nil"/>
            </w:tcBorders>
          </w:tcPr>
          <w:p w:rsidR="00896907" w:rsidRDefault="00896907" w:rsidP="00B51E9D">
            <w:pPr>
              <w:tabs>
                <w:tab w:val="left" w:pos="270"/>
              </w:tabs>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tab/>
              <w:t>7.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8.</w:t>
            </w:r>
            <w:r>
              <w:rPr>
                <w:rFonts w:ascii="Helvetica" w:hAnsi="Helvetica"/>
                <w:sz w:val="18"/>
              </w:rPr>
              <w:tab/>
              <w:t xml:space="preserve">The amount of cash received from the customer assuming payment is not made in the discount period is </w:t>
            </w:r>
            <w:r>
              <w:rPr>
                <w:rFonts w:ascii="Helvetica" w:hAnsi="Helvetica"/>
                <w:sz w:val="18"/>
              </w:rPr>
              <w:tab/>
            </w:r>
          </w:p>
        </w:tc>
        <w:tc>
          <w:tcPr>
            <w:tcW w:w="2592" w:type="dxa"/>
            <w:tcBorders>
              <w:bottom w:val="nil"/>
            </w:tcBorders>
          </w:tcPr>
          <w:p w:rsidR="00896907" w:rsidRDefault="00896907" w:rsidP="00B51E9D">
            <w:pPr>
              <w:tabs>
                <w:tab w:val="left" w:pos="270"/>
              </w:tabs>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tab/>
              <w:t>8.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9.</w:t>
            </w:r>
            <w:r>
              <w:rPr>
                <w:rFonts w:ascii="Helvetica" w:hAnsi="Helvetica"/>
                <w:sz w:val="18"/>
              </w:rPr>
              <w:tab/>
              <w:t xml:space="preserve">Gross profit is the difference between sales and </w:t>
            </w:r>
            <w:r>
              <w:rPr>
                <w:rFonts w:ascii="Helvetica" w:hAnsi="Helvetica"/>
                <w:sz w:val="18"/>
              </w:rPr>
              <w:tab/>
            </w:r>
          </w:p>
        </w:tc>
        <w:tc>
          <w:tcPr>
            <w:tcW w:w="2592" w:type="dxa"/>
            <w:tcBorders>
              <w:bottom w:val="nil"/>
            </w:tcBorders>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tab/>
              <w:t>9.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403"/>
                <w:tab w:val="right" w:leader="dot" w:pos="6422"/>
              </w:tabs>
              <w:spacing w:before="40" w:after="40" w:line="220" w:lineRule="exact"/>
              <w:ind w:left="576" w:right="144" w:hanging="576"/>
              <w:rPr>
                <w:rFonts w:ascii="Helvetica" w:hAnsi="Helvetica"/>
                <w:sz w:val="18"/>
              </w:rPr>
            </w:pPr>
            <w:r>
              <w:rPr>
                <w:rFonts w:ascii="Helvetica" w:hAnsi="Helvetica"/>
                <w:sz w:val="18"/>
              </w:rPr>
              <w:tab/>
              <w:t>10.</w:t>
            </w:r>
            <w:r>
              <w:rPr>
                <w:rFonts w:ascii="Helvetica" w:hAnsi="Helvetica"/>
                <w:sz w:val="18"/>
              </w:rPr>
              <w:tab/>
              <w:t xml:space="preserve">If ownership (title) to merchandise passes to the buyer when merchandise is delivered to the freight carrier, the shipping terms are </w:t>
            </w:r>
            <w:r>
              <w:rPr>
                <w:rFonts w:ascii="Helvetica" w:hAnsi="Helvetica"/>
                <w:sz w:val="18"/>
              </w:rPr>
              <w:tab/>
            </w:r>
          </w:p>
        </w:tc>
        <w:tc>
          <w:tcPr>
            <w:tcW w:w="2592" w:type="dxa"/>
          </w:tcPr>
          <w:p w:rsidR="00896907" w:rsidRDefault="00896907" w:rsidP="00B51E9D">
            <w:pPr>
              <w:spacing w:before="4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40" w:after="40" w:line="220" w:lineRule="exact"/>
              <w:rPr>
                <w:rFonts w:ascii="Helvetica" w:hAnsi="Helvetica"/>
                <w:sz w:val="18"/>
              </w:rPr>
            </w:pPr>
            <w:r>
              <w:rPr>
                <w:rFonts w:ascii="Helvetica" w:hAnsi="Helvetica"/>
                <w:sz w:val="18"/>
              </w:rPr>
              <w:br/>
            </w:r>
            <w:r>
              <w:rPr>
                <w:rFonts w:ascii="Helvetica" w:hAnsi="Helvetica"/>
                <w:sz w:val="18"/>
              </w:rPr>
              <w:tab/>
              <w:t>10. ____</w:t>
            </w:r>
          </w:p>
        </w:tc>
      </w:tr>
      <w:tr w:rsidR="00896907" w:rsidTr="00B51E9D">
        <w:tblPrEx>
          <w:tblCellMar>
            <w:top w:w="0" w:type="dxa"/>
            <w:bottom w:w="0" w:type="dxa"/>
          </w:tblCellMar>
        </w:tblPrEx>
        <w:tc>
          <w:tcPr>
            <w:tcW w:w="6696" w:type="dxa"/>
            <w:tcBorders>
              <w:top w:val="nil"/>
              <w:left w:val="nil"/>
              <w:right w:val="nil"/>
            </w:tcBorders>
          </w:tcPr>
          <w:p w:rsidR="00896907" w:rsidRDefault="00896907" w:rsidP="00B51E9D">
            <w:pPr>
              <w:tabs>
                <w:tab w:val="right" w:pos="396"/>
                <w:tab w:val="right" w:leader="dot" w:pos="6426"/>
              </w:tabs>
              <w:ind w:left="576" w:hanging="576"/>
              <w:rPr>
                <w:rFonts w:ascii="Helvetica" w:hAnsi="Helvetica"/>
                <w:sz w:val="12"/>
              </w:rPr>
            </w:pPr>
          </w:p>
        </w:tc>
        <w:tc>
          <w:tcPr>
            <w:tcW w:w="2592" w:type="dxa"/>
            <w:tcBorders>
              <w:left w:val="nil"/>
              <w:right w:val="nil"/>
            </w:tcBorders>
          </w:tcPr>
          <w:p w:rsidR="00896907" w:rsidRDefault="00896907" w:rsidP="00B51E9D">
            <w:pPr>
              <w:jc w:val="center"/>
              <w:rPr>
                <w:rFonts w:ascii="Helvetica" w:hAnsi="Helvetica"/>
                <w:sz w:val="12"/>
              </w:rPr>
            </w:pPr>
          </w:p>
        </w:tc>
        <w:tc>
          <w:tcPr>
            <w:tcW w:w="864" w:type="dxa"/>
            <w:tcBorders>
              <w:top w:val="nil"/>
              <w:left w:val="nil"/>
              <w:right w:val="nil"/>
            </w:tcBorders>
          </w:tcPr>
          <w:p w:rsidR="00896907" w:rsidRDefault="00896907" w:rsidP="00B51E9D">
            <w:pPr>
              <w:jc w:val="center"/>
              <w:rPr>
                <w:rFonts w:ascii="Helvetica" w:hAnsi="Helvetica"/>
                <w:sz w:val="12"/>
              </w:rPr>
            </w:pPr>
          </w:p>
        </w:tc>
      </w:tr>
    </w:tbl>
    <w:p w:rsidR="00896907" w:rsidRDefault="00896907" w:rsidP="00896907">
      <w:pPr>
        <w:tabs>
          <w:tab w:val="center" w:pos="5040"/>
        </w:tabs>
        <w:jc w:val="center"/>
        <w:rPr>
          <w:rFonts w:ascii="Helvetica" w:hAnsi="Helvetica"/>
          <w:b/>
          <w:sz w:val="18"/>
        </w:rPr>
      </w:pPr>
    </w:p>
    <w:p w:rsidR="00896907" w:rsidRPr="00183680" w:rsidRDefault="00896907" w:rsidP="00896907">
      <w:pPr>
        <w:tabs>
          <w:tab w:val="center" w:pos="5040"/>
        </w:tabs>
        <w:jc w:val="center"/>
        <w:rPr>
          <w:rFonts w:ascii="Helvetica" w:hAnsi="Helvetica"/>
          <w:b/>
          <w:sz w:val="18"/>
        </w:rPr>
      </w:pPr>
      <w:r>
        <w:rPr>
          <w:rFonts w:ascii="Helvetica" w:hAnsi="Helvetica"/>
          <w:b/>
          <w:sz w:val="18"/>
        </w:rPr>
        <w:br w:type="page"/>
      </w:r>
      <w:r w:rsidRPr="00183680">
        <w:rPr>
          <w:rFonts w:ascii="Helvetica" w:hAnsi="Helvetica"/>
          <w:b/>
          <w:sz w:val="18"/>
        </w:rPr>
        <w:t>FILL-IN-THE-BLANK</w:t>
      </w:r>
      <w:r>
        <w:rPr>
          <w:rFonts w:ascii="Helvetica" w:hAnsi="Helvetica"/>
          <w:b/>
          <w:sz w:val="18"/>
        </w:rPr>
        <w:t xml:space="preserve"> 2</w:t>
      </w:r>
      <w:r w:rsidRPr="00183680">
        <w:rPr>
          <w:rFonts w:ascii="Helvetica" w:hAnsi="Helvetica"/>
          <w:b/>
          <w:sz w:val="18"/>
        </w:rPr>
        <w:t>—PRINCIPLES AND TERMINOLOGY</w:t>
      </w:r>
    </w:p>
    <w:p w:rsidR="00896907" w:rsidRDefault="00896907" w:rsidP="00896907">
      <w:pPr>
        <w:tabs>
          <w:tab w:val="center" w:pos="5040"/>
        </w:tabs>
        <w:jc w:val="center"/>
        <w:rPr>
          <w:rFonts w:ascii="Helvetica" w:hAnsi="Helvetica"/>
          <w:b/>
          <w:sz w:val="18"/>
        </w:rPr>
      </w:pPr>
    </w:p>
    <w:p w:rsidR="00896907" w:rsidRDefault="00896907" w:rsidP="00896907">
      <w:pPr>
        <w:tabs>
          <w:tab w:val="left" w:pos="360"/>
        </w:tabs>
        <w:rPr>
          <w:rFonts w:ascii="Helvetica" w:hAnsi="Helvetica"/>
          <w:sz w:val="18"/>
        </w:rPr>
      </w:pPr>
      <w:r>
        <w:rPr>
          <w:rFonts w:ascii="Helvetica" w:hAnsi="Helvetica"/>
          <w:sz w:val="18"/>
        </w:rPr>
        <w:tab/>
      </w:r>
      <w:r>
        <w:rPr>
          <w:rFonts w:ascii="Helvetica" w:hAnsi="Helvetica"/>
          <w:b/>
          <w:sz w:val="18"/>
        </w:rPr>
        <w:t>INSTRUCTIONS:</w:t>
      </w:r>
      <w:r>
        <w:rPr>
          <w:rFonts w:ascii="Helvetica" w:hAnsi="Helvetica"/>
          <w:sz w:val="18"/>
        </w:rPr>
        <w:t xml:space="preserve"> Complete each of the following statements by writing the appropriate words in the Answers column.</w:t>
      </w:r>
    </w:p>
    <w:p w:rsidR="00896907" w:rsidRDefault="00896907" w:rsidP="00896907">
      <w:pPr>
        <w:tabs>
          <w:tab w:val="left" w:pos="360"/>
        </w:tabs>
        <w:rPr>
          <w:rFonts w:ascii="Helvetica" w:hAnsi="Helvetica"/>
          <w:sz w:val="18"/>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6696"/>
        <w:gridCol w:w="2592"/>
        <w:gridCol w:w="864"/>
      </w:tblGrid>
      <w:tr w:rsidR="00896907" w:rsidTr="00B51E9D">
        <w:tblPrEx>
          <w:tblCellMar>
            <w:top w:w="0" w:type="dxa"/>
            <w:bottom w:w="0" w:type="dxa"/>
          </w:tblCellMar>
        </w:tblPrEx>
        <w:tc>
          <w:tcPr>
            <w:tcW w:w="6696" w:type="dxa"/>
            <w:tcBorders>
              <w:left w:val="nil"/>
              <w:bottom w:val="nil"/>
            </w:tcBorders>
          </w:tcPr>
          <w:p w:rsidR="00896907" w:rsidRDefault="00896907" w:rsidP="00B51E9D">
            <w:pPr>
              <w:spacing w:before="40" w:line="200" w:lineRule="exact"/>
              <w:rPr>
                <w:rFonts w:ascii="Helvetica" w:hAnsi="Helvetica"/>
                <w:sz w:val="18"/>
              </w:rPr>
            </w:pPr>
          </w:p>
        </w:tc>
        <w:tc>
          <w:tcPr>
            <w:tcW w:w="2592" w:type="dxa"/>
            <w:tcBorders>
              <w:bottom w:val="nil"/>
            </w:tcBorders>
          </w:tcPr>
          <w:p w:rsidR="00896907" w:rsidRDefault="00896907" w:rsidP="00B51E9D">
            <w:pPr>
              <w:spacing w:before="40" w:line="200" w:lineRule="exact"/>
              <w:jc w:val="center"/>
              <w:rPr>
                <w:rFonts w:ascii="Helvetica" w:hAnsi="Helvetica"/>
                <w:sz w:val="18"/>
              </w:rPr>
            </w:pPr>
          </w:p>
        </w:tc>
        <w:tc>
          <w:tcPr>
            <w:tcW w:w="864" w:type="dxa"/>
            <w:vMerge w:val="restart"/>
            <w:tcBorders>
              <w:right w:val="nil"/>
            </w:tcBorders>
          </w:tcPr>
          <w:p w:rsidR="00896907" w:rsidRDefault="00896907" w:rsidP="00B51E9D">
            <w:pPr>
              <w:spacing w:before="40" w:line="200" w:lineRule="exact"/>
              <w:jc w:val="center"/>
              <w:rPr>
                <w:rFonts w:ascii="Helvetica" w:hAnsi="Helvetica"/>
                <w:sz w:val="18"/>
              </w:rPr>
            </w:pPr>
            <w:r>
              <w:rPr>
                <w:rFonts w:ascii="Helvetica" w:hAnsi="Helvetica"/>
                <w:sz w:val="18"/>
              </w:rPr>
              <w:t>For</w:t>
            </w:r>
          </w:p>
          <w:p w:rsidR="00896907" w:rsidRDefault="00896907" w:rsidP="00B51E9D">
            <w:pPr>
              <w:spacing w:after="40" w:line="200" w:lineRule="exact"/>
              <w:jc w:val="center"/>
              <w:rPr>
                <w:rFonts w:ascii="Helvetica" w:hAnsi="Helvetica"/>
                <w:sz w:val="18"/>
              </w:rPr>
            </w:pPr>
            <w:r>
              <w:rPr>
                <w:rFonts w:ascii="Helvetica" w:hAnsi="Helvetica"/>
                <w:sz w:val="18"/>
              </w:rPr>
              <w:t>Scoring</w:t>
            </w:r>
          </w:p>
        </w:tc>
      </w:tr>
      <w:tr w:rsidR="00896907" w:rsidTr="00B51E9D">
        <w:tblPrEx>
          <w:tblCellMar>
            <w:top w:w="0" w:type="dxa"/>
            <w:bottom w:w="0" w:type="dxa"/>
          </w:tblCellMar>
        </w:tblPrEx>
        <w:tc>
          <w:tcPr>
            <w:tcW w:w="6696" w:type="dxa"/>
            <w:tcBorders>
              <w:top w:val="nil"/>
              <w:left w:val="nil"/>
              <w:bottom w:val="nil"/>
            </w:tcBorders>
          </w:tcPr>
          <w:p w:rsidR="00896907" w:rsidRPr="00FA7580" w:rsidRDefault="00896907" w:rsidP="00B51E9D">
            <w:pPr>
              <w:tabs>
                <w:tab w:val="right" w:pos="396"/>
                <w:tab w:val="right" w:leader="dot" w:pos="6246"/>
              </w:tabs>
              <w:spacing w:after="40" w:line="200" w:lineRule="exact"/>
              <w:ind w:left="576" w:hanging="576"/>
              <w:jc w:val="center"/>
              <w:rPr>
                <w:rFonts w:ascii="Helvetica" w:hAnsi="Helvetica"/>
                <w:sz w:val="18"/>
                <w:u w:val="single"/>
              </w:rPr>
            </w:pPr>
            <w:r>
              <w:rPr>
                <w:rFonts w:ascii="Helvetica" w:hAnsi="Helvetica"/>
                <w:sz w:val="18"/>
                <w:u w:val="single"/>
              </w:rPr>
              <w:t>STATEMENTS</w:t>
            </w:r>
          </w:p>
        </w:tc>
        <w:tc>
          <w:tcPr>
            <w:tcW w:w="2592" w:type="dxa"/>
            <w:tcBorders>
              <w:top w:val="nil"/>
            </w:tcBorders>
          </w:tcPr>
          <w:p w:rsidR="00896907" w:rsidRDefault="00896907" w:rsidP="00B51E9D">
            <w:pPr>
              <w:spacing w:after="40" w:line="200" w:lineRule="exact"/>
              <w:jc w:val="center"/>
              <w:rPr>
                <w:rFonts w:ascii="Helvetica" w:hAnsi="Helvetica"/>
                <w:sz w:val="18"/>
              </w:rPr>
            </w:pPr>
            <w:r>
              <w:rPr>
                <w:rFonts w:ascii="Helvetica" w:hAnsi="Helvetica"/>
                <w:sz w:val="18"/>
              </w:rPr>
              <w:t>Answers</w:t>
            </w:r>
          </w:p>
        </w:tc>
        <w:tc>
          <w:tcPr>
            <w:tcW w:w="864" w:type="dxa"/>
            <w:vMerge/>
            <w:tcBorders>
              <w:right w:val="nil"/>
            </w:tcBorders>
          </w:tcPr>
          <w:p w:rsidR="00896907" w:rsidRDefault="00896907" w:rsidP="00B51E9D">
            <w:pPr>
              <w:spacing w:after="40" w:line="200" w:lineRule="exact"/>
              <w:jc w:val="center"/>
              <w:rPr>
                <w:rFonts w:ascii="Helvetica" w:hAnsi="Helvetica"/>
                <w:sz w:val="18"/>
              </w:rPr>
            </w:pPr>
          </w:p>
        </w:tc>
      </w:tr>
      <w:tr w:rsidR="00896907" w:rsidTr="00B51E9D">
        <w:tblPrEx>
          <w:tblCellMar>
            <w:top w:w="0" w:type="dxa"/>
            <w:bottom w:w="0" w:type="dxa"/>
          </w:tblCellMar>
        </w:tblPrEx>
        <w:tc>
          <w:tcPr>
            <w:tcW w:w="6696" w:type="dxa"/>
            <w:tcBorders>
              <w:top w:val="nil"/>
              <w:left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0.</w:t>
            </w:r>
            <w:r>
              <w:rPr>
                <w:rFonts w:ascii="Helvetica" w:hAnsi="Helvetica"/>
                <w:sz w:val="18"/>
              </w:rPr>
              <w:tab/>
              <w:t>In which section of the balance sheet is merchandise inventory reported?</w:t>
            </w:r>
            <w:r>
              <w:rPr>
                <w:rFonts w:ascii="Helvetica" w:hAnsi="Helvetica"/>
                <w:sz w:val="18"/>
              </w:rPr>
              <w:tab/>
            </w:r>
          </w:p>
        </w:tc>
        <w:tc>
          <w:tcPr>
            <w:tcW w:w="2592" w:type="dxa"/>
            <w:vAlign w:val="bottom"/>
          </w:tcPr>
          <w:p w:rsidR="00896907" w:rsidRDefault="00896907" w:rsidP="00B51E9D">
            <w:pPr>
              <w:spacing w:before="6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0.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1–3.</w:t>
            </w:r>
            <w:r>
              <w:rPr>
                <w:rFonts w:ascii="Helvetica" w:hAnsi="Helvetica"/>
                <w:sz w:val="18"/>
              </w:rPr>
              <w:tab/>
              <w:t>Would a perpetual inventory system normally be practical for the following types of businesses without a computerized system? (answer yes or no)</w:t>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1.</w:t>
            </w:r>
            <w:r>
              <w:rPr>
                <w:rFonts w:ascii="Helvetica" w:hAnsi="Helvetica"/>
                <w:sz w:val="18"/>
              </w:rPr>
              <w:tab/>
              <w:t xml:space="preserve">Retail jewelry store </w:t>
            </w:r>
            <w:r>
              <w:rPr>
                <w:rFonts w:ascii="Helvetica" w:hAnsi="Helvetica"/>
                <w:sz w:val="18"/>
              </w:rPr>
              <w:tab/>
            </w:r>
          </w:p>
        </w:tc>
        <w:tc>
          <w:tcPr>
            <w:tcW w:w="2592" w:type="dxa"/>
            <w:tcBorders>
              <w:top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1.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2.</w:t>
            </w:r>
            <w:r>
              <w:rPr>
                <w:rFonts w:ascii="Helvetica" w:hAnsi="Helvetica"/>
                <w:sz w:val="18"/>
              </w:rPr>
              <w:tab/>
              <w:t xml:space="preserve">Wholesale clothing store </w:t>
            </w:r>
            <w:r>
              <w:rPr>
                <w:rFonts w:ascii="Helvetica" w:hAnsi="Helvetica"/>
                <w:sz w:val="18"/>
              </w:rPr>
              <w:tab/>
            </w:r>
          </w:p>
        </w:tc>
        <w:tc>
          <w:tcPr>
            <w:tcW w:w="2592" w:type="dxa"/>
            <w:tcBorders>
              <w:top w:val="nil"/>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2.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3.</w:t>
            </w:r>
            <w:r>
              <w:rPr>
                <w:rFonts w:ascii="Helvetica" w:hAnsi="Helvetica"/>
                <w:sz w:val="18"/>
              </w:rPr>
              <w:tab/>
              <w:t xml:space="preserve">Retail candy store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3.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4.</w:t>
            </w:r>
            <w:r>
              <w:rPr>
                <w:rFonts w:ascii="Helvetica" w:hAnsi="Helvetica"/>
                <w:sz w:val="18"/>
              </w:rPr>
              <w:tab/>
              <w:t>If the cost of an item of inventory is $75, the current replacement cost is $64, and the selling price is $95, the amount included in inventory</w:t>
            </w:r>
            <w:r>
              <w:rPr>
                <w:rFonts w:ascii="Helvetica" w:hAnsi="Helvetica"/>
                <w:sz w:val="18"/>
              </w:rPr>
              <w:br/>
              <w:t xml:space="preserve">according to the lower of cost or market concept is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br/>
            </w:r>
            <w:r>
              <w:rPr>
                <w:rFonts w:ascii="Helvetica" w:hAnsi="Helvetica"/>
                <w:sz w:val="18"/>
              </w:rPr>
              <w:tab/>
              <w:t>4.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5.</w:t>
            </w:r>
            <w:r>
              <w:rPr>
                <w:rFonts w:ascii="Helvetica" w:hAnsi="Helvetica"/>
                <w:sz w:val="18"/>
              </w:rPr>
              <w:tab/>
              <w:t xml:space="preserve">Merchandise in transit should not be included in the seller’s inventory if the terms are FOB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5.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6.</w:t>
            </w:r>
            <w:r>
              <w:rPr>
                <w:rFonts w:ascii="Helvetica" w:hAnsi="Helvetica"/>
                <w:sz w:val="18"/>
              </w:rPr>
              <w:tab/>
            </w:r>
            <w:r w:rsidRPr="009A42AD">
              <w:rPr>
                <w:rFonts w:ascii="Helvetica" w:hAnsi="Helvetica"/>
                <w:iCs/>
                <w:sz w:val="18"/>
              </w:rPr>
              <w:t>The inventory method where the last units purchased are assumed to be sold and the ending inventory is made up of the first units purchased.</w:t>
            </w:r>
            <w:r w:rsidRPr="009A42AD">
              <w:rPr>
                <w:rFonts w:ascii="Helvetica" w:hAnsi="Helvetica"/>
                <w:sz w:val="18"/>
              </w:rPr>
              <w:t xml:space="preserve">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vAlign w:val="bottom"/>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6.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7.</w:t>
            </w:r>
            <w:r>
              <w:rPr>
                <w:rFonts w:ascii="Helvetica" w:hAnsi="Helvetica"/>
                <w:sz w:val="18"/>
              </w:rPr>
              <w:tab/>
              <w:t xml:space="preserve">A method that is useful for estimating the cost of inventory that has been destroyed that uses the relationship between cost and retail value is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vAlign w:val="bottom"/>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7.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8.</w:t>
            </w:r>
            <w:r>
              <w:rPr>
                <w:rFonts w:ascii="Helvetica" w:hAnsi="Helvetica"/>
                <w:sz w:val="18"/>
              </w:rPr>
              <w:tab/>
              <w:t>During a period of consistently falling prices, the method (FIFO or LIFO) that will result in reporting the greater cost of merchandise sold is</w:t>
            </w:r>
            <w:r>
              <w:rPr>
                <w:rFonts w:ascii="Helvetica" w:hAnsi="Helvetica"/>
                <w:sz w:val="18"/>
              </w:rPr>
              <w:tab/>
              <w:t xml:space="preserve">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vAlign w:val="bottom"/>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8.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9–11.</w:t>
            </w:r>
            <w:r>
              <w:rPr>
                <w:rFonts w:ascii="Helvetica" w:hAnsi="Helvetica"/>
                <w:sz w:val="18"/>
              </w:rPr>
              <w:tab/>
              <w:t>Inventory at the end of the current fiscal year was understated. State</w:t>
            </w:r>
            <w:r>
              <w:rPr>
                <w:rFonts w:ascii="Helvetica" w:hAnsi="Helvetica"/>
                <w:sz w:val="18"/>
              </w:rPr>
              <w:br/>
              <w:t>whether each of the following will be overstated, understated, or not affected:</w:t>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9.</w:t>
            </w:r>
            <w:r>
              <w:rPr>
                <w:rFonts w:ascii="Helvetica" w:hAnsi="Helvetica"/>
                <w:sz w:val="18"/>
              </w:rPr>
              <w:tab/>
              <w:t>Cost of merchandise sold reported on the income statement for the</w:t>
            </w:r>
            <w:r>
              <w:rPr>
                <w:rFonts w:ascii="Helvetica" w:hAnsi="Helvetica"/>
                <w:sz w:val="18"/>
              </w:rPr>
              <w:br/>
              <w:t xml:space="preserve">current year </w:t>
            </w:r>
            <w:r>
              <w:rPr>
                <w:rFonts w:ascii="Helvetica" w:hAnsi="Helvetica"/>
                <w:sz w:val="18"/>
              </w:rPr>
              <w:tab/>
            </w:r>
          </w:p>
        </w:tc>
        <w:tc>
          <w:tcPr>
            <w:tcW w:w="2592" w:type="dxa"/>
            <w:tcBorders>
              <w:top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9.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10.</w:t>
            </w:r>
            <w:r>
              <w:rPr>
                <w:rFonts w:ascii="Helvetica" w:hAnsi="Helvetica"/>
                <w:sz w:val="18"/>
              </w:rPr>
              <w:tab/>
              <w:t xml:space="preserve">Net income reported on the income statement for the current year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tab/>
              <w:t>10.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11.</w:t>
            </w:r>
            <w:r>
              <w:rPr>
                <w:rFonts w:ascii="Helvetica" w:hAnsi="Helvetica"/>
                <w:sz w:val="18"/>
              </w:rPr>
              <w:tab/>
              <w:t xml:space="preserve">Retained earnings reported on the balance sheet at the end of the current year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11.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576"/>
                <w:tab w:val="right" w:leader="dot" w:pos="6426"/>
              </w:tabs>
              <w:spacing w:before="60" w:after="40" w:line="220" w:lineRule="exact"/>
              <w:ind w:left="738" w:right="144" w:hanging="738"/>
              <w:rPr>
                <w:rFonts w:ascii="Helvetica" w:hAnsi="Helvetica"/>
                <w:sz w:val="18"/>
              </w:rPr>
            </w:pPr>
            <w:r>
              <w:rPr>
                <w:rFonts w:ascii="Helvetica" w:hAnsi="Helvetica"/>
                <w:sz w:val="18"/>
              </w:rPr>
              <w:tab/>
              <w:t>12.</w:t>
            </w:r>
            <w:r>
              <w:rPr>
                <w:rFonts w:ascii="Helvetica" w:hAnsi="Helvetica"/>
                <w:sz w:val="18"/>
              </w:rPr>
              <w:tab/>
              <w:t>Damaged merchandise that can only be sold at below cost should be</w:t>
            </w:r>
            <w:r>
              <w:rPr>
                <w:rFonts w:ascii="Helvetica" w:hAnsi="Helvetica"/>
                <w:sz w:val="18"/>
              </w:rPr>
              <w:br/>
              <w:t xml:space="preserve">valued at </w:t>
            </w:r>
            <w:r>
              <w:rPr>
                <w:rFonts w:ascii="Helvetica" w:hAnsi="Helvetica"/>
                <w:sz w:val="18"/>
              </w:rPr>
              <w:tab/>
            </w:r>
          </w:p>
        </w:tc>
        <w:tc>
          <w:tcPr>
            <w:tcW w:w="2592" w:type="dxa"/>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12. ____</w:t>
            </w:r>
          </w:p>
        </w:tc>
      </w:tr>
      <w:tr w:rsidR="00896907" w:rsidTr="00B51E9D">
        <w:tblPrEx>
          <w:tblCellMar>
            <w:top w:w="0" w:type="dxa"/>
            <w:bottom w:w="0" w:type="dxa"/>
          </w:tblCellMar>
        </w:tblPrEx>
        <w:tc>
          <w:tcPr>
            <w:tcW w:w="6696" w:type="dxa"/>
            <w:tcBorders>
              <w:top w:val="nil"/>
              <w:left w:val="nil"/>
              <w:right w:val="nil"/>
            </w:tcBorders>
          </w:tcPr>
          <w:p w:rsidR="00896907" w:rsidRDefault="00896907" w:rsidP="00B51E9D">
            <w:pPr>
              <w:tabs>
                <w:tab w:val="right" w:pos="396"/>
                <w:tab w:val="right" w:leader="dot" w:pos="6426"/>
              </w:tabs>
              <w:ind w:left="576" w:hanging="576"/>
              <w:rPr>
                <w:rFonts w:ascii="Helvetica" w:hAnsi="Helvetica"/>
                <w:sz w:val="12"/>
              </w:rPr>
            </w:pPr>
          </w:p>
        </w:tc>
        <w:tc>
          <w:tcPr>
            <w:tcW w:w="2592" w:type="dxa"/>
            <w:tcBorders>
              <w:left w:val="nil"/>
              <w:right w:val="nil"/>
            </w:tcBorders>
          </w:tcPr>
          <w:p w:rsidR="00896907" w:rsidRDefault="00896907" w:rsidP="00B51E9D">
            <w:pPr>
              <w:jc w:val="center"/>
              <w:rPr>
                <w:rFonts w:ascii="Helvetica" w:hAnsi="Helvetica"/>
                <w:sz w:val="12"/>
              </w:rPr>
            </w:pPr>
          </w:p>
        </w:tc>
        <w:tc>
          <w:tcPr>
            <w:tcW w:w="864" w:type="dxa"/>
            <w:tcBorders>
              <w:top w:val="nil"/>
              <w:left w:val="nil"/>
              <w:right w:val="nil"/>
            </w:tcBorders>
          </w:tcPr>
          <w:p w:rsidR="00896907" w:rsidRDefault="00896907" w:rsidP="00B51E9D">
            <w:pPr>
              <w:tabs>
                <w:tab w:val="right" w:pos="720"/>
              </w:tabs>
              <w:rPr>
                <w:rFonts w:ascii="Helvetica" w:hAnsi="Helvetica"/>
                <w:sz w:val="12"/>
              </w:rPr>
            </w:pPr>
          </w:p>
        </w:tc>
      </w:tr>
    </w:tbl>
    <w:p w:rsidR="00896907" w:rsidRDefault="00896907" w:rsidP="00896907">
      <w:pPr>
        <w:tabs>
          <w:tab w:val="center" w:pos="5040"/>
        </w:tabs>
        <w:rPr>
          <w:rFonts w:ascii="Helvetica" w:hAnsi="Helvetica"/>
          <w:b/>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Pr="00CB5359" w:rsidRDefault="00896907" w:rsidP="00896907">
      <w:pPr>
        <w:rPr>
          <w:rFonts w:ascii="Helvetica" w:hAnsi="Helvetica"/>
          <w:sz w:val="18"/>
        </w:rPr>
      </w:pPr>
    </w:p>
    <w:p w:rsidR="00896907" w:rsidRDefault="00896907" w:rsidP="00896907">
      <w:pPr>
        <w:tabs>
          <w:tab w:val="center" w:pos="5040"/>
        </w:tabs>
        <w:rPr>
          <w:rFonts w:ascii="Helvetica" w:hAnsi="Helvetica"/>
          <w:sz w:val="18"/>
        </w:rPr>
      </w:pPr>
    </w:p>
    <w:p w:rsidR="00896907" w:rsidRDefault="00896907" w:rsidP="00896907">
      <w:pPr>
        <w:tabs>
          <w:tab w:val="center" w:pos="5040"/>
        </w:tabs>
        <w:rPr>
          <w:rFonts w:ascii="Helvetica" w:hAnsi="Helvetica"/>
          <w:sz w:val="18"/>
        </w:rPr>
      </w:pPr>
    </w:p>
    <w:p w:rsidR="00896907" w:rsidRDefault="00896907" w:rsidP="00896907">
      <w:pPr>
        <w:tabs>
          <w:tab w:val="left" w:pos="7844"/>
        </w:tabs>
        <w:rPr>
          <w:rFonts w:ascii="Helvetica" w:hAnsi="Helvetica"/>
          <w:sz w:val="18"/>
        </w:rPr>
      </w:pPr>
      <w:r>
        <w:rPr>
          <w:rFonts w:ascii="Helvetica" w:hAnsi="Helvetica"/>
          <w:sz w:val="18"/>
        </w:rPr>
        <w:tab/>
      </w:r>
    </w:p>
    <w:p w:rsidR="00896907" w:rsidRDefault="00896907" w:rsidP="00896907">
      <w:pPr>
        <w:tabs>
          <w:tab w:val="center" w:pos="5040"/>
        </w:tabs>
        <w:rPr>
          <w:rFonts w:ascii="Helvetica" w:hAnsi="Helvetica"/>
          <w:b/>
          <w:sz w:val="18"/>
        </w:rPr>
      </w:pPr>
      <w:r w:rsidRPr="00CB5359">
        <w:rPr>
          <w:rFonts w:ascii="Helvetica" w:hAnsi="Helvetica"/>
          <w:sz w:val="18"/>
        </w:rPr>
        <w:br w:type="page"/>
      </w:r>
      <w:r>
        <w:rPr>
          <w:rFonts w:ascii="Helvetica" w:hAnsi="Helvetica"/>
          <w:b/>
          <w:sz w:val="18"/>
        </w:rPr>
        <w:tab/>
        <w:t>PROBLEM 3—PROBLEMS</w:t>
      </w:r>
    </w:p>
    <w:p w:rsidR="00896907" w:rsidRPr="00FA7580" w:rsidRDefault="00896907" w:rsidP="00896907">
      <w:pPr>
        <w:rPr>
          <w:rFonts w:ascii="Helvetica" w:hAnsi="Helvetica"/>
          <w:sz w:val="18"/>
          <w:szCs w:val="18"/>
        </w:rPr>
      </w:pPr>
    </w:p>
    <w:p w:rsidR="00896907" w:rsidRDefault="00896907" w:rsidP="00896907">
      <w:pPr>
        <w:tabs>
          <w:tab w:val="left" w:pos="360"/>
        </w:tabs>
        <w:rPr>
          <w:rFonts w:ascii="Helvetica" w:hAnsi="Helvetica"/>
          <w:sz w:val="18"/>
        </w:rPr>
      </w:pPr>
      <w:r>
        <w:rPr>
          <w:rFonts w:ascii="Helvetica" w:hAnsi="Helvetica"/>
          <w:sz w:val="18"/>
        </w:rPr>
        <w:tab/>
      </w:r>
      <w:r>
        <w:rPr>
          <w:rFonts w:ascii="Helvetica" w:hAnsi="Helvetica"/>
          <w:b/>
          <w:sz w:val="18"/>
        </w:rPr>
        <w:t>INSTRUCTIONS:</w:t>
      </w:r>
      <w:r>
        <w:rPr>
          <w:rFonts w:ascii="Helvetica" w:hAnsi="Helvetica"/>
          <w:sz w:val="18"/>
        </w:rPr>
        <w:t xml:space="preserve"> Solve the following problems and record the answers in the Answers column.</w:t>
      </w:r>
    </w:p>
    <w:p w:rsidR="00896907" w:rsidRPr="00FA7580" w:rsidRDefault="00896907" w:rsidP="00896907">
      <w:pPr>
        <w:rPr>
          <w:rFonts w:ascii="Helvetica" w:hAnsi="Helvetica"/>
          <w:sz w:val="18"/>
          <w:szCs w:val="18"/>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6696"/>
        <w:gridCol w:w="2592"/>
        <w:gridCol w:w="864"/>
      </w:tblGrid>
      <w:tr w:rsidR="00896907" w:rsidTr="00B51E9D">
        <w:tblPrEx>
          <w:tblCellMar>
            <w:top w:w="0" w:type="dxa"/>
            <w:bottom w:w="0" w:type="dxa"/>
          </w:tblCellMar>
        </w:tblPrEx>
        <w:tc>
          <w:tcPr>
            <w:tcW w:w="6696" w:type="dxa"/>
            <w:tcBorders>
              <w:left w:val="nil"/>
              <w:bottom w:val="nil"/>
            </w:tcBorders>
          </w:tcPr>
          <w:p w:rsidR="00896907" w:rsidRDefault="00896907" w:rsidP="00B51E9D">
            <w:pPr>
              <w:spacing w:before="40" w:line="200" w:lineRule="exact"/>
              <w:rPr>
                <w:rFonts w:ascii="Helvetica" w:hAnsi="Helvetica"/>
                <w:sz w:val="18"/>
              </w:rPr>
            </w:pPr>
          </w:p>
        </w:tc>
        <w:tc>
          <w:tcPr>
            <w:tcW w:w="2592" w:type="dxa"/>
            <w:tcBorders>
              <w:bottom w:val="nil"/>
            </w:tcBorders>
          </w:tcPr>
          <w:p w:rsidR="00896907" w:rsidRDefault="00896907" w:rsidP="00B51E9D">
            <w:pPr>
              <w:spacing w:before="40" w:line="200" w:lineRule="exact"/>
              <w:jc w:val="center"/>
              <w:rPr>
                <w:rFonts w:ascii="Helvetica" w:hAnsi="Helvetica"/>
                <w:sz w:val="18"/>
              </w:rPr>
            </w:pPr>
          </w:p>
        </w:tc>
        <w:tc>
          <w:tcPr>
            <w:tcW w:w="864" w:type="dxa"/>
            <w:vMerge w:val="restart"/>
            <w:tcBorders>
              <w:right w:val="nil"/>
            </w:tcBorders>
          </w:tcPr>
          <w:p w:rsidR="00896907" w:rsidRDefault="00896907" w:rsidP="00B51E9D">
            <w:pPr>
              <w:spacing w:before="40" w:line="200" w:lineRule="exact"/>
              <w:jc w:val="center"/>
              <w:rPr>
                <w:rFonts w:ascii="Helvetica" w:hAnsi="Helvetica"/>
                <w:sz w:val="18"/>
              </w:rPr>
            </w:pPr>
            <w:r>
              <w:rPr>
                <w:rFonts w:ascii="Helvetica" w:hAnsi="Helvetica"/>
                <w:sz w:val="18"/>
              </w:rPr>
              <w:t>For</w:t>
            </w:r>
          </w:p>
          <w:p w:rsidR="00896907" w:rsidRDefault="00896907" w:rsidP="00B51E9D">
            <w:pPr>
              <w:spacing w:after="40" w:line="200" w:lineRule="exact"/>
              <w:jc w:val="center"/>
              <w:rPr>
                <w:rFonts w:ascii="Helvetica" w:hAnsi="Helvetica"/>
                <w:sz w:val="18"/>
              </w:rPr>
            </w:pPr>
            <w:r>
              <w:rPr>
                <w:rFonts w:ascii="Helvetica" w:hAnsi="Helvetica"/>
                <w:sz w:val="18"/>
              </w:rPr>
              <w:t>Scoring</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246"/>
              </w:tabs>
              <w:spacing w:after="40" w:line="200" w:lineRule="exact"/>
              <w:ind w:left="576" w:hanging="576"/>
              <w:rPr>
                <w:rFonts w:ascii="Helvetica" w:hAnsi="Helvetica"/>
                <w:sz w:val="18"/>
              </w:rPr>
            </w:pPr>
          </w:p>
        </w:tc>
        <w:tc>
          <w:tcPr>
            <w:tcW w:w="2592" w:type="dxa"/>
            <w:tcBorders>
              <w:top w:val="nil"/>
            </w:tcBorders>
          </w:tcPr>
          <w:p w:rsidR="00896907" w:rsidRDefault="00896907" w:rsidP="00B51E9D">
            <w:pPr>
              <w:spacing w:after="40" w:line="200" w:lineRule="exact"/>
              <w:jc w:val="center"/>
              <w:rPr>
                <w:rFonts w:ascii="Helvetica" w:hAnsi="Helvetica"/>
                <w:sz w:val="18"/>
              </w:rPr>
            </w:pPr>
            <w:r>
              <w:rPr>
                <w:rFonts w:ascii="Helvetica" w:hAnsi="Helvetica"/>
                <w:sz w:val="18"/>
              </w:rPr>
              <w:t>Answers</w:t>
            </w:r>
          </w:p>
        </w:tc>
        <w:tc>
          <w:tcPr>
            <w:tcW w:w="864" w:type="dxa"/>
            <w:vMerge/>
            <w:tcBorders>
              <w:right w:val="nil"/>
            </w:tcBorders>
          </w:tcPr>
          <w:p w:rsidR="00896907" w:rsidRDefault="00896907" w:rsidP="00B51E9D">
            <w:pPr>
              <w:spacing w:after="40" w:line="200" w:lineRule="exact"/>
              <w:jc w:val="center"/>
              <w:rPr>
                <w:rFonts w:ascii="Helvetica" w:hAnsi="Helvetica"/>
                <w:sz w:val="18"/>
              </w:rPr>
            </w:pPr>
          </w:p>
        </w:tc>
      </w:tr>
      <w:tr w:rsidR="00896907" w:rsidTr="00B51E9D">
        <w:tblPrEx>
          <w:tblCellMar>
            <w:top w:w="0" w:type="dxa"/>
            <w:bottom w:w="0" w:type="dxa"/>
          </w:tblCellMar>
        </w:tblPrEx>
        <w:tc>
          <w:tcPr>
            <w:tcW w:w="6696" w:type="dxa"/>
            <w:tcBorders>
              <w:top w:val="nil"/>
              <w:left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0.</w:t>
            </w:r>
            <w:r>
              <w:rPr>
                <w:rFonts w:ascii="Helvetica" w:hAnsi="Helvetica"/>
                <w:sz w:val="18"/>
              </w:rPr>
              <w:tab/>
              <w:t xml:space="preserve">The amount credited to sales for the sale of merchandise costing $500, </w:t>
            </w:r>
            <w:r>
              <w:rPr>
                <w:rFonts w:ascii="Helvetica" w:hAnsi="Helvetica"/>
                <w:sz w:val="18"/>
              </w:rPr>
              <w:br/>
              <w:t xml:space="preserve">with 40% added to the cost price to determine selling price, is </w:t>
            </w:r>
            <w:r>
              <w:rPr>
                <w:rFonts w:ascii="Helvetica" w:hAnsi="Helvetica"/>
                <w:sz w:val="18"/>
              </w:rPr>
              <w:tab/>
            </w:r>
          </w:p>
        </w:tc>
        <w:tc>
          <w:tcPr>
            <w:tcW w:w="2592" w:type="dxa"/>
          </w:tcPr>
          <w:p w:rsidR="00896907" w:rsidRDefault="00896907" w:rsidP="00B51E9D">
            <w:pPr>
              <w:spacing w:before="6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0.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hanging="576"/>
              <w:rPr>
                <w:rFonts w:ascii="Helvetica" w:hAnsi="Helvetica"/>
                <w:sz w:val="18"/>
              </w:rPr>
            </w:pPr>
            <w:r>
              <w:rPr>
                <w:rFonts w:ascii="Helvetica" w:hAnsi="Helvetica"/>
                <w:sz w:val="18"/>
              </w:rPr>
              <w:tab/>
              <w:t>1.</w:t>
            </w:r>
            <w:r>
              <w:rPr>
                <w:rFonts w:ascii="Helvetica" w:hAnsi="Helvetica"/>
                <w:sz w:val="18"/>
              </w:rPr>
              <w:tab/>
              <w:t>Summarized data on sales and merchandise available for sale are as follows:</w:t>
            </w:r>
          </w:p>
          <w:p w:rsidR="00896907" w:rsidRDefault="00896907" w:rsidP="00B51E9D">
            <w:pPr>
              <w:tabs>
                <w:tab w:val="right" w:pos="396"/>
                <w:tab w:val="right" w:leader="dot" w:pos="6426"/>
              </w:tabs>
              <w:ind w:left="576" w:hanging="576"/>
              <w:rPr>
                <w:rFonts w:ascii="Helvetica" w:hAnsi="Helvetica"/>
                <w:sz w:val="8"/>
              </w:rPr>
            </w:pPr>
          </w:p>
          <w:p w:rsidR="00896907" w:rsidRDefault="00896907" w:rsidP="00B51E9D">
            <w:pPr>
              <w:pStyle w:val="WarrenColsProblems"/>
              <w:rPr>
                <w:b/>
              </w:rPr>
            </w:pPr>
            <w:r>
              <w:tab/>
            </w:r>
            <w:r>
              <w:tab/>
              <w:t>April 1</w:t>
            </w:r>
            <w:r>
              <w:tab/>
              <w:t xml:space="preserve">Merchandise inventory </w:t>
            </w:r>
            <w:r>
              <w:tab/>
            </w:r>
            <w:r>
              <w:tab/>
              <w:t>$   415,000</w:t>
            </w:r>
          </w:p>
          <w:p w:rsidR="00896907" w:rsidRDefault="00896907" w:rsidP="00B51E9D">
            <w:pPr>
              <w:pStyle w:val="WarrenColsProblems"/>
            </w:pPr>
            <w:r>
              <w:tab/>
            </w:r>
            <w:r>
              <w:tab/>
              <w:t>April 1–30</w:t>
            </w:r>
            <w:r>
              <w:tab/>
              <w:t xml:space="preserve">Purchases (net) </w:t>
            </w:r>
            <w:r>
              <w:tab/>
            </w:r>
            <w:r>
              <w:tab/>
              <w:t>675,000</w:t>
            </w:r>
          </w:p>
          <w:p w:rsidR="00896907" w:rsidRDefault="00896907" w:rsidP="00B51E9D">
            <w:pPr>
              <w:pStyle w:val="WarrenColsProblems"/>
            </w:pPr>
            <w:r>
              <w:tab/>
            </w:r>
            <w:r>
              <w:tab/>
              <w:t>April 1–30</w:t>
            </w:r>
            <w:r>
              <w:tab/>
              <w:t xml:space="preserve">Sales (net) </w:t>
            </w:r>
            <w:r>
              <w:tab/>
            </w:r>
            <w:r>
              <w:tab/>
              <w:t>1,400,000</w:t>
            </w:r>
          </w:p>
          <w:p w:rsidR="00896907" w:rsidRDefault="00896907" w:rsidP="00B51E9D">
            <w:pPr>
              <w:tabs>
                <w:tab w:val="right" w:pos="396"/>
                <w:tab w:val="right" w:leader="dot" w:pos="6426"/>
              </w:tabs>
              <w:ind w:left="576" w:hanging="576"/>
              <w:rPr>
                <w:rFonts w:ascii="Helvetica" w:hAnsi="Helvetica"/>
                <w:sz w:val="8"/>
              </w:rPr>
            </w:pPr>
          </w:p>
          <w:p w:rsidR="00896907" w:rsidRDefault="00896907" w:rsidP="00B51E9D">
            <w:pPr>
              <w:tabs>
                <w:tab w:val="right" w:pos="396"/>
                <w:tab w:val="right" w:leader="dot" w:pos="6426"/>
              </w:tabs>
              <w:spacing w:before="60" w:after="40" w:line="220" w:lineRule="exact"/>
              <w:ind w:left="576" w:hanging="576"/>
              <w:rPr>
                <w:rFonts w:ascii="Helvetica" w:hAnsi="Helvetica"/>
                <w:sz w:val="18"/>
              </w:rPr>
            </w:pPr>
            <w:r>
              <w:rPr>
                <w:rFonts w:ascii="Helvetica" w:hAnsi="Helvetica"/>
                <w:sz w:val="18"/>
              </w:rPr>
              <w:tab/>
            </w:r>
            <w:r>
              <w:rPr>
                <w:rFonts w:ascii="Helvetica" w:hAnsi="Helvetica"/>
                <w:sz w:val="18"/>
              </w:rPr>
              <w:tab/>
              <w:t>If the estimated rate of gross profit is 40%, the estimated cost of the</w:t>
            </w:r>
            <w:r>
              <w:rPr>
                <w:rFonts w:ascii="Helvetica" w:hAnsi="Helvetica"/>
                <w:sz w:val="18"/>
              </w:rPr>
              <w:br/>
              <w:t xml:space="preserve">merchandise inventory on April 30 is </w:t>
            </w:r>
            <w:r>
              <w:rPr>
                <w:rFonts w:ascii="Helvetica" w:hAnsi="Helvetica"/>
                <w:sz w:val="18"/>
              </w:rPr>
              <w:tab/>
            </w:r>
          </w:p>
        </w:tc>
        <w:tc>
          <w:tcPr>
            <w:tcW w:w="2592" w:type="dxa"/>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tab/>
              <w:t>1.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2.</w:t>
            </w:r>
            <w:r>
              <w:rPr>
                <w:rFonts w:ascii="Helvetica" w:hAnsi="Helvetica"/>
                <w:sz w:val="18"/>
              </w:rPr>
              <w:tab/>
              <w:t>The following lots of a particular commodity were available for sale during the year:</w:t>
            </w:r>
          </w:p>
          <w:p w:rsidR="00896907" w:rsidRDefault="00896907" w:rsidP="00B51E9D">
            <w:pPr>
              <w:tabs>
                <w:tab w:val="right" w:pos="396"/>
                <w:tab w:val="right" w:leader="dot" w:pos="6426"/>
              </w:tabs>
              <w:ind w:left="576" w:hanging="576"/>
              <w:rPr>
                <w:rFonts w:ascii="Helvetica" w:hAnsi="Helvetica"/>
                <w:sz w:val="8"/>
              </w:rPr>
            </w:pPr>
          </w:p>
          <w:p w:rsidR="00896907" w:rsidRDefault="00896907" w:rsidP="00B51E9D">
            <w:pPr>
              <w:pStyle w:val="WarrenColsProblems"/>
              <w:tabs>
                <w:tab w:val="clear" w:pos="1656"/>
                <w:tab w:val="clear" w:pos="6426"/>
                <w:tab w:val="left" w:pos="5170"/>
              </w:tabs>
            </w:pPr>
            <w:r>
              <w:tab/>
            </w:r>
            <w:r>
              <w:tab/>
              <w:t xml:space="preserve">Beginning inventory </w:t>
            </w:r>
            <w:r>
              <w:tab/>
            </w:r>
            <w:r>
              <w:tab/>
              <w:t>10 units at $61</w:t>
            </w:r>
          </w:p>
          <w:p w:rsidR="00896907" w:rsidRDefault="00896907" w:rsidP="00B51E9D">
            <w:pPr>
              <w:pStyle w:val="WarrenColsProblems"/>
              <w:tabs>
                <w:tab w:val="clear" w:pos="1656"/>
                <w:tab w:val="clear" w:pos="6426"/>
                <w:tab w:val="left" w:pos="5170"/>
              </w:tabs>
            </w:pPr>
            <w:r>
              <w:tab/>
            </w:r>
            <w:r>
              <w:tab/>
              <w:t xml:space="preserve">First purchase </w:t>
            </w:r>
            <w:r>
              <w:tab/>
            </w:r>
            <w:r>
              <w:tab/>
              <w:t>40 units at $62</w:t>
            </w:r>
          </w:p>
          <w:p w:rsidR="00896907" w:rsidRDefault="00896907" w:rsidP="00B51E9D">
            <w:pPr>
              <w:pStyle w:val="WarrenColsProblems"/>
              <w:tabs>
                <w:tab w:val="clear" w:pos="1656"/>
                <w:tab w:val="clear" w:pos="6426"/>
                <w:tab w:val="left" w:pos="5170"/>
              </w:tabs>
            </w:pPr>
            <w:r>
              <w:tab/>
            </w:r>
            <w:r>
              <w:tab/>
              <w:t xml:space="preserve">Second purchase </w:t>
            </w:r>
            <w:r>
              <w:tab/>
            </w:r>
            <w:r>
              <w:tab/>
              <w:t>35 units at $65</w:t>
            </w:r>
          </w:p>
          <w:p w:rsidR="00896907" w:rsidRDefault="00896907" w:rsidP="00B51E9D">
            <w:pPr>
              <w:pStyle w:val="WarrenColsProblems"/>
              <w:tabs>
                <w:tab w:val="clear" w:pos="1656"/>
                <w:tab w:val="clear" w:pos="6426"/>
                <w:tab w:val="left" w:pos="5170"/>
              </w:tabs>
            </w:pPr>
            <w:r>
              <w:tab/>
            </w:r>
            <w:r>
              <w:tab/>
              <w:t xml:space="preserve">Third purchase </w:t>
            </w:r>
            <w:r>
              <w:tab/>
            </w:r>
            <w:r>
              <w:tab/>
              <w:t>15 units at $63</w:t>
            </w:r>
          </w:p>
          <w:p w:rsidR="00896907" w:rsidRDefault="00896907" w:rsidP="00B51E9D">
            <w:pPr>
              <w:tabs>
                <w:tab w:val="right" w:pos="396"/>
                <w:tab w:val="right" w:leader="dot" w:pos="6426"/>
              </w:tabs>
              <w:ind w:left="576" w:hanging="576"/>
              <w:rPr>
                <w:rFonts w:ascii="Helvetica" w:hAnsi="Helvetica"/>
                <w:sz w:val="8"/>
              </w:rPr>
            </w:pPr>
          </w:p>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r>
            <w:r>
              <w:rPr>
                <w:rFonts w:ascii="Helvetica" w:hAnsi="Helvetica"/>
                <w:sz w:val="18"/>
              </w:rPr>
              <w:tab/>
              <w:t xml:space="preserve">Based on the periodic system, the total cost of the 23 units in inventory at the end of the year, according to the first-in, first-out method, is </w:t>
            </w:r>
            <w:r>
              <w:rPr>
                <w:rFonts w:ascii="Helvetica" w:hAnsi="Helvetica"/>
                <w:sz w:val="18"/>
              </w:rPr>
              <w:tab/>
            </w:r>
          </w:p>
        </w:tc>
        <w:tc>
          <w:tcPr>
            <w:tcW w:w="2592" w:type="dxa"/>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tab/>
              <w:t>2.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3.</w:t>
            </w:r>
            <w:r>
              <w:rPr>
                <w:rFonts w:ascii="Helvetica" w:hAnsi="Helvetica"/>
                <w:sz w:val="18"/>
              </w:rPr>
              <w:tab/>
              <w:t xml:space="preserve">Based on the data in Question 2, the total cost of the 23 units in inventory by the last-in, first-out method is </w:t>
            </w:r>
            <w:r>
              <w:rPr>
                <w:rFonts w:ascii="Helvetica" w:hAnsi="Helvetica"/>
                <w:sz w:val="18"/>
              </w:rPr>
              <w:tab/>
            </w:r>
          </w:p>
        </w:tc>
        <w:tc>
          <w:tcPr>
            <w:tcW w:w="2592" w:type="dxa"/>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3.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4.</w:t>
            </w:r>
            <w:r>
              <w:rPr>
                <w:rFonts w:ascii="Helvetica" w:hAnsi="Helvetica"/>
                <w:sz w:val="18"/>
              </w:rPr>
              <w:tab/>
              <w:t xml:space="preserve">Based on the data in Question 2, the total cost of the 23 units in inventory by the average cost method is </w:t>
            </w:r>
            <w:r>
              <w:rPr>
                <w:rFonts w:ascii="Helvetica" w:hAnsi="Helvetica"/>
                <w:sz w:val="18"/>
              </w:rPr>
              <w:tab/>
            </w:r>
          </w:p>
        </w:tc>
        <w:tc>
          <w:tcPr>
            <w:tcW w:w="2592" w:type="dxa"/>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4.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pStyle w:val="WarrenColsProblems"/>
              <w:tabs>
                <w:tab w:val="clear" w:pos="1656"/>
                <w:tab w:val="clear" w:pos="4680"/>
                <w:tab w:val="right" w:leader="dot" w:pos="6426"/>
              </w:tabs>
              <w:spacing w:before="60" w:after="40"/>
              <w:ind w:right="144"/>
            </w:pPr>
            <w:r>
              <w:tab/>
              <w:t>5.</w:t>
            </w:r>
            <w:r>
              <w:tab/>
              <w:t>A purchase order for $15,000 of merchandise was mailed to a supplier on December 22, 2011. The merchandise was shipped by the supplier</w:t>
            </w:r>
            <w:r>
              <w:br/>
              <w:t>on December 29, 2011, under terms of FOB shipping point, and the</w:t>
            </w:r>
            <w:r>
              <w:br/>
              <w:t xml:space="preserve">merchandise was received on January 3, 2012. If 50% is added to its </w:t>
            </w:r>
            <w:r>
              <w:br/>
              <w:t xml:space="preserve">cost by the purchaser to determine selling price, the amount to be </w:t>
            </w:r>
            <w:r>
              <w:br/>
              <w:t xml:space="preserve">included in the inventory of the purchaser on December 31, 2011, is </w:t>
            </w:r>
            <w:r>
              <w:tab/>
            </w:r>
          </w:p>
        </w:tc>
        <w:tc>
          <w:tcPr>
            <w:tcW w:w="2592" w:type="dxa"/>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tab/>
              <w:t>5.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ind w:left="576" w:right="144" w:hanging="576"/>
              <w:rPr>
                <w:rFonts w:ascii="Helvetica" w:hAnsi="Helvetica"/>
                <w:sz w:val="8"/>
              </w:rPr>
            </w:pPr>
            <w:r>
              <w:rPr>
                <w:rFonts w:ascii="Helvetica" w:hAnsi="Helvetica"/>
                <w:sz w:val="18"/>
              </w:rPr>
              <w:tab/>
              <w:t>6.</w:t>
            </w:r>
            <w:r>
              <w:rPr>
                <w:rFonts w:ascii="Helvetica" w:hAnsi="Helvetica"/>
                <w:sz w:val="18"/>
              </w:rPr>
              <w:tab/>
              <w:t>Beginning inventory, purchases, and sales of a commodity are presented below:</w:t>
            </w:r>
          </w:p>
          <w:p w:rsidR="00896907" w:rsidRDefault="00896907" w:rsidP="00B51E9D">
            <w:pPr>
              <w:tabs>
                <w:tab w:val="right" w:pos="396"/>
                <w:tab w:val="right" w:leader="dot" w:pos="6426"/>
              </w:tabs>
              <w:ind w:left="576" w:hanging="576"/>
              <w:rPr>
                <w:rFonts w:ascii="Helvetica" w:hAnsi="Helvetica"/>
                <w:sz w:val="8"/>
              </w:rPr>
            </w:pPr>
          </w:p>
          <w:p w:rsidR="00896907" w:rsidRDefault="00896907" w:rsidP="00B51E9D">
            <w:pPr>
              <w:pStyle w:val="WarrenColsProblems"/>
              <w:tabs>
                <w:tab w:val="clear" w:pos="6426"/>
                <w:tab w:val="right" w:pos="2232"/>
                <w:tab w:val="left" w:pos="2333"/>
                <w:tab w:val="left" w:pos="5166"/>
              </w:tabs>
            </w:pPr>
            <w:r>
              <w:tab/>
            </w:r>
            <w:r>
              <w:tab/>
              <w:t>Inventory:</w:t>
            </w:r>
            <w:r>
              <w:tab/>
              <w:t>July</w:t>
            </w:r>
            <w:r>
              <w:tab/>
              <w:t xml:space="preserve">1 </w:t>
            </w:r>
            <w:r>
              <w:tab/>
            </w:r>
            <w:r>
              <w:tab/>
            </w:r>
            <w:r>
              <w:tab/>
              <w:t>15 units at $55</w:t>
            </w:r>
          </w:p>
          <w:p w:rsidR="00896907" w:rsidRDefault="00896907" w:rsidP="00B51E9D">
            <w:pPr>
              <w:pStyle w:val="WarrenColsProblems"/>
              <w:tabs>
                <w:tab w:val="clear" w:pos="6426"/>
                <w:tab w:val="right" w:pos="2232"/>
                <w:tab w:val="left" w:pos="2333"/>
                <w:tab w:val="left" w:pos="5166"/>
              </w:tabs>
            </w:pPr>
            <w:r>
              <w:tab/>
            </w:r>
            <w:r>
              <w:tab/>
              <w:t>Sales:</w:t>
            </w:r>
            <w:r>
              <w:tab/>
              <w:t>July</w:t>
            </w:r>
            <w:r>
              <w:tab/>
              <w:t>6</w:t>
            </w:r>
            <w:r>
              <w:tab/>
            </w:r>
            <w:r>
              <w:tab/>
            </w:r>
            <w:r>
              <w:tab/>
              <w:t>10 units at $57</w:t>
            </w:r>
          </w:p>
          <w:p w:rsidR="00896907" w:rsidRDefault="00896907" w:rsidP="00B51E9D">
            <w:pPr>
              <w:pStyle w:val="WarrenColsProblems"/>
              <w:tabs>
                <w:tab w:val="clear" w:pos="6426"/>
                <w:tab w:val="right" w:pos="2232"/>
                <w:tab w:val="left" w:pos="2333"/>
                <w:tab w:val="left" w:pos="5166"/>
              </w:tabs>
            </w:pPr>
            <w:r>
              <w:tab/>
            </w:r>
            <w:r>
              <w:tab/>
            </w:r>
            <w:r>
              <w:tab/>
            </w:r>
            <w:r>
              <w:tab/>
              <w:t>12</w:t>
            </w:r>
            <w:r>
              <w:tab/>
            </w:r>
            <w:r>
              <w:tab/>
            </w:r>
            <w:r>
              <w:tab/>
              <w:t>30 units at $58</w:t>
            </w:r>
          </w:p>
          <w:p w:rsidR="00896907" w:rsidRDefault="00896907" w:rsidP="00B51E9D">
            <w:pPr>
              <w:pStyle w:val="WarrenColsProblems"/>
              <w:tabs>
                <w:tab w:val="clear" w:pos="6426"/>
                <w:tab w:val="right" w:pos="2232"/>
                <w:tab w:val="left" w:pos="2333"/>
                <w:tab w:val="left" w:pos="5166"/>
              </w:tabs>
            </w:pPr>
            <w:r>
              <w:tab/>
            </w:r>
            <w:r>
              <w:tab/>
            </w:r>
            <w:r>
              <w:tab/>
            </w:r>
            <w:r>
              <w:tab/>
              <w:t>22</w:t>
            </w:r>
            <w:r>
              <w:tab/>
            </w:r>
            <w:r>
              <w:tab/>
            </w:r>
            <w:r>
              <w:tab/>
              <w:t xml:space="preserve">40 units at $59 </w:t>
            </w:r>
          </w:p>
          <w:p w:rsidR="00896907" w:rsidRDefault="00896907" w:rsidP="00B51E9D">
            <w:pPr>
              <w:pStyle w:val="WarrenColsProblems"/>
              <w:tabs>
                <w:tab w:val="clear" w:pos="6426"/>
                <w:tab w:val="right" w:pos="2232"/>
                <w:tab w:val="left" w:pos="2333"/>
                <w:tab w:val="left" w:pos="5166"/>
              </w:tabs>
            </w:pPr>
            <w:r>
              <w:tab/>
            </w:r>
            <w:r>
              <w:tab/>
              <w:t>Purchases:</w:t>
            </w:r>
            <w:r>
              <w:tab/>
              <w:t>July</w:t>
            </w:r>
            <w:r>
              <w:tab/>
              <w:t>9</w:t>
            </w:r>
            <w:r>
              <w:tab/>
            </w:r>
            <w:r>
              <w:tab/>
            </w:r>
            <w:r>
              <w:tab/>
              <w:t>30 units at $60</w:t>
            </w:r>
          </w:p>
          <w:p w:rsidR="00896907" w:rsidRDefault="00896907" w:rsidP="00B51E9D">
            <w:pPr>
              <w:pStyle w:val="WarrenColsProblems"/>
              <w:tabs>
                <w:tab w:val="clear" w:pos="6426"/>
                <w:tab w:val="right" w:pos="2232"/>
                <w:tab w:val="left" w:pos="2333"/>
                <w:tab w:val="left" w:pos="5166"/>
              </w:tabs>
            </w:pPr>
            <w:r>
              <w:tab/>
            </w:r>
            <w:r>
              <w:tab/>
            </w:r>
            <w:r>
              <w:tab/>
            </w:r>
            <w:r>
              <w:tab/>
              <w:t>18</w:t>
            </w:r>
            <w:r>
              <w:tab/>
            </w:r>
            <w:r>
              <w:tab/>
            </w:r>
            <w:r>
              <w:tab/>
              <w:t>50 units at $65</w:t>
            </w:r>
          </w:p>
          <w:p w:rsidR="00896907" w:rsidRDefault="00896907" w:rsidP="00B51E9D">
            <w:pPr>
              <w:tabs>
                <w:tab w:val="right" w:pos="396"/>
                <w:tab w:val="right" w:leader="dot" w:pos="6426"/>
              </w:tabs>
              <w:ind w:left="576" w:hanging="576"/>
              <w:rPr>
                <w:rFonts w:ascii="Helvetica" w:hAnsi="Helvetica"/>
                <w:sz w:val="8"/>
              </w:rPr>
            </w:pPr>
          </w:p>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r>
            <w:r>
              <w:rPr>
                <w:rFonts w:ascii="Helvetica" w:hAnsi="Helvetica"/>
                <w:sz w:val="18"/>
              </w:rPr>
              <w:tab/>
              <w:t>Assuming that the perpetual inventory system is used, the cost of the</w:t>
            </w:r>
            <w:r>
              <w:rPr>
                <w:rFonts w:ascii="Helvetica" w:hAnsi="Helvetica"/>
                <w:sz w:val="18"/>
              </w:rPr>
              <w:br/>
              <w:t xml:space="preserve">inventory balance on July 31 by the FIFO method is </w:t>
            </w:r>
            <w:r>
              <w:rPr>
                <w:rFonts w:ascii="Helvetica" w:hAnsi="Helvetica"/>
                <w:sz w:val="18"/>
              </w:rPr>
              <w:tab/>
            </w:r>
          </w:p>
        </w:tc>
        <w:tc>
          <w:tcPr>
            <w:tcW w:w="2592" w:type="dxa"/>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tab/>
              <w:t>6.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t>7.</w:t>
            </w:r>
            <w:r>
              <w:rPr>
                <w:rFonts w:ascii="Helvetica" w:hAnsi="Helvetica"/>
                <w:sz w:val="18"/>
              </w:rPr>
              <w:tab/>
              <w:t xml:space="preserve">Based on the data in Question 6, the cost of the inventory balance on July 31 by the LIFO method is </w:t>
            </w:r>
            <w:r>
              <w:rPr>
                <w:rFonts w:ascii="Helvetica" w:hAnsi="Helvetica"/>
                <w:sz w:val="18"/>
              </w:rPr>
              <w:tab/>
            </w:r>
          </w:p>
        </w:tc>
        <w:tc>
          <w:tcPr>
            <w:tcW w:w="2592" w:type="dxa"/>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tab/>
              <w:t>7. ____</w:t>
            </w:r>
          </w:p>
        </w:tc>
      </w:tr>
      <w:tr w:rsidR="00896907" w:rsidTr="00B51E9D">
        <w:tblPrEx>
          <w:tblCellMar>
            <w:top w:w="0" w:type="dxa"/>
            <w:bottom w:w="0" w:type="dxa"/>
          </w:tblCellMar>
        </w:tblPrEx>
        <w:tc>
          <w:tcPr>
            <w:tcW w:w="6696" w:type="dxa"/>
            <w:tcBorders>
              <w:top w:val="nil"/>
              <w:left w:val="nil"/>
              <w:bottom w:val="nil"/>
            </w:tcBorders>
          </w:tcPr>
          <w:p w:rsidR="00896907" w:rsidRDefault="00896907" w:rsidP="00B51E9D">
            <w:pPr>
              <w:tabs>
                <w:tab w:val="right" w:pos="396"/>
                <w:tab w:val="right" w:leader="dot" w:pos="6426"/>
              </w:tabs>
              <w:spacing w:before="60" w:after="40" w:line="220" w:lineRule="exact"/>
              <w:ind w:left="576" w:hanging="576"/>
              <w:rPr>
                <w:rFonts w:ascii="Helvetica" w:hAnsi="Helvetica"/>
                <w:sz w:val="18"/>
              </w:rPr>
            </w:pPr>
            <w:r>
              <w:rPr>
                <w:rFonts w:ascii="Helvetica" w:hAnsi="Helvetica"/>
                <w:sz w:val="18"/>
              </w:rPr>
              <w:tab/>
              <w:t>8.</w:t>
            </w:r>
            <w:r>
              <w:rPr>
                <w:rFonts w:ascii="Helvetica" w:hAnsi="Helvetica"/>
                <w:sz w:val="18"/>
              </w:rPr>
              <w:tab/>
              <w:t>Summarized data on sales and merchandise available for sale are as follows:</w:t>
            </w:r>
          </w:p>
          <w:p w:rsidR="00896907" w:rsidRDefault="00896907" w:rsidP="00B51E9D">
            <w:pPr>
              <w:pStyle w:val="WarrenColsProblems"/>
              <w:tabs>
                <w:tab w:val="clear" w:pos="4680"/>
                <w:tab w:val="clear" w:pos="6426"/>
                <w:tab w:val="center" w:pos="4626"/>
                <w:tab w:val="center" w:pos="6066"/>
              </w:tabs>
            </w:pPr>
            <w:r>
              <w:tab/>
            </w:r>
            <w:r>
              <w:tab/>
            </w:r>
            <w:r>
              <w:tab/>
            </w:r>
            <w:r>
              <w:tab/>
            </w:r>
            <w:r>
              <w:rPr>
                <w:u w:val="single"/>
              </w:rPr>
              <w:t>Cost</w:t>
            </w:r>
            <w:r>
              <w:tab/>
            </w:r>
            <w:r>
              <w:rPr>
                <w:u w:val="single"/>
              </w:rPr>
              <w:t>Retail</w:t>
            </w:r>
          </w:p>
          <w:p w:rsidR="00896907" w:rsidRDefault="00896907" w:rsidP="00B51E9D">
            <w:pPr>
              <w:pStyle w:val="WarrenColsProblems"/>
              <w:tabs>
                <w:tab w:val="clear" w:pos="4680"/>
                <w:tab w:val="right" w:pos="4986"/>
              </w:tabs>
            </w:pPr>
            <w:r>
              <w:tab/>
            </w:r>
            <w:r>
              <w:tab/>
              <w:t>June 1</w:t>
            </w:r>
            <w:r>
              <w:tab/>
              <w:t xml:space="preserve">Merchandise inventory </w:t>
            </w:r>
            <w:r>
              <w:tab/>
              <w:t>$137,000</w:t>
            </w:r>
            <w:r>
              <w:tab/>
              <w:t>$210,000</w:t>
            </w:r>
          </w:p>
          <w:p w:rsidR="00896907" w:rsidRDefault="00896907" w:rsidP="00B51E9D">
            <w:pPr>
              <w:pStyle w:val="WarrenColsProblems"/>
              <w:tabs>
                <w:tab w:val="clear" w:pos="4680"/>
                <w:tab w:val="right" w:pos="4986"/>
              </w:tabs>
            </w:pPr>
            <w:r>
              <w:tab/>
            </w:r>
            <w:r>
              <w:tab/>
              <w:t>June 1–30</w:t>
            </w:r>
            <w:r>
              <w:tab/>
              <w:t xml:space="preserve">Purchases (net) </w:t>
            </w:r>
            <w:r>
              <w:tab/>
              <w:t>252,000</w:t>
            </w:r>
            <w:r>
              <w:tab/>
              <w:t>300,000</w:t>
            </w:r>
          </w:p>
          <w:p w:rsidR="00896907" w:rsidRDefault="00896907" w:rsidP="00B51E9D">
            <w:pPr>
              <w:pStyle w:val="WarrenColsProblems"/>
              <w:tabs>
                <w:tab w:val="clear" w:pos="4680"/>
                <w:tab w:val="right" w:pos="4986"/>
              </w:tabs>
            </w:pPr>
            <w:r>
              <w:tab/>
            </w:r>
            <w:r>
              <w:tab/>
              <w:t>June 1–30</w:t>
            </w:r>
            <w:r>
              <w:tab/>
              <w:t xml:space="preserve">Sales (net) </w:t>
            </w:r>
            <w:r>
              <w:tab/>
            </w:r>
            <w:r>
              <w:tab/>
              <w:t>350,000</w:t>
            </w:r>
          </w:p>
          <w:p w:rsidR="00896907" w:rsidRDefault="00896907" w:rsidP="00B51E9D">
            <w:pPr>
              <w:tabs>
                <w:tab w:val="right" w:pos="396"/>
                <w:tab w:val="right" w:leader="dot" w:pos="6426"/>
              </w:tabs>
              <w:ind w:left="576" w:hanging="576"/>
              <w:rPr>
                <w:rFonts w:ascii="Helvetica" w:hAnsi="Helvetica"/>
                <w:sz w:val="8"/>
              </w:rPr>
            </w:pPr>
          </w:p>
          <w:p w:rsidR="00896907" w:rsidRDefault="00896907" w:rsidP="00B51E9D">
            <w:pPr>
              <w:tabs>
                <w:tab w:val="right" w:pos="396"/>
                <w:tab w:val="right" w:leader="dot" w:pos="6426"/>
              </w:tabs>
              <w:spacing w:before="60" w:after="40" w:line="220" w:lineRule="exact"/>
              <w:ind w:left="576" w:right="144" w:hanging="576"/>
              <w:rPr>
                <w:rFonts w:ascii="Helvetica" w:hAnsi="Helvetica"/>
                <w:sz w:val="18"/>
              </w:rPr>
            </w:pPr>
            <w:r>
              <w:rPr>
                <w:rFonts w:ascii="Helvetica" w:hAnsi="Helvetica"/>
                <w:sz w:val="18"/>
              </w:rPr>
              <w:tab/>
            </w:r>
            <w:r>
              <w:rPr>
                <w:rFonts w:ascii="Helvetica" w:hAnsi="Helvetica"/>
                <w:sz w:val="18"/>
              </w:rPr>
              <w:tab/>
              <w:t xml:space="preserve">The estimated cost of the merchandise inventory on June 30 by the retail method is </w:t>
            </w:r>
            <w:r>
              <w:rPr>
                <w:rFonts w:ascii="Helvetica" w:hAnsi="Helvetica"/>
                <w:sz w:val="18"/>
              </w:rPr>
              <w:tab/>
            </w:r>
          </w:p>
        </w:tc>
        <w:tc>
          <w:tcPr>
            <w:tcW w:w="2592" w:type="dxa"/>
            <w:tcBorders>
              <w:bottom w:val="nil"/>
            </w:tcBorders>
          </w:tcPr>
          <w:p w:rsidR="00896907" w:rsidRDefault="00896907" w:rsidP="00B51E9D">
            <w:pPr>
              <w:tabs>
                <w:tab w:val="left" w:pos="270"/>
              </w:tabs>
              <w:spacing w:before="60" w:after="40" w:line="220" w:lineRule="exact"/>
              <w:jc w:val="center"/>
              <w:rPr>
                <w:rFonts w:ascii="Helvetica" w:hAnsi="Helvetica"/>
                <w:sz w:val="18"/>
              </w:rPr>
            </w:pPr>
          </w:p>
        </w:tc>
        <w:tc>
          <w:tcPr>
            <w:tcW w:w="864" w:type="dxa"/>
            <w:tcBorders>
              <w:top w:val="nil"/>
              <w:bottom w:val="nil"/>
              <w:right w:val="nil"/>
            </w:tcBorders>
          </w:tcPr>
          <w:p w:rsidR="00896907" w:rsidRDefault="00896907" w:rsidP="00B51E9D">
            <w:pPr>
              <w:tabs>
                <w:tab w:val="right" w:pos="720"/>
              </w:tabs>
              <w:spacing w:before="60" w:after="40" w:line="220" w:lineRule="exact"/>
              <w:rPr>
                <w:rFonts w:ascii="Helvetica" w:hAnsi="Helvetica"/>
                <w:sz w:val="18"/>
              </w:rPr>
            </w:pP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br/>
            </w:r>
            <w:r>
              <w:rPr>
                <w:rFonts w:ascii="Helvetica" w:hAnsi="Helvetica"/>
                <w:sz w:val="18"/>
              </w:rPr>
              <w:tab/>
              <w:t>8. ____</w:t>
            </w:r>
          </w:p>
        </w:tc>
      </w:tr>
      <w:tr w:rsidR="00896907" w:rsidTr="00B51E9D">
        <w:tblPrEx>
          <w:tblCellMar>
            <w:top w:w="0" w:type="dxa"/>
            <w:bottom w:w="0" w:type="dxa"/>
          </w:tblCellMar>
        </w:tblPrEx>
        <w:tc>
          <w:tcPr>
            <w:tcW w:w="6696" w:type="dxa"/>
            <w:tcBorders>
              <w:top w:val="nil"/>
              <w:left w:val="nil"/>
              <w:right w:val="nil"/>
            </w:tcBorders>
          </w:tcPr>
          <w:p w:rsidR="00896907" w:rsidRDefault="00896907" w:rsidP="00B51E9D">
            <w:pPr>
              <w:tabs>
                <w:tab w:val="right" w:pos="396"/>
                <w:tab w:val="right" w:leader="dot" w:pos="6426"/>
              </w:tabs>
              <w:ind w:left="576" w:hanging="576"/>
              <w:rPr>
                <w:rFonts w:ascii="Helvetica" w:hAnsi="Helvetica"/>
                <w:sz w:val="12"/>
              </w:rPr>
            </w:pPr>
          </w:p>
        </w:tc>
        <w:tc>
          <w:tcPr>
            <w:tcW w:w="2592" w:type="dxa"/>
            <w:tcBorders>
              <w:left w:val="nil"/>
              <w:right w:val="nil"/>
            </w:tcBorders>
          </w:tcPr>
          <w:p w:rsidR="00896907" w:rsidRDefault="00896907" w:rsidP="00B51E9D">
            <w:pPr>
              <w:tabs>
                <w:tab w:val="left" w:pos="270"/>
              </w:tabs>
              <w:rPr>
                <w:rFonts w:ascii="Helvetica" w:hAnsi="Helvetica"/>
                <w:sz w:val="12"/>
              </w:rPr>
            </w:pPr>
          </w:p>
        </w:tc>
        <w:tc>
          <w:tcPr>
            <w:tcW w:w="864" w:type="dxa"/>
            <w:tcBorders>
              <w:top w:val="nil"/>
              <w:left w:val="nil"/>
              <w:right w:val="nil"/>
            </w:tcBorders>
          </w:tcPr>
          <w:p w:rsidR="00896907" w:rsidRDefault="00896907" w:rsidP="00B51E9D">
            <w:pPr>
              <w:tabs>
                <w:tab w:val="right" w:pos="720"/>
              </w:tabs>
              <w:rPr>
                <w:rFonts w:ascii="Helvetica" w:hAnsi="Helvetica"/>
                <w:sz w:val="12"/>
              </w:rPr>
            </w:pPr>
          </w:p>
        </w:tc>
      </w:tr>
    </w:tbl>
    <w:p w:rsidR="00896907" w:rsidRDefault="00896907" w:rsidP="00896907">
      <w:pPr>
        <w:tabs>
          <w:tab w:val="center" w:pos="5040"/>
        </w:tabs>
        <w:spacing w:before="120"/>
        <w:rPr>
          <w:rFonts w:ascii="Helvetica" w:hAnsi="Helvetica"/>
          <w:sz w:val="20"/>
        </w:rPr>
      </w:pPr>
    </w:p>
    <w:bookmarkEnd w:id="0"/>
    <w:p w:rsidR="00C92FEA" w:rsidRDefault="00C92FEA"/>
    <w:sectPr w:rsidR="00C92FEA">
      <w:type w:val="continuous"/>
      <w:pgSz w:w="12240" w:h="15840"/>
      <w:pgMar w:top="-720" w:right="720" w:bottom="-720" w:left="720" w:header="720" w:footer="720" w:gut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8" w:rsidRDefault="00896907">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8" w:rsidRDefault="00896907">
    <w:pPr>
      <w:pStyle w:val="Footer"/>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8" w:rsidRDefault="00896907">
    <w:pPr>
      <w:pStyle w:val="Header"/>
      <w:tabs>
        <w:tab w:val="left" w:pos="90"/>
      </w:tabs>
      <w:rPr>
        <w:rFonts w:ascii="Helvetica" w:hAnsi="Helvetica"/>
      </w:rPr>
    </w:pPr>
    <w:r>
      <w:rPr>
        <w:rFonts w:ascii="Helvetica" w:hAnsi="Helvetic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oNotDisplayPageBoundaries/>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907"/>
    <w:rsid w:val="00896907"/>
    <w:rsid w:val="00C92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907"/>
    <w:pPr>
      <w:widowControl w:val="0"/>
      <w:spacing w:after="0" w:line="240" w:lineRule="auto"/>
    </w:pPr>
    <w:rPr>
      <w:rFonts w:ascii="Times" w:eastAsia="Times New Roman"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96907"/>
    <w:pPr>
      <w:tabs>
        <w:tab w:val="center" w:pos="4800"/>
      </w:tabs>
    </w:pPr>
    <w:rPr>
      <w:sz w:val="18"/>
    </w:rPr>
  </w:style>
  <w:style w:type="character" w:customStyle="1" w:styleId="FooterChar">
    <w:name w:val="Footer Char"/>
    <w:basedOn w:val="DefaultParagraphFont"/>
    <w:link w:val="Footer"/>
    <w:rsid w:val="00896907"/>
    <w:rPr>
      <w:rFonts w:ascii="Times" w:eastAsia="Times New Roman" w:hAnsi="Times" w:cs="Times New Roman"/>
      <w:sz w:val="18"/>
      <w:szCs w:val="20"/>
    </w:rPr>
  </w:style>
  <w:style w:type="paragraph" w:styleId="Header">
    <w:name w:val="header"/>
    <w:basedOn w:val="Normal"/>
    <w:link w:val="HeaderChar"/>
    <w:rsid w:val="00896907"/>
    <w:pPr>
      <w:tabs>
        <w:tab w:val="right" w:pos="9600"/>
      </w:tabs>
    </w:pPr>
    <w:rPr>
      <w:sz w:val="18"/>
    </w:rPr>
  </w:style>
  <w:style w:type="character" w:customStyle="1" w:styleId="HeaderChar">
    <w:name w:val="Header Char"/>
    <w:basedOn w:val="DefaultParagraphFont"/>
    <w:link w:val="Header"/>
    <w:rsid w:val="00896907"/>
    <w:rPr>
      <w:rFonts w:ascii="Times" w:eastAsia="Times New Roman" w:hAnsi="Times" w:cs="Times New Roman"/>
      <w:sz w:val="18"/>
      <w:szCs w:val="20"/>
    </w:rPr>
  </w:style>
  <w:style w:type="paragraph" w:customStyle="1" w:styleId="WarrenColsProblems">
    <w:name w:val="Warren Cols•Problems"/>
    <w:basedOn w:val="Normal"/>
    <w:rsid w:val="00896907"/>
    <w:pPr>
      <w:tabs>
        <w:tab w:val="right" w:pos="396"/>
        <w:tab w:val="left" w:pos="1656"/>
        <w:tab w:val="right" w:leader="dot" w:pos="4680"/>
        <w:tab w:val="right" w:pos="6426"/>
      </w:tabs>
      <w:spacing w:line="220" w:lineRule="exact"/>
      <w:ind w:left="576" w:hanging="576"/>
    </w:pPr>
    <w:rPr>
      <w:rFonts w:ascii="Helvetica" w:hAnsi="Helvetica"/>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907"/>
    <w:pPr>
      <w:widowControl w:val="0"/>
      <w:spacing w:after="0" w:line="240" w:lineRule="auto"/>
    </w:pPr>
    <w:rPr>
      <w:rFonts w:ascii="Times" w:eastAsia="Times New Roman"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96907"/>
    <w:pPr>
      <w:tabs>
        <w:tab w:val="center" w:pos="4800"/>
      </w:tabs>
    </w:pPr>
    <w:rPr>
      <w:sz w:val="18"/>
    </w:rPr>
  </w:style>
  <w:style w:type="character" w:customStyle="1" w:styleId="FooterChar">
    <w:name w:val="Footer Char"/>
    <w:basedOn w:val="DefaultParagraphFont"/>
    <w:link w:val="Footer"/>
    <w:rsid w:val="00896907"/>
    <w:rPr>
      <w:rFonts w:ascii="Times" w:eastAsia="Times New Roman" w:hAnsi="Times" w:cs="Times New Roman"/>
      <w:sz w:val="18"/>
      <w:szCs w:val="20"/>
    </w:rPr>
  </w:style>
  <w:style w:type="paragraph" w:styleId="Header">
    <w:name w:val="header"/>
    <w:basedOn w:val="Normal"/>
    <w:link w:val="HeaderChar"/>
    <w:rsid w:val="00896907"/>
    <w:pPr>
      <w:tabs>
        <w:tab w:val="right" w:pos="9600"/>
      </w:tabs>
    </w:pPr>
    <w:rPr>
      <w:sz w:val="18"/>
    </w:rPr>
  </w:style>
  <w:style w:type="character" w:customStyle="1" w:styleId="HeaderChar">
    <w:name w:val="Header Char"/>
    <w:basedOn w:val="DefaultParagraphFont"/>
    <w:link w:val="Header"/>
    <w:rsid w:val="00896907"/>
    <w:rPr>
      <w:rFonts w:ascii="Times" w:eastAsia="Times New Roman" w:hAnsi="Times" w:cs="Times New Roman"/>
      <w:sz w:val="18"/>
      <w:szCs w:val="20"/>
    </w:rPr>
  </w:style>
  <w:style w:type="paragraph" w:customStyle="1" w:styleId="WarrenColsProblems">
    <w:name w:val="Warren Cols•Problems"/>
    <w:basedOn w:val="Normal"/>
    <w:rsid w:val="00896907"/>
    <w:pPr>
      <w:tabs>
        <w:tab w:val="right" w:pos="396"/>
        <w:tab w:val="left" w:pos="1656"/>
        <w:tab w:val="right" w:leader="dot" w:pos="4680"/>
        <w:tab w:val="right" w:pos="6426"/>
      </w:tabs>
      <w:spacing w:line="220" w:lineRule="exact"/>
      <w:ind w:left="576" w:hanging="576"/>
    </w:pPr>
    <w:rPr>
      <w:rFonts w:ascii="Helvetica" w:hAnsi="Helvetic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1275</Words>
  <Characters>7269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Bharti Airtel</Company>
  <LinksUpToDate>false</LinksUpToDate>
  <CharactersWithSpaces>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B0008310</dc:creator>
  <cp:lastModifiedBy>B0008310</cp:lastModifiedBy>
  <cp:revision>1</cp:revision>
  <dcterms:created xsi:type="dcterms:W3CDTF">2014-04-19T09:23:00Z</dcterms:created>
  <dcterms:modified xsi:type="dcterms:W3CDTF">2014-04-19T09:50:00Z</dcterms:modified>
</cp:coreProperties>
</file>