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0059" w:rsidRDefault="00810059">
      <w:r>
        <w:t xml:space="preserve">Hand in a </w:t>
      </w:r>
      <w:r w:rsidRPr="00C82481">
        <w:t>formal, written</w:t>
      </w:r>
      <w:r>
        <w:t>,</w:t>
      </w:r>
      <w:r w:rsidRPr="00C82481">
        <w:t xml:space="preserve"> analysis of the assigned case</w:t>
      </w:r>
      <w:r>
        <w:t xml:space="preserve">.  Length: 10 + pages, </w:t>
      </w:r>
      <w:r w:rsidRPr="00C82481">
        <w:t>plus charts and addendum</w:t>
      </w:r>
      <w:r>
        <w:t xml:space="preserve">s. </w:t>
      </w:r>
    </w:p>
    <w:p w:rsidR="00810059" w:rsidRDefault="00810059"/>
    <w:p w:rsidR="00810059" w:rsidRPr="003A08C4" w:rsidRDefault="00810059" w:rsidP="00810059">
      <w:pPr>
        <w:pStyle w:val="ListParagraph"/>
        <w:numPr>
          <w:ilvl w:val="0"/>
          <w:numId w:val="1"/>
        </w:numPr>
        <w:suppressAutoHyphens/>
        <w:ind w:left="360"/>
        <w:rPr>
          <w:b/>
        </w:rPr>
      </w:pPr>
      <w:r w:rsidRPr="003A08C4">
        <w:rPr>
          <w:b/>
        </w:rPr>
        <w:t xml:space="preserve">Use the format for case analysis in DME Chapter 13: </w:t>
      </w:r>
    </w:p>
    <w:p w:rsidR="00810059" w:rsidRDefault="00810059" w:rsidP="00810059">
      <w:pPr>
        <w:suppressAutoHyphens/>
        <w:ind w:left="720"/>
      </w:pPr>
      <w:r>
        <w:t>1. Identify the problem or issue.</w:t>
      </w:r>
    </w:p>
    <w:p w:rsidR="00810059" w:rsidRDefault="00810059" w:rsidP="00810059">
      <w:pPr>
        <w:pStyle w:val="ListParagraph"/>
        <w:suppressAutoHyphens/>
      </w:pPr>
      <w:r>
        <w:t>2. Conduct analysis.</w:t>
      </w:r>
    </w:p>
    <w:p w:rsidR="00810059" w:rsidRDefault="00810059" w:rsidP="00810059">
      <w:pPr>
        <w:pStyle w:val="ListParagraph"/>
        <w:suppressAutoHyphens/>
      </w:pPr>
      <w:r>
        <w:t>3. Propose alternative solutions.</w:t>
      </w:r>
    </w:p>
    <w:p w:rsidR="00810059" w:rsidRDefault="00810059" w:rsidP="00810059">
      <w:pPr>
        <w:pStyle w:val="ListParagraph"/>
        <w:suppressAutoHyphens/>
      </w:pPr>
      <w:r>
        <w:t xml:space="preserve">4. Make recommendations.  </w:t>
      </w:r>
    </w:p>
    <w:p w:rsidR="00810059" w:rsidRDefault="00810059" w:rsidP="00810059">
      <w:pPr>
        <w:suppressAutoHyphens/>
      </w:pPr>
      <w:r>
        <w:t xml:space="preserve"> </w:t>
      </w:r>
    </w:p>
    <w:p w:rsidR="00810059" w:rsidRDefault="00810059" w:rsidP="00810059">
      <w:pPr>
        <w:suppressAutoHyphens/>
        <w:rPr>
          <w:bCs/>
          <w:i/>
        </w:rPr>
      </w:pPr>
      <w:r w:rsidRPr="001134CD">
        <w:rPr>
          <w:b/>
          <w:bCs/>
          <w:i/>
          <w:color w:val="C00000"/>
        </w:rPr>
        <w:t>Note to people writing up textbook cases:</w:t>
      </w:r>
      <w:r>
        <w:rPr>
          <w:b/>
          <w:bCs/>
          <w:i/>
        </w:rPr>
        <w:t xml:space="preserve">  </w:t>
      </w:r>
      <w:r w:rsidRPr="0048235A">
        <w:rPr>
          <w:b/>
          <w:bCs/>
          <w:i/>
          <w:highlight w:val="yellow"/>
        </w:rPr>
        <w:t xml:space="preserve">Analysis of many cases </w:t>
      </w:r>
      <w:proofErr w:type="gramStart"/>
      <w:r w:rsidRPr="0048235A">
        <w:rPr>
          <w:b/>
          <w:bCs/>
          <w:i/>
          <w:highlight w:val="yellow"/>
        </w:rPr>
        <w:t>can be found</w:t>
      </w:r>
      <w:proofErr w:type="gramEnd"/>
      <w:r w:rsidRPr="0048235A">
        <w:rPr>
          <w:b/>
          <w:bCs/>
          <w:i/>
          <w:highlight w:val="yellow"/>
        </w:rPr>
        <w:t xml:space="preserve"> on the internet.</w:t>
      </w:r>
      <w:r>
        <w:rPr>
          <w:bCs/>
          <w:i/>
        </w:rPr>
        <w:t xml:space="preserve">  </w:t>
      </w:r>
      <w:r w:rsidRPr="0048235A">
        <w:rPr>
          <w:b/>
          <w:bCs/>
          <w:i/>
          <w:highlight w:val="yellow"/>
        </w:rPr>
        <w:t>DO NOT USE THEM.</w:t>
      </w:r>
      <w:r>
        <w:rPr>
          <w:bCs/>
          <w:i/>
        </w:rPr>
        <w:t xml:space="preserve">  You may use the class discussion in your paper (and cite it).  Other than that, all analysis and recommendations should be your own. </w:t>
      </w:r>
      <w:r w:rsidRPr="00660B13">
        <w:rPr>
          <w:bCs/>
          <w:i/>
        </w:rPr>
        <w:t xml:space="preserve"> If </w:t>
      </w:r>
      <w:r>
        <w:rPr>
          <w:bCs/>
          <w:i/>
        </w:rPr>
        <w:t>other</w:t>
      </w:r>
      <w:r w:rsidRPr="00660B13">
        <w:rPr>
          <w:bCs/>
          <w:i/>
        </w:rPr>
        <w:t xml:space="preserve"> material is found</w:t>
      </w:r>
      <w:r>
        <w:rPr>
          <w:bCs/>
          <w:i/>
        </w:rPr>
        <w:t xml:space="preserve">, the assignment will, at a minimum, get a </w:t>
      </w:r>
      <w:r w:rsidRPr="00660B13">
        <w:rPr>
          <w:bCs/>
          <w:i/>
        </w:rPr>
        <w:t xml:space="preserve">grade of </w:t>
      </w:r>
      <w:proofErr w:type="gramStart"/>
      <w:r w:rsidRPr="00660B13">
        <w:rPr>
          <w:bCs/>
          <w:i/>
        </w:rPr>
        <w:t>0</w:t>
      </w:r>
      <w:proofErr w:type="gramEnd"/>
      <w:r w:rsidRPr="00660B13">
        <w:rPr>
          <w:bCs/>
          <w:i/>
        </w:rPr>
        <w:t xml:space="preserve">.  </w:t>
      </w:r>
      <w:r>
        <w:rPr>
          <w:bCs/>
          <w:i/>
        </w:rPr>
        <w:t xml:space="preserve">PS Yes, this repeats the caution above.  </w:t>
      </w:r>
    </w:p>
    <w:p w:rsidR="0016667B" w:rsidRDefault="0048235A">
      <w:bookmarkStart w:id="0" w:name="_GoBack"/>
      <w:bookmarkEnd w:id="0"/>
    </w:p>
    <w:sectPr w:rsidR="001666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4C7AE7"/>
    <w:multiLevelType w:val="hybridMultilevel"/>
    <w:tmpl w:val="98707F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059"/>
    <w:rsid w:val="0048235A"/>
    <w:rsid w:val="005C3884"/>
    <w:rsid w:val="007D2A74"/>
    <w:rsid w:val="00810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E0D6DA-726C-45DC-A493-C9F65DD8B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005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00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JPL</Company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Orozco, Richard A (1011)</dc:creator>
  <cp:keywords/>
  <dc:description/>
  <cp:lastModifiedBy>Orozco, Richard A (1011)</cp:lastModifiedBy>
  <cp:revision>2</cp:revision>
  <dcterms:created xsi:type="dcterms:W3CDTF">2017-10-02T16:20:00Z</dcterms:created>
  <dcterms:modified xsi:type="dcterms:W3CDTF">2017-10-02T17:16:00Z</dcterms:modified>
</cp:coreProperties>
</file>