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EE0" w:rsidRDefault="006029A8">
      <w:r w:rsidRPr="006029A8">
        <w:t>Ethical Leadership in Criminal Justice</w:t>
      </w:r>
    </w:p>
    <w:p w:rsidR="006029A8" w:rsidRDefault="006029A8">
      <w:r>
        <w:t>Week 2 Module 2</w:t>
      </w:r>
    </w:p>
    <w:p w:rsidR="006029A8" w:rsidRDefault="006029A8" w:rsidP="006029A8"/>
    <w:p w:rsidR="006029A8" w:rsidRDefault="006029A8" w:rsidP="006029A8">
      <w:r>
        <w:t>Module Two M</w:t>
      </w:r>
      <w:r>
        <w:t xml:space="preserve">emorandum Guidelines and Rubric </w:t>
      </w:r>
    </w:p>
    <w:p w:rsidR="006029A8" w:rsidRDefault="006029A8" w:rsidP="006029A8">
      <w:r>
        <w:t xml:space="preserve">Overview: </w:t>
      </w:r>
      <w:r>
        <w:t>Using one of the situatio</w:t>
      </w:r>
      <w:r>
        <w:t xml:space="preserve">ns under “Ethical Dilemmas” of </w:t>
      </w:r>
      <w:r>
        <w:t>The Ethical Dilemmas an</w:t>
      </w:r>
      <w:r>
        <w:t xml:space="preserve">d Decisions in Criminal Justice (Chapter 2 Review section: pages </w:t>
      </w:r>
      <w:proofErr w:type="gramStart"/>
      <w:r>
        <w:t>52  and</w:t>
      </w:r>
      <w:proofErr w:type="gramEnd"/>
      <w:r>
        <w:t xml:space="preserve"> 53 in print book and 2-5f in eBook</w:t>
      </w:r>
      <w:r>
        <w:t>), respond to this situation in the form</w:t>
      </w:r>
      <w:r>
        <w:t xml:space="preserve"> of a memorandum. Refer to the </w:t>
      </w:r>
      <w:proofErr w:type="gramStart"/>
      <w:r>
        <w:t xml:space="preserve">Memorandum  </w:t>
      </w:r>
      <w:r>
        <w:t>T</w:t>
      </w:r>
      <w:r>
        <w:t>emplate</w:t>
      </w:r>
      <w:proofErr w:type="gramEnd"/>
      <w:r>
        <w:t xml:space="preserve"> to see how a </w:t>
      </w:r>
      <w:r>
        <w:t xml:space="preserve">memorandum should be formatted. </w:t>
      </w:r>
    </w:p>
    <w:p w:rsidR="006029A8" w:rsidRDefault="006029A8" w:rsidP="006029A8">
      <w:r>
        <w:t>The purpose of this assignment is for you to begin to consider the various aspects that are involved in making ethi</w:t>
      </w:r>
      <w:r>
        <w:t xml:space="preserve">cal decisions in a real-life scenario. You will </w:t>
      </w:r>
      <w:r>
        <w:t xml:space="preserve">develop this skill set throughout this course and be able to use this as you analyze and make </w:t>
      </w:r>
      <w:r>
        <w:t xml:space="preserve">recommendations for your final project. </w:t>
      </w:r>
    </w:p>
    <w:p w:rsidR="006029A8" w:rsidRDefault="006029A8" w:rsidP="006029A8">
      <w:r>
        <w:t xml:space="preserve"> </w:t>
      </w:r>
      <w:proofErr w:type="gramStart"/>
      <w:r>
        <w:t>Prompt :</w:t>
      </w:r>
      <w:proofErr w:type="gramEnd"/>
      <w:r>
        <w:t xml:space="preserve"> Your memorandum should include the following critical elements : </w:t>
      </w:r>
    </w:p>
    <w:p w:rsidR="006029A8" w:rsidRDefault="006029A8" w:rsidP="006029A8">
      <w:r>
        <w:t xml:space="preserve">1. Identification of the </w:t>
      </w:r>
      <w:r>
        <w:t>ethical dilemma(s)</w:t>
      </w:r>
    </w:p>
    <w:p w:rsidR="006029A8" w:rsidRDefault="006029A8" w:rsidP="006029A8">
      <w:r>
        <w:t xml:space="preserve">2. Description of the proper response to the </w:t>
      </w:r>
      <w:proofErr w:type="gramStart"/>
      <w:r>
        <w:t xml:space="preserve">ethical </w:t>
      </w:r>
      <w:bookmarkStart w:id="0" w:name="_GoBack"/>
      <w:bookmarkEnd w:id="0"/>
      <w:r>
        <w:t xml:space="preserve"> dilemma</w:t>
      </w:r>
      <w:proofErr w:type="gramEnd"/>
      <w:r>
        <w:t xml:space="preserve"> and e</w:t>
      </w:r>
      <w:r>
        <w:t xml:space="preserve">xplanation of </w:t>
      </w:r>
      <w:r>
        <w:t>whether your response is a long-</w:t>
      </w:r>
      <w:r>
        <w:t>or short</w:t>
      </w:r>
      <w:r>
        <w:t>-</w:t>
      </w:r>
      <w:r>
        <w:t>term fix to other ethical issues</w:t>
      </w:r>
    </w:p>
    <w:p w:rsidR="006029A8" w:rsidRDefault="006029A8" w:rsidP="006029A8">
      <w:r>
        <w:t xml:space="preserve">3. Explanation of the </w:t>
      </w:r>
      <w:r>
        <w:t>effect</w:t>
      </w:r>
      <w:r>
        <w:t xml:space="preserve">s your ethical decisions will </w:t>
      </w:r>
      <w:proofErr w:type="gramStart"/>
      <w:r>
        <w:t xml:space="preserve">have  </w:t>
      </w:r>
      <w:r>
        <w:t>on</w:t>
      </w:r>
      <w:proofErr w:type="gramEnd"/>
      <w:r>
        <w:t xml:space="preserve"> the culture in your agency</w:t>
      </w:r>
    </w:p>
    <w:p w:rsidR="006029A8" w:rsidRDefault="006029A8" w:rsidP="006029A8">
      <w:r>
        <w:t xml:space="preserve">4. Ethical decisions supported with research </w:t>
      </w:r>
      <w:r>
        <w:t>(evidence from</w:t>
      </w:r>
      <w:r>
        <w:t xml:space="preserve"> the textbook as well as at lea</w:t>
      </w:r>
      <w:r>
        <w:t>st one outside scholarly source</w:t>
      </w:r>
    </w:p>
    <w:sectPr w:rsidR="006029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A8"/>
    <w:rsid w:val="00036EE0"/>
    <w:rsid w:val="006029A8"/>
    <w:rsid w:val="00F01B31"/>
    <w:rsid w:val="00F9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2017-09-03T22:12:00Z</dcterms:created>
  <dcterms:modified xsi:type="dcterms:W3CDTF">2017-09-03T22:12:00Z</dcterms:modified>
</cp:coreProperties>
</file>