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6D8D" w:rsidRDefault="00746D8D" w:rsidP="0085505B">
      <w:pPr>
        <w:jc w:val="center"/>
        <w:rPr>
          <w:b/>
          <w:sz w:val="28"/>
          <w:szCs w:val="28"/>
        </w:rPr>
      </w:pPr>
      <w:bookmarkStart w:id="0" w:name="_GoBack"/>
      <w:bookmarkEnd w:id="0"/>
      <w:r w:rsidRPr="00987BA7">
        <w:rPr>
          <w:b/>
          <w:sz w:val="28"/>
          <w:szCs w:val="28"/>
        </w:rPr>
        <w:t>Week 3: Assignment</w:t>
      </w:r>
      <w:r w:rsidR="003E740C" w:rsidRPr="00987BA7">
        <w:rPr>
          <w:b/>
          <w:sz w:val="28"/>
          <w:szCs w:val="28"/>
        </w:rPr>
        <w:t xml:space="preserve"> – Create the Value</w:t>
      </w:r>
    </w:p>
    <w:p w:rsidR="00987BA7" w:rsidRPr="000F39F9" w:rsidRDefault="00987BA7" w:rsidP="00987BA7">
      <w:pPr>
        <w:jc w:val="center"/>
        <w:rPr>
          <w:b/>
        </w:rPr>
      </w:pPr>
      <w:r>
        <w:rPr>
          <w:b/>
        </w:rPr>
        <w:t>(</w:t>
      </w:r>
      <w:r w:rsidR="00844C9C">
        <w:rPr>
          <w:b/>
        </w:rPr>
        <w:t>with e</w:t>
      </w:r>
      <w:r>
        <w:rPr>
          <w:b/>
        </w:rPr>
        <w:t>mphasi</w:t>
      </w:r>
      <w:r w:rsidR="00844C9C">
        <w:rPr>
          <w:b/>
        </w:rPr>
        <w:t xml:space="preserve">s on </w:t>
      </w:r>
      <w:r w:rsidRPr="000F39F9">
        <w:rPr>
          <w:b/>
        </w:rPr>
        <w:t xml:space="preserve">Market Segmentation Analysis and </w:t>
      </w:r>
      <w:r w:rsidR="007F519E">
        <w:rPr>
          <w:b/>
        </w:rPr>
        <w:t xml:space="preserve">the </w:t>
      </w:r>
      <w:r w:rsidRPr="000F39F9">
        <w:rPr>
          <w:b/>
        </w:rPr>
        <w:t>Value Proposition</w:t>
      </w:r>
      <w:r>
        <w:rPr>
          <w:b/>
        </w:rPr>
        <w:t>)</w:t>
      </w:r>
    </w:p>
    <w:p w:rsidR="00987BA7" w:rsidRPr="00987BA7" w:rsidRDefault="00987BA7" w:rsidP="0085505B">
      <w:pPr>
        <w:jc w:val="center"/>
        <w:rPr>
          <w:b/>
          <w:sz w:val="28"/>
          <w:szCs w:val="28"/>
        </w:rPr>
      </w:pPr>
    </w:p>
    <w:p w:rsidR="002A1031" w:rsidRDefault="002A1031" w:rsidP="00746D8D">
      <w:pPr>
        <w:rPr>
          <w:b/>
        </w:rPr>
      </w:pPr>
    </w:p>
    <w:p w:rsidR="002A1031" w:rsidRPr="00987BA7" w:rsidRDefault="0085505B" w:rsidP="00EE5033">
      <w:pPr>
        <w:jc w:val="center"/>
        <w:rPr>
          <w:b/>
          <w:sz w:val="40"/>
          <w:szCs w:val="40"/>
          <w:u w:val="single"/>
        </w:rPr>
      </w:pPr>
      <w:r w:rsidRPr="00987BA7">
        <w:rPr>
          <w:b/>
          <w:sz w:val="40"/>
          <w:szCs w:val="40"/>
          <w:u w:val="single"/>
        </w:rPr>
        <w:t>‘Daylesford’ Organic Farm C</w:t>
      </w:r>
      <w:r w:rsidR="002A1031" w:rsidRPr="00987BA7">
        <w:rPr>
          <w:b/>
          <w:sz w:val="40"/>
          <w:szCs w:val="40"/>
          <w:u w:val="single"/>
        </w:rPr>
        <w:t>oncept.</w:t>
      </w:r>
    </w:p>
    <w:p w:rsidR="00987BA7" w:rsidRDefault="00987BA7" w:rsidP="00746D8D">
      <w:pPr>
        <w:pStyle w:val="NormalWeb"/>
        <w:rPr>
          <w:rFonts w:asciiTheme="minorHAnsi" w:hAnsiTheme="minorHAnsi"/>
          <w:b/>
          <w:sz w:val="32"/>
          <w:szCs w:val="32"/>
        </w:rPr>
      </w:pPr>
      <w:r>
        <w:rPr>
          <w:rFonts w:asciiTheme="minorHAnsi" w:hAnsiTheme="minorHAnsi"/>
          <w:sz w:val="24"/>
          <w:szCs w:val="24"/>
        </w:rPr>
        <w:br/>
      </w:r>
      <w:r>
        <w:rPr>
          <w:rFonts w:asciiTheme="minorHAnsi" w:hAnsiTheme="minorHAnsi"/>
          <w:b/>
          <w:sz w:val="32"/>
          <w:szCs w:val="32"/>
        </w:rPr>
        <w:t xml:space="preserve">Assignment: </w:t>
      </w:r>
    </w:p>
    <w:p w:rsidR="003820D0" w:rsidRPr="00987BA7" w:rsidRDefault="00746D8D" w:rsidP="00746D8D">
      <w:pPr>
        <w:pStyle w:val="NormalWeb"/>
        <w:rPr>
          <w:rFonts w:asciiTheme="minorHAnsi" w:hAnsiTheme="minorHAnsi"/>
          <w:b/>
          <w:sz w:val="32"/>
          <w:szCs w:val="32"/>
        </w:rPr>
      </w:pPr>
      <w:r w:rsidRPr="000F39F9">
        <w:rPr>
          <w:rFonts w:asciiTheme="minorHAnsi" w:hAnsiTheme="minorHAnsi"/>
          <w:sz w:val="24"/>
          <w:szCs w:val="24"/>
        </w:rPr>
        <w:t xml:space="preserve">Your U.S.-based company has decided to explore the possibility of developing a business </w:t>
      </w:r>
      <w:r w:rsidR="00194582">
        <w:rPr>
          <w:rFonts w:asciiTheme="minorHAnsi" w:hAnsiTheme="minorHAnsi"/>
          <w:sz w:val="24"/>
          <w:szCs w:val="24"/>
        </w:rPr>
        <w:t xml:space="preserve">which would closely emulate </w:t>
      </w:r>
      <w:r w:rsidRPr="000F39F9">
        <w:rPr>
          <w:rFonts w:asciiTheme="minorHAnsi" w:hAnsiTheme="minorHAnsi"/>
          <w:sz w:val="24"/>
          <w:szCs w:val="24"/>
        </w:rPr>
        <w:t xml:space="preserve">the </w:t>
      </w:r>
      <w:r w:rsidR="00AA6F41">
        <w:rPr>
          <w:rFonts w:asciiTheme="minorHAnsi" w:hAnsiTheme="minorHAnsi"/>
          <w:sz w:val="24"/>
          <w:szCs w:val="24"/>
        </w:rPr>
        <w:t xml:space="preserve">organic farm concept </w:t>
      </w:r>
      <w:r w:rsidR="002A1031">
        <w:rPr>
          <w:rFonts w:asciiTheme="minorHAnsi" w:hAnsiTheme="minorHAnsi"/>
          <w:sz w:val="24"/>
          <w:szCs w:val="24"/>
        </w:rPr>
        <w:t>of ‘</w:t>
      </w:r>
      <w:r w:rsidR="00AA6F41">
        <w:rPr>
          <w:rFonts w:asciiTheme="minorHAnsi" w:hAnsiTheme="minorHAnsi"/>
          <w:sz w:val="24"/>
          <w:szCs w:val="24"/>
        </w:rPr>
        <w:t>Daylesford</w:t>
      </w:r>
      <w:r w:rsidR="002A1031">
        <w:rPr>
          <w:rFonts w:asciiTheme="minorHAnsi" w:hAnsiTheme="minorHAnsi"/>
          <w:sz w:val="24"/>
          <w:szCs w:val="24"/>
        </w:rPr>
        <w:t>’</w:t>
      </w:r>
      <w:r w:rsidR="00AA6F41">
        <w:rPr>
          <w:rFonts w:asciiTheme="minorHAnsi" w:hAnsiTheme="minorHAnsi"/>
          <w:sz w:val="24"/>
          <w:szCs w:val="24"/>
        </w:rPr>
        <w:t>—</w:t>
      </w:r>
      <w:r w:rsidRPr="000F39F9">
        <w:rPr>
          <w:rFonts w:asciiTheme="minorHAnsi" w:hAnsiTheme="minorHAnsi"/>
          <w:sz w:val="24"/>
          <w:szCs w:val="24"/>
        </w:rPr>
        <w:t>developed by Lady Bamford</w:t>
      </w:r>
      <w:r w:rsidR="00AA6F41">
        <w:rPr>
          <w:rFonts w:asciiTheme="minorHAnsi" w:hAnsiTheme="minorHAnsi"/>
          <w:sz w:val="24"/>
          <w:szCs w:val="24"/>
        </w:rPr>
        <w:t>—</w:t>
      </w:r>
      <w:r w:rsidRPr="000F39F9">
        <w:rPr>
          <w:rFonts w:asciiTheme="minorHAnsi" w:hAnsiTheme="minorHAnsi"/>
          <w:sz w:val="24"/>
          <w:szCs w:val="24"/>
        </w:rPr>
        <w:t xml:space="preserve">which is </w:t>
      </w:r>
      <w:r w:rsidR="00A86813">
        <w:rPr>
          <w:rFonts w:asciiTheme="minorHAnsi" w:hAnsiTheme="minorHAnsi"/>
          <w:sz w:val="24"/>
          <w:szCs w:val="24"/>
        </w:rPr>
        <w:t xml:space="preserve">very </w:t>
      </w:r>
      <w:r w:rsidRPr="000F39F9">
        <w:rPr>
          <w:rFonts w:asciiTheme="minorHAnsi" w:hAnsiTheme="minorHAnsi"/>
          <w:sz w:val="24"/>
          <w:szCs w:val="24"/>
        </w:rPr>
        <w:t xml:space="preserve">successful in the UK (daylesford.com). </w:t>
      </w:r>
    </w:p>
    <w:p w:rsidR="003820D0" w:rsidRDefault="00746D8D" w:rsidP="00746D8D">
      <w:pPr>
        <w:pStyle w:val="NormalWeb"/>
        <w:rPr>
          <w:rFonts w:asciiTheme="minorHAnsi" w:hAnsiTheme="minorHAnsi"/>
          <w:sz w:val="24"/>
          <w:szCs w:val="24"/>
        </w:rPr>
      </w:pPr>
      <w:r w:rsidRPr="000F39F9">
        <w:rPr>
          <w:rFonts w:asciiTheme="minorHAnsi" w:hAnsiTheme="minorHAnsi"/>
          <w:sz w:val="24"/>
          <w:szCs w:val="24"/>
        </w:rPr>
        <w:t>Please prepare a report</w:t>
      </w:r>
      <w:r w:rsidR="00F150B4" w:rsidRPr="00F150B4">
        <w:rPr>
          <w:rFonts w:asciiTheme="minorHAnsi" w:hAnsiTheme="minorHAnsi"/>
          <w:sz w:val="24"/>
          <w:szCs w:val="24"/>
        </w:rPr>
        <w:t xml:space="preserve"> </w:t>
      </w:r>
      <w:r w:rsidR="00F150B4" w:rsidRPr="000F39F9">
        <w:rPr>
          <w:rFonts w:asciiTheme="minorHAnsi" w:hAnsiTheme="minorHAnsi"/>
          <w:sz w:val="24"/>
          <w:szCs w:val="24"/>
        </w:rPr>
        <w:t xml:space="preserve">on the </w:t>
      </w:r>
      <w:r w:rsidR="00F150B4">
        <w:rPr>
          <w:rFonts w:asciiTheme="minorHAnsi" w:hAnsiTheme="minorHAnsi"/>
          <w:sz w:val="24"/>
          <w:szCs w:val="24"/>
        </w:rPr>
        <w:t>organic farm concept of Daylesford</w:t>
      </w:r>
      <w:r w:rsidRPr="000F39F9">
        <w:rPr>
          <w:rFonts w:asciiTheme="minorHAnsi" w:hAnsiTheme="minorHAnsi"/>
          <w:sz w:val="24"/>
          <w:szCs w:val="24"/>
        </w:rPr>
        <w:t xml:space="preserve"> that would form the basis of a planning discussion with your senior marketing managers. Your report should include a detailed analysis of </w:t>
      </w:r>
      <w:r w:rsidR="00F150B4">
        <w:rPr>
          <w:rFonts w:asciiTheme="minorHAnsi" w:hAnsiTheme="minorHAnsi"/>
          <w:sz w:val="24"/>
          <w:szCs w:val="24"/>
        </w:rPr>
        <w:t xml:space="preserve">your new </w:t>
      </w:r>
      <w:r w:rsidRPr="000F39F9">
        <w:rPr>
          <w:rFonts w:asciiTheme="minorHAnsi" w:hAnsiTheme="minorHAnsi"/>
          <w:sz w:val="24"/>
          <w:szCs w:val="24"/>
        </w:rPr>
        <w:t xml:space="preserve">potential </w:t>
      </w:r>
      <w:r w:rsidR="00F150B4">
        <w:rPr>
          <w:rFonts w:asciiTheme="minorHAnsi" w:hAnsiTheme="minorHAnsi"/>
          <w:sz w:val="24"/>
          <w:szCs w:val="24"/>
        </w:rPr>
        <w:t xml:space="preserve">U.S. </w:t>
      </w:r>
      <w:r w:rsidRPr="000F39F9">
        <w:rPr>
          <w:rFonts w:asciiTheme="minorHAnsi" w:hAnsiTheme="minorHAnsi"/>
          <w:sz w:val="24"/>
          <w:szCs w:val="24"/>
        </w:rPr>
        <w:t xml:space="preserve">market segment </w:t>
      </w:r>
      <w:r w:rsidR="00F150B4">
        <w:rPr>
          <w:rFonts w:asciiTheme="minorHAnsi" w:hAnsiTheme="minorHAnsi"/>
          <w:sz w:val="24"/>
          <w:szCs w:val="24"/>
        </w:rPr>
        <w:t xml:space="preserve">(and </w:t>
      </w:r>
      <w:r w:rsidR="00307AE0">
        <w:rPr>
          <w:rFonts w:asciiTheme="minorHAnsi" w:hAnsiTheme="minorHAnsi"/>
          <w:sz w:val="24"/>
          <w:szCs w:val="24"/>
        </w:rPr>
        <w:t>its</w:t>
      </w:r>
      <w:r w:rsidR="00F150B4">
        <w:rPr>
          <w:rFonts w:asciiTheme="minorHAnsi" w:hAnsiTheme="minorHAnsi"/>
          <w:sz w:val="24"/>
          <w:szCs w:val="24"/>
        </w:rPr>
        <w:t xml:space="preserve"> geographic location), </w:t>
      </w:r>
      <w:r w:rsidRPr="000F39F9">
        <w:rPr>
          <w:rFonts w:asciiTheme="minorHAnsi" w:hAnsiTheme="minorHAnsi"/>
          <w:sz w:val="24"/>
          <w:szCs w:val="24"/>
        </w:rPr>
        <w:t xml:space="preserve">and a description of </w:t>
      </w:r>
      <w:r w:rsidR="00F150B4">
        <w:rPr>
          <w:rFonts w:asciiTheme="minorHAnsi" w:hAnsiTheme="minorHAnsi"/>
          <w:sz w:val="24"/>
          <w:szCs w:val="24"/>
        </w:rPr>
        <w:t xml:space="preserve">your </w:t>
      </w:r>
      <w:r w:rsidRPr="000F39F9">
        <w:rPr>
          <w:rFonts w:asciiTheme="minorHAnsi" w:hAnsiTheme="minorHAnsi"/>
          <w:sz w:val="24"/>
          <w:szCs w:val="24"/>
        </w:rPr>
        <w:t xml:space="preserve">proposed value proposition. </w:t>
      </w:r>
    </w:p>
    <w:p w:rsidR="00BD5F1A" w:rsidRDefault="00746D8D" w:rsidP="00746D8D">
      <w:pPr>
        <w:pStyle w:val="NormalWeb"/>
        <w:rPr>
          <w:rFonts w:asciiTheme="minorHAnsi" w:hAnsiTheme="minorHAnsi"/>
          <w:sz w:val="24"/>
          <w:szCs w:val="24"/>
        </w:rPr>
      </w:pPr>
      <w:r w:rsidRPr="000F39F9">
        <w:rPr>
          <w:rFonts w:asciiTheme="minorHAnsi" w:hAnsiTheme="minorHAnsi"/>
          <w:sz w:val="24"/>
          <w:szCs w:val="24"/>
        </w:rPr>
        <w:t xml:space="preserve">Your report should be about </w:t>
      </w:r>
      <w:r w:rsidR="003820D0">
        <w:rPr>
          <w:rFonts w:asciiTheme="minorHAnsi" w:hAnsiTheme="minorHAnsi"/>
          <w:sz w:val="24"/>
          <w:szCs w:val="24"/>
        </w:rPr>
        <w:t xml:space="preserve">4 – 6 pages </w:t>
      </w:r>
      <w:r w:rsidR="00BD5F1A" w:rsidRPr="00BD5F1A">
        <w:rPr>
          <w:rFonts w:asciiTheme="minorHAnsi" w:hAnsiTheme="minorHAnsi"/>
          <w:sz w:val="24"/>
          <w:szCs w:val="24"/>
          <w:u w:val="single"/>
        </w:rPr>
        <w:t>in addition</w:t>
      </w:r>
      <w:r w:rsidR="00BD5F1A">
        <w:rPr>
          <w:rFonts w:asciiTheme="minorHAnsi" w:hAnsiTheme="minorHAnsi"/>
          <w:sz w:val="24"/>
          <w:szCs w:val="24"/>
        </w:rPr>
        <w:t xml:space="preserve"> to </w:t>
      </w:r>
      <w:r w:rsidR="002C5E72">
        <w:rPr>
          <w:rFonts w:asciiTheme="minorHAnsi" w:hAnsiTheme="minorHAnsi"/>
          <w:sz w:val="24"/>
          <w:szCs w:val="24"/>
        </w:rPr>
        <w:t>your</w:t>
      </w:r>
      <w:r w:rsidR="003820D0">
        <w:rPr>
          <w:rFonts w:asciiTheme="minorHAnsi" w:hAnsiTheme="minorHAnsi"/>
          <w:sz w:val="24"/>
          <w:szCs w:val="24"/>
        </w:rPr>
        <w:t xml:space="preserve"> </w:t>
      </w:r>
      <w:r w:rsidR="00BD5F1A">
        <w:rPr>
          <w:rFonts w:asciiTheme="minorHAnsi" w:hAnsiTheme="minorHAnsi"/>
          <w:sz w:val="24"/>
          <w:szCs w:val="24"/>
        </w:rPr>
        <w:t xml:space="preserve">title page, </w:t>
      </w:r>
      <w:r w:rsidR="000A100A">
        <w:rPr>
          <w:rFonts w:asciiTheme="minorHAnsi" w:hAnsiTheme="minorHAnsi"/>
          <w:sz w:val="24"/>
          <w:szCs w:val="24"/>
        </w:rPr>
        <w:t xml:space="preserve">and </w:t>
      </w:r>
      <w:r w:rsidR="00BD5F1A">
        <w:rPr>
          <w:rFonts w:asciiTheme="minorHAnsi" w:hAnsiTheme="minorHAnsi"/>
          <w:sz w:val="24"/>
          <w:szCs w:val="24"/>
        </w:rPr>
        <w:t>table of contents</w:t>
      </w:r>
      <w:r w:rsidR="000A100A">
        <w:rPr>
          <w:rFonts w:asciiTheme="minorHAnsi" w:hAnsiTheme="minorHAnsi"/>
          <w:sz w:val="24"/>
          <w:szCs w:val="24"/>
        </w:rPr>
        <w:t xml:space="preserve"> page</w:t>
      </w:r>
      <w:r w:rsidR="00BD5F1A">
        <w:rPr>
          <w:rFonts w:asciiTheme="minorHAnsi" w:hAnsiTheme="minorHAnsi"/>
          <w:sz w:val="24"/>
          <w:szCs w:val="24"/>
        </w:rPr>
        <w:t xml:space="preserve">, </w:t>
      </w:r>
      <w:r w:rsidR="000A100A">
        <w:rPr>
          <w:rFonts w:asciiTheme="minorHAnsi" w:hAnsiTheme="minorHAnsi"/>
          <w:sz w:val="24"/>
          <w:szCs w:val="24"/>
        </w:rPr>
        <w:t xml:space="preserve">and </w:t>
      </w:r>
      <w:r w:rsidR="00BD5F1A">
        <w:rPr>
          <w:rFonts w:asciiTheme="minorHAnsi" w:hAnsiTheme="minorHAnsi"/>
          <w:sz w:val="24"/>
          <w:szCs w:val="24"/>
        </w:rPr>
        <w:t xml:space="preserve">your </w:t>
      </w:r>
      <w:r w:rsidR="003820D0">
        <w:rPr>
          <w:rFonts w:asciiTheme="minorHAnsi" w:hAnsiTheme="minorHAnsi"/>
          <w:sz w:val="24"/>
          <w:szCs w:val="24"/>
        </w:rPr>
        <w:t>reference page (w</w:t>
      </w:r>
      <w:r w:rsidR="002C5E72">
        <w:rPr>
          <w:rFonts w:asciiTheme="minorHAnsi" w:hAnsiTheme="minorHAnsi"/>
          <w:sz w:val="24"/>
          <w:szCs w:val="24"/>
        </w:rPr>
        <w:t xml:space="preserve">hich must have a </w:t>
      </w:r>
      <w:r w:rsidR="003820D0">
        <w:rPr>
          <w:rFonts w:asciiTheme="minorHAnsi" w:hAnsiTheme="minorHAnsi"/>
          <w:sz w:val="24"/>
          <w:szCs w:val="24"/>
        </w:rPr>
        <w:t xml:space="preserve">minimum of </w:t>
      </w:r>
      <w:r w:rsidRPr="000F39F9">
        <w:rPr>
          <w:rFonts w:asciiTheme="minorHAnsi" w:hAnsiTheme="minorHAnsi"/>
          <w:sz w:val="24"/>
          <w:szCs w:val="24"/>
        </w:rPr>
        <w:t>three references</w:t>
      </w:r>
      <w:r w:rsidR="003820D0">
        <w:rPr>
          <w:rFonts w:asciiTheme="minorHAnsi" w:hAnsiTheme="minorHAnsi"/>
          <w:sz w:val="24"/>
          <w:szCs w:val="24"/>
        </w:rPr>
        <w:t>)</w:t>
      </w:r>
      <w:r w:rsidRPr="000F39F9">
        <w:rPr>
          <w:rFonts w:asciiTheme="minorHAnsi" w:hAnsiTheme="minorHAnsi"/>
          <w:sz w:val="24"/>
          <w:szCs w:val="24"/>
        </w:rPr>
        <w:t xml:space="preserve">. </w:t>
      </w:r>
    </w:p>
    <w:p w:rsidR="002A1031" w:rsidRDefault="00746D8D" w:rsidP="00746D8D">
      <w:pPr>
        <w:pStyle w:val="NormalWeb"/>
        <w:rPr>
          <w:rFonts w:asciiTheme="minorHAnsi" w:hAnsiTheme="minorHAnsi"/>
          <w:sz w:val="24"/>
          <w:szCs w:val="24"/>
        </w:rPr>
      </w:pPr>
      <w:r w:rsidRPr="000F39F9">
        <w:rPr>
          <w:rFonts w:asciiTheme="minorHAnsi" w:hAnsiTheme="minorHAnsi"/>
          <w:sz w:val="24"/>
          <w:szCs w:val="24"/>
        </w:rPr>
        <w:t>Please use the APA format for your paper and references.</w:t>
      </w:r>
      <w:r>
        <w:rPr>
          <w:rFonts w:asciiTheme="minorHAnsi" w:hAnsiTheme="minorHAnsi"/>
          <w:sz w:val="24"/>
          <w:szCs w:val="24"/>
        </w:rPr>
        <w:t xml:space="preserve"> </w:t>
      </w:r>
    </w:p>
    <w:p w:rsidR="00746D8D" w:rsidRPr="000F39F9" w:rsidRDefault="002A1031" w:rsidP="00746D8D">
      <w:pPr>
        <w:pStyle w:val="NormalWeb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I</w:t>
      </w:r>
      <w:r w:rsidR="00746D8D">
        <w:rPr>
          <w:rFonts w:asciiTheme="minorHAnsi" w:hAnsiTheme="minorHAnsi"/>
          <w:sz w:val="24"/>
          <w:szCs w:val="24"/>
        </w:rPr>
        <w:t xml:space="preserve">nclude </w:t>
      </w:r>
      <w:r w:rsidR="000A100A" w:rsidRPr="00BA2962">
        <w:rPr>
          <w:rFonts w:asciiTheme="minorHAnsi" w:hAnsiTheme="minorHAnsi"/>
          <w:b/>
          <w:sz w:val="24"/>
          <w:szCs w:val="24"/>
        </w:rPr>
        <w:t>only</w:t>
      </w:r>
      <w:r w:rsidR="000A100A">
        <w:rPr>
          <w:rFonts w:asciiTheme="minorHAnsi" w:hAnsiTheme="minorHAnsi"/>
          <w:sz w:val="24"/>
          <w:szCs w:val="24"/>
        </w:rPr>
        <w:t xml:space="preserve"> </w:t>
      </w:r>
      <w:r w:rsidR="00746D8D">
        <w:rPr>
          <w:rFonts w:asciiTheme="minorHAnsi" w:hAnsiTheme="minorHAnsi"/>
          <w:sz w:val="24"/>
          <w:szCs w:val="24"/>
        </w:rPr>
        <w:t xml:space="preserve">the following </w:t>
      </w:r>
      <w:r w:rsidR="00BA2962" w:rsidRPr="00BA2962">
        <w:rPr>
          <w:rFonts w:asciiTheme="minorHAnsi" w:hAnsiTheme="minorHAnsi"/>
          <w:b/>
          <w:sz w:val="24"/>
          <w:szCs w:val="24"/>
        </w:rPr>
        <w:t xml:space="preserve">4 </w:t>
      </w:r>
      <w:r w:rsidR="00746D8D" w:rsidRPr="00BA2962">
        <w:rPr>
          <w:rFonts w:asciiTheme="minorHAnsi" w:hAnsiTheme="minorHAnsi"/>
          <w:b/>
          <w:sz w:val="24"/>
          <w:szCs w:val="24"/>
        </w:rPr>
        <w:t>sections</w:t>
      </w:r>
      <w:r w:rsidR="00BD5F1A">
        <w:rPr>
          <w:rFonts w:asciiTheme="minorHAnsi" w:hAnsiTheme="minorHAnsi"/>
          <w:sz w:val="24"/>
          <w:szCs w:val="24"/>
        </w:rPr>
        <w:t xml:space="preserve"> </w:t>
      </w:r>
      <w:r w:rsidR="000A100A" w:rsidRPr="00BD5F1A">
        <w:rPr>
          <w:rFonts w:asciiTheme="minorHAnsi" w:hAnsiTheme="minorHAnsi"/>
          <w:sz w:val="24"/>
          <w:szCs w:val="24"/>
          <w:u w:val="single"/>
        </w:rPr>
        <w:t>in addition</w:t>
      </w:r>
      <w:r w:rsidR="000A100A">
        <w:rPr>
          <w:rFonts w:asciiTheme="minorHAnsi" w:hAnsiTheme="minorHAnsi"/>
          <w:sz w:val="24"/>
          <w:szCs w:val="24"/>
        </w:rPr>
        <w:t xml:space="preserve"> to your title page, and table of contents page, and your reference page (which must have a minimum of </w:t>
      </w:r>
      <w:r w:rsidR="000A100A" w:rsidRPr="000F39F9">
        <w:rPr>
          <w:rFonts w:asciiTheme="minorHAnsi" w:hAnsiTheme="minorHAnsi"/>
          <w:sz w:val="24"/>
          <w:szCs w:val="24"/>
        </w:rPr>
        <w:t>three references</w:t>
      </w:r>
      <w:r w:rsidR="00BD5F1A">
        <w:rPr>
          <w:rFonts w:asciiTheme="minorHAnsi" w:hAnsiTheme="minorHAnsi"/>
          <w:sz w:val="24"/>
          <w:szCs w:val="24"/>
        </w:rPr>
        <w:t>):</w:t>
      </w:r>
    </w:p>
    <w:p w:rsidR="00C968E0" w:rsidRPr="00C968E0" w:rsidRDefault="00746D8D" w:rsidP="00746D8D">
      <w:pPr>
        <w:pStyle w:val="NormalWeb"/>
        <w:rPr>
          <w:rFonts w:asciiTheme="minorHAnsi" w:hAnsiTheme="minorHAnsi"/>
          <w:sz w:val="24"/>
          <w:szCs w:val="24"/>
        </w:rPr>
      </w:pPr>
      <w:r w:rsidRPr="000F39F9">
        <w:rPr>
          <w:rFonts w:asciiTheme="minorHAnsi" w:hAnsiTheme="minorHAnsi"/>
          <w:b/>
          <w:sz w:val="24"/>
          <w:szCs w:val="24"/>
        </w:rPr>
        <w:t>1.</w:t>
      </w:r>
      <w:r w:rsidR="00AA6F41">
        <w:rPr>
          <w:rFonts w:asciiTheme="minorHAnsi" w:hAnsiTheme="minorHAnsi"/>
          <w:b/>
          <w:sz w:val="24"/>
          <w:szCs w:val="24"/>
        </w:rPr>
        <w:t xml:space="preserve"> </w:t>
      </w:r>
      <w:r w:rsidRPr="000F39F9">
        <w:rPr>
          <w:rFonts w:asciiTheme="minorHAnsi" w:hAnsiTheme="minorHAnsi"/>
          <w:b/>
          <w:sz w:val="24"/>
          <w:szCs w:val="24"/>
        </w:rPr>
        <w:t>Brief Description of the Daylesford Organic Farm Concept</w:t>
      </w:r>
      <w:r w:rsidR="00C968E0">
        <w:rPr>
          <w:rFonts w:asciiTheme="minorHAnsi" w:hAnsiTheme="minorHAnsi"/>
          <w:sz w:val="24"/>
          <w:szCs w:val="24"/>
        </w:rPr>
        <w:t xml:space="preserve"> (be sure to clearly identify the key element of the farm’s concept</w:t>
      </w:r>
      <w:r w:rsidR="00570AD0">
        <w:rPr>
          <w:rFonts w:asciiTheme="minorHAnsi" w:hAnsiTheme="minorHAnsi"/>
          <w:sz w:val="24"/>
          <w:szCs w:val="24"/>
        </w:rPr>
        <w:t xml:space="preserve"> and customer services</w:t>
      </w:r>
      <w:r w:rsidR="00C968E0">
        <w:rPr>
          <w:rFonts w:asciiTheme="minorHAnsi" w:hAnsiTheme="minorHAnsi"/>
          <w:sz w:val="24"/>
          <w:szCs w:val="24"/>
        </w:rPr>
        <w:t>)</w:t>
      </w:r>
    </w:p>
    <w:p w:rsidR="00746D8D" w:rsidRPr="000F39F9" w:rsidRDefault="00746D8D" w:rsidP="00746D8D">
      <w:pPr>
        <w:pStyle w:val="NormalWeb"/>
        <w:rPr>
          <w:rFonts w:asciiTheme="minorHAnsi" w:hAnsiTheme="minorHAnsi"/>
          <w:b/>
          <w:sz w:val="24"/>
          <w:szCs w:val="24"/>
        </w:rPr>
      </w:pPr>
      <w:r w:rsidRPr="000F39F9">
        <w:rPr>
          <w:rFonts w:asciiTheme="minorHAnsi" w:hAnsiTheme="minorHAnsi"/>
          <w:b/>
          <w:sz w:val="24"/>
          <w:szCs w:val="24"/>
        </w:rPr>
        <w:t>2.</w:t>
      </w:r>
      <w:r w:rsidR="00AA6F41">
        <w:rPr>
          <w:rFonts w:asciiTheme="minorHAnsi" w:hAnsiTheme="minorHAnsi"/>
          <w:b/>
          <w:sz w:val="24"/>
          <w:szCs w:val="24"/>
        </w:rPr>
        <w:t xml:space="preserve"> </w:t>
      </w:r>
      <w:r w:rsidRPr="000F39F9">
        <w:rPr>
          <w:rFonts w:asciiTheme="minorHAnsi" w:hAnsiTheme="minorHAnsi"/>
          <w:b/>
          <w:sz w:val="24"/>
          <w:szCs w:val="24"/>
        </w:rPr>
        <w:t xml:space="preserve">Potential </w:t>
      </w:r>
      <w:r w:rsidR="00040558">
        <w:rPr>
          <w:rFonts w:asciiTheme="minorHAnsi" w:hAnsiTheme="minorHAnsi"/>
          <w:b/>
          <w:sz w:val="24"/>
          <w:szCs w:val="24"/>
        </w:rPr>
        <w:t xml:space="preserve">Target </w:t>
      </w:r>
      <w:r w:rsidRPr="000F39F9">
        <w:rPr>
          <w:rFonts w:asciiTheme="minorHAnsi" w:hAnsiTheme="minorHAnsi"/>
          <w:b/>
          <w:sz w:val="24"/>
          <w:szCs w:val="24"/>
        </w:rPr>
        <w:t>Market Segment</w:t>
      </w:r>
    </w:p>
    <w:p w:rsidR="00240E3E" w:rsidRPr="0043599A" w:rsidRDefault="00C51C4F" w:rsidP="0043599A">
      <w:pPr>
        <w:pStyle w:val="NormalWeb"/>
        <w:numPr>
          <w:ilvl w:val="0"/>
          <w:numId w:val="11"/>
        </w:numPr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Identify the </w:t>
      </w:r>
      <w:r w:rsidR="0042284E">
        <w:rPr>
          <w:rFonts w:asciiTheme="minorHAnsi" w:hAnsiTheme="minorHAnsi"/>
          <w:sz w:val="24"/>
          <w:szCs w:val="24"/>
        </w:rPr>
        <w:t xml:space="preserve">unique </w:t>
      </w:r>
      <w:r>
        <w:rPr>
          <w:rFonts w:asciiTheme="minorHAnsi" w:hAnsiTheme="minorHAnsi"/>
          <w:sz w:val="24"/>
          <w:szCs w:val="24"/>
        </w:rPr>
        <w:t xml:space="preserve">characteristics of </w:t>
      </w:r>
      <w:r w:rsidR="00746D8D" w:rsidRPr="000F39F9">
        <w:rPr>
          <w:rFonts w:asciiTheme="minorHAnsi" w:hAnsiTheme="minorHAnsi"/>
          <w:sz w:val="24"/>
          <w:szCs w:val="24"/>
        </w:rPr>
        <w:t xml:space="preserve">your </w:t>
      </w:r>
      <w:r w:rsidR="00F150B4">
        <w:rPr>
          <w:rFonts w:asciiTheme="minorHAnsi" w:hAnsiTheme="minorHAnsi"/>
          <w:sz w:val="24"/>
          <w:szCs w:val="24"/>
        </w:rPr>
        <w:t xml:space="preserve">new </w:t>
      </w:r>
      <w:r w:rsidR="00746D8D" w:rsidRPr="000F39F9">
        <w:rPr>
          <w:rFonts w:asciiTheme="minorHAnsi" w:hAnsiTheme="minorHAnsi"/>
          <w:sz w:val="24"/>
          <w:szCs w:val="24"/>
        </w:rPr>
        <w:t>target market in the U</w:t>
      </w:r>
      <w:r w:rsidR="008C4B63">
        <w:rPr>
          <w:rFonts w:asciiTheme="minorHAnsi" w:hAnsiTheme="minorHAnsi"/>
          <w:sz w:val="24"/>
          <w:szCs w:val="24"/>
        </w:rPr>
        <w:t>.S.</w:t>
      </w:r>
      <w:r>
        <w:rPr>
          <w:rFonts w:asciiTheme="minorHAnsi" w:hAnsiTheme="minorHAnsi"/>
          <w:sz w:val="24"/>
          <w:szCs w:val="24"/>
        </w:rPr>
        <w:t xml:space="preserve"> </w:t>
      </w:r>
      <w:r w:rsidR="00040558">
        <w:rPr>
          <w:rFonts w:asciiTheme="minorHAnsi" w:hAnsiTheme="minorHAnsi"/>
          <w:sz w:val="24"/>
          <w:szCs w:val="24"/>
        </w:rPr>
        <w:t xml:space="preserve">(this does </w:t>
      </w:r>
      <w:r w:rsidR="00040558" w:rsidRPr="00040558">
        <w:rPr>
          <w:rFonts w:asciiTheme="minorHAnsi" w:hAnsiTheme="minorHAnsi"/>
          <w:sz w:val="24"/>
          <w:szCs w:val="24"/>
          <w:u w:val="single"/>
        </w:rPr>
        <w:t>not</w:t>
      </w:r>
      <w:r w:rsidR="00040558">
        <w:rPr>
          <w:rFonts w:asciiTheme="minorHAnsi" w:hAnsiTheme="minorHAnsi"/>
          <w:sz w:val="24"/>
          <w:szCs w:val="24"/>
        </w:rPr>
        <w:t xml:space="preserve"> mean all potential customers. It means the ‘High Probability’ consumers who will be the focused target of this campaign). </w:t>
      </w:r>
      <w:r w:rsidR="00240E3E" w:rsidRPr="0043599A">
        <w:rPr>
          <w:rFonts w:asciiTheme="minorHAnsi" w:hAnsiTheme="minorHAnsi"/>
          <w:sz w:val="24"/>
          <w:szCs w:val="24"/>
        </w:rPr>
        <w:t xml:space="preserve"> </w:t>
      </w:r>
    </w:p>
    <w:p w:rsidR="00804AE3" w:rsidRPr="00096250" w:rsidRDefault="00127FB8" w:rsidP="00804AE3">
      <w:pPr>
        <w:pStyle w:val="NormalWeb"/>
        <w:numPr>
          <w:ilvl w:val="0"/>
          <w:numId w:val="11"/>
        </w:numPr>
        <w:rPr>
          <w:rFonts w:asciiTheme="minorHAnsi" w:hAnsiTheme="minorHAnsi"/>
          <w:sz w:val="24"/>
          <w:szCs w:val="24"/>
          <w:u w:val="single"/>
        </w:rPr>
      </w:pPr>
      <w:r>
        <w:rPr>
          <w:rFonts w:asciiTheme="minorHAnsi" w:hAnsiTheme="minorHAnsi"/>
          <w:sz w:val="24"/>
          <w:szCs w:val="24"/>
          <w:u w:val="single"/>
        </w:rPr>
        <w:t xml:space="preserve">Include </w:t>
      </w:r>
      <w:r w:rsidR="00240E3E" w:rsidRPr="00096250">
        <w:rPr>
          <w:rFonts w:asciiTheme="minorHAnsi" w:hAnsiTheme="minorHAnsi"/>
          <w:sz w:val="24"/>
          <w:szCs w:val="24"/>
          <w:u w:val="single"/>
        </w:rPr>
        <w:t>the below 2-column chart</w:t>
      </w:r>
      <w:r w:rsidR="002C5E72" w:rsidRPr="00096250">
        <w:rPr>
          <w:rFonts w:asciiTheme="minorHAnsi" w:hAnsiTheme="minorHAnsi"/>
          <w:sz w:val="24"/>
          <w:szCs w:val="24"/>
          <w:u w:val="single"/>
        </w:rPr>
        <w:t xml:space="preserve">. Retain its </w:t>
      </w:r>
      <w:r w:rsidR="002C5E72" w:rsidRPr="00C968E0">
        <w:rPr>
          <w:rFonts w:asciiTheme="minorHAnsi" w:hAnsiTheme="minorHAnsi"/>
          <w:b/>
          <w:sz w:val="24"/>
          <w:szCs w:val="24"/>
          <w:u w:val="single"/>
        </w:rPr>
        <w:t>existing</w:t>
      </w:r>
      <w:r w:rsidR="002C5E72" w:rsidRPr="00096250">
        <w:rPr>
          <w:rFonts w:asciiTheme="minorHAnsi" w:hAnsiTheme="minorHAnsi"/>
          <w:sz w:val="24"/>
          <w:szCs w:val="24"/>
          <w:u w:val="single"/>
        </w:rPr>
        <w:t xml:space="preserve"> </w:t>
      </w:r>
      <w:r w:rsidR="00C968E0">
        <w:rPr>
          <w:rFonts w:asciiTheme="minorHAnsi" w:hAnsiTheme="minorHAnsi"/>
          <w:sz w:val="24"/>
          <w:szCs w:val="24"/>
          <w:u w:val="single"/>
        </w:rPr>
        <w:t>‘</w:t>
      </w:r>
      <w:r w:rsidR="002C5E72" w:rsidRPr="00096250">
        <w:rPr>
          <w:rFonts w:asciiTheme="minorHAnsi" w:hAnsiTheme="minorHAnsi"/>
          <w:sz w:val="24"/>
          <w:szCs w:val="24"/>
          <w:u w:val="single"/>
        </w:rPr>
        <w:t xml:space="preserve">Segmentation </w:t>
      </w:r>
      <w:r w:rsidR="00224E57" w:rsidRPr="00096250">
        <w:rPr>
          <w:rFonts w:asciiTheme="minorHAnsi" w:hAnsiTheme="minorHAnsi"/>
          <w:sz w:val="24"/>
          <w:szCs w:val="24"/>
          <w:u w:val="single"/>
        </w:rPr>
        <w:t>Variables</w:t>
      </w:r>
      <w:r w:rsidR="00C968E0">
        <w:rPr>
          <w:rFonts w:asciiTheme="minorHAnsi" w:hAnsiTheme="minorHAnsi"/>
          <w:sz w:val="24"/>
          <w:szCs w:val="24"/>
          <w:u w:val="single"/>
        </w:rPr>
        <w:t>’</w:t>
      </w:r>
      <w:r w:rsidR="002C5E72" w:rsidRPr="00096250">
        <w:rPr>
          <w:rFonts w:asciiTheme="minorHAnsi" w:hAnsiTheme="minorHAnsi"/>
          <w:sz w:val="24"/>
          <w:szCs w:val="24"/>
          <w:u w:val="single"/>
        </w:rPr>
        <w:t xml:space="preserve"> … </w:t>
      </w:r>
      <w:r w:rsidR="002C5E72" w:rsidRPr="00127FB8">
        <w:rPr>
          <w:rFonts w:asciiTheme="minorHAnsi" w:hAnsiTheme="minorHAnsi"/>
          <w:b/>
          <w:sz w:val="24"/>
          <w:szCs w:val="24"/>
          <w:u w:val="single"/>
        </w:rPr>
        <w:t>BUT</w:t>
      </w:r>
      <w:r w:rsidR="002C5E72" w:rsidRPr="00096250">
        <w:rPr>
          <w:rFonts w:asciiTheme="minorHAnsi" w:hAnsiTheme="minorHAnsi"/>
          <w:sz w:val="24"/>
          <w:szCs w:val="24"/>
          <w:u w:val="single"/>
        </w:rPr>
        <w:t xml:space="preserve"> </w:t>
      </w:r>
      <w:r w:rsidR="00240E3E" w:rsidRPr="00096250">
        <w:rPr>
          <w:rFonts w:asciiTheme="minorHAnsi" w:hAnsiTheme="minorHAnsi"/>
          <w:sz w:val="24"/>
          <w:szCs w:val="24"/>
          <w:u w:val="single"/>
        </w:rPr>
        <w:t xml:space="preserve">provide </w:t>
      </w:r>
      <w:r w:rsidR="00096250" w:rsidRPr="00C968E0">
        <w:rPr>
          <w:rFonts w:asciiTheme="minorHAnsi" w:hAnsiTheme="minorHAnsi"/>
          <w:b/>
          <w:sz w:val="24"/>
          <w:szCs w:val="24"/>
          <w:u w:val="single"/>
        </w:rPr>
        <w:t>new</w:t>
      </w:r>
      <w:r w:rsidR="00096250">
        <w:rPr>
          <w:rFonts w:asciiTheme="minorHAnsi" w:hAnsiTheme="minorHAnsi"/>
          <w:sz w:val="24"/>
          <w:szCs w:val="24"/>
          <w:u w:val="single"/>
        </w:rPr>
        <w:t xml:space="preserve"> </w:t>
      </w:r>
      <w:r>
        <w:rPr>
          <w:rFonts w:asciiTheme="minorHAnsi" w:hAnsiTheme="minorHAnsi"/>
          <w:sz w:val="24"/>
          <w:szCs w:val="24"/>
          <w:u w:val="single"/>
        </w:rPr>
        <w:t>‘</w:t>
      </w:r>
      <w:r w:rsidR="00240E3E" w:rsidRPr="00096250">
        <w:rPr>
          <w:rFonts w:asciiTheme="minorHAnsi" w:hAnsiTheme="minorHAnsi"/>
          <w:sz w:val="24"/>
          <w:szCs w:val="24"/>
          <w:u w:val="single"/>
        </w:rPr>
        <w:t>focused &amp; specific data</w:t>
      </w:r>
      <w:r>
        <w:rPr>
          <w:rFonts w:asciiTheme="minorHAnsi" w:hAnsiTheme="minorHAnsi"/>
          <w:sz w:val="24"/>
          <w:szCs w:val="24"/>
          <w:u w:val="single"/>
        </w:rPr>
        <w:t>’</w:t>
      </w:r>
      <w:r w:rsidR="00240E3E" w:rsidRPr="00096250">
        <w:rPr>
          <w:rFonts w:asciiTheme="minorHAnsi" w:hAnsiTheme="minorHAnsi"/>
          <w:sz w:val="24"/>
          <w:szCs w:val="24"/>
          <w:u w:val="single"/>
        </w:rPr>
        <w:t xml:space="preserve"> when pr</w:t>
      </w:r>
      <w:r w:rsidR="007840D8" w:rsidRPr="00096250">
        <w:rPr>
          <w:rFonts w:asciiTheme="minorHAnsi" w:hAnsiTheme="minorHAnsi"/>
          <w:sz w:val="24"/>
          <w:szCs w:val="24"/>
          <w:u w:val="single"/>
        </w:rPr>
        <w:t xml:space="preserve">esenting </w:t>
      </w:r>
      <w:r w:rsidR="00240E3E" w:rsidRPr="00096250">
        <w:rPr>
          <w:rFonts w:asciiTheme="minorHAnsi" w:hAnsiTheme="minorHAnsi"/>
          <w:sz w:val="24"/>
          <w:szCs w:val="24"/>
          <w:u w:val="single"/>
        </w:rPr>
        <w:t xml:space="preserve">your </w:t>
      </w:r>
      <w:r w:rsidR="00C52EBD">
        <w:rPr>
          <w:rFonts w:asciiTheme="minorHAnsi" w:hAnsiTheme="minorHAnsi"/>
          <w:sz w:val="24"/>
          <w:szCs w:val="24"/>
          <w:u w:val="single"/>
        </w:rPr>
        <w:t>‘D</w:t>
      </w:r>
      <w:r w:rsidR="00C17BE7" w:rsidRPr="00096250">
        <w:rPr>
          <w:rFonts w:asciiTheme="minorHAnsi" w:hAnsiTheme="minorHAnsi"/>
          <w:sz w:val="24"/>
          <w:szCs w:val="24"/>
          <w:u w:val="single"/>
        </w:rPr>
        <w:t xml:space="preserve">escriptive </w:t>
      </w:r>
      <w:r w:rsidR="00C52EBD">
        <w:rPr>
          <w:rFonts w:asciiTheme="minorHAnsi" w:hAnsiTheme="minorHAnsi"/>
          <w:sz w:val="24"/>
          <w:szCs w:val="24"/>
          <w:u w:val="single"/>
        </w:rPr>
        <w:t>I</w:t>
      </w:r>
      <w:r w:rsidR="00240E3E" w:rsidRPr="00096250">
        <w:rPr>
          <w:rFonts w:asciiTheme="minorHAnsi" w:hAnsiTheme="minorHAnsi"/>
          <w:sz w:val="24"/>
          <w:szCs w:val="24"/>
          <w:u w:val="single"/>
        </w:rPr>
        <w:t>nformation</w:t>
      </w:r>
      <w:r w:rsidR="00C52EBD">
        <w:rPr>
          <w:rFonts w:asciiTheme="minorHAnsi" w:hAnsiTheme="minorHAnsi"/>
          <w:sz w:val="24"/>
          <w:szCs w:val="24"/>
          <w:u w:val="single"/>
        </w:rPr>
        <w:t>’</w:t>
      </w:r>
      <w:r w:rsidR="00240E3E" w:rsidRPr="00096250">
        <w:rPr>
          <w:rFonts w:asciiTheme="minorHAnsi" w:hAnsiTheme="minorHAnsi"/>
          <w:sz w:val="24"/>
          <w:szCs w:val="24"/>
          <w:u w:val="single"/>
        </w:rPr>
        <w:t>…</w:t>
      </w:r>
    </w:p>
    <w:tbl>
      <w:tblPr>
        <w:tblW w:w="4265" w:type="pct"/>
        <w:jc w:val="center"/>
        <w:tblCellSpacing w:w="0" w:type="dxa"/>
        <w:tblCellMar>
          <w:top w:w="200" w:type="dxa"/>
          <w:left w:w="200" w:type="dxa"/>
          <w:bottom w:w="200" w:type="dxa"/>
          <w:right w:w="200" w:type="dxa"/>
        </w:tblCellMar>
        <w:tblLook w:val="04A0" w:firstRow="1" w:lastRow="0" w:firstColumn="1" w:lastColumn="0" w:noHBand="0" w:noVBand="1"/>
      </w:tblPr>
      <w:tblGrid>
        <w:gridCol w:w="3273"/>
        <w:gridCol w:w="5052"/>
      </w:tblGrid>
      <w:tr w:rsidR="00746D8D" w:rsidRPr="000F39F9" w:rsidTr="00BA2962">
        <w:trPr>
          <w:tblCellSpacing w:w="0" w:type="dxa"/>
          <w:jc w:val="center"/>
        </w:trPr>
        <w:tc>
          <w:tcPr>
            <w:tcW w:w="8325" w:type="dxa"/>
            <w:gridSpan w:val="2"/>
            <w:shd w:val="clear" w:color="auto" w:fill="003366"/>
            <w:vAlign w:val="center"/>
            <w:hideMark/>
          </w:tcPr>
          <w:p w:rsidR="002C5E72" w:rsidRPr="002C5E72" w:rsidRDefault="002C5E72" w:rsidP="002C5E72">
            <w:pPr>
              <w:spacing w:before="100" w:beforeAutospacing="1" w:after="100" w:afterAutospacing="1"/>
              <w:jc w:val="center"/>
              <w:rPr>
                <w:rFonts w:cs="Times New Roman"/>
                <w:color w:val="F2F2F2" w:themeColor="background1" w:themeShade="F2"/>
              </w:rPr>
            </w:pPr>
            <w:r w:rsidRPr="002C5E72">
              <w:rPr>
                <w:rFonts w:cs="Times New Roman"/>
                <w:color w:val="F2F2F2" w:themeColor="background1" w:themeShade="F2"/>
              </w:rPr>
              <w:t>Example Chart :</w:t>
            </w:r>
          </w:p>
          <w:p w:rsidR="00746D8D" w:rsidRPr="000F39F9" w:rsidRDefault="00040558" w:rsidP="002C5E72">
            <w:pPr>
              <w:spacing w:before="100" w:beforeAutospacing="1" w:after="100" w:afterAutospacing="1"/>
              <w:jc w:val="center"/>
              <w:rPr>
                <w:rFonts w:cs="Times New Roman"/>
              </w:rPr>
            </w:pPr>
            <w:r>
              <w:rPr>
                <w:rFonts w:cs="Times New Roman"/>
                <w:color w:val="F2F2F2" w:themeColor="background1" w:themeShade="F2"/>
                <w:sz w:val="32"/>
                <w:szCs w:val="32"/>
              </w:rPr>
              <w:t>Target</w:t>
            </w:r>
            <w:r w:rsidR="002C5E72" w:rsidRPr="002C5E72">
              <w:rPr>
                <w:rFonts w:cs="Times New Roman"/>
                <w:color w:val="F2F2F2" w:themeColor="background1" w:themeShade="F2"/>
              </w:rPr>
              <w:t xml:space="preserve"> </w:t>
            </w:r>
            <w:r w:rsidR="002C5E72" w:rsidRPr="002C5E72">
              <w:rPr>
                <w:rFonts w:cs="Times New Roman"/>
                <w:color w:val="F2F2F2" w:themeColor="background1" w:themeShade="F2"/>
                <w:sz w:val="32"/>
                <w:szCs w:val="32"/>
              </w:rPr>
              <w:t>Market Segment</w:t>
            </w:r>
            <w:r>
              <w:rPr>
                <w:rFonts w:cs="Times New Roman"/>
                <w:color w:val="F2F2F2" w:themeColor="background1" w:themeShade="F2"/>
                <w:sz w:val="32"/>
                <w:szCs w:val="32"/>
              </w:rPr>
              <w:t>s</w:t>
            </w:r>
          </w:p>
        </w:tc>
      </w:tr>
      <w:tr w:rsidR="002F4D5C" w:rsidRPr="000F39F9" w:rsidTr="00BA2962">
        <w:trPr>
          <w:tblCellSpacing w:w="0" w:type="dxa"/>
          <w:jc w:val="center"/>
        </w:trPr>
        <w:tc>
          <w:tcPr>
            <w:tcW w:w="8325" w:type="dxa"/>
            <w:gridSpan w:val="2"/>
            <w:shd w:val="clear" w:color="auto" w:fill="003366"/>
            <w:vAlign w:val="center"/>
          </w:tcPr>
          <w:p w:rsidR="002F4D5C" w:rsidRPr="002C5E72" w:rsidRDefault="002F4D5C" w:rsidP="002C5E72">
            <w:pPr>
              <w:spacing w:before="100" w:beforeAutospacing="1" w:after="100" w:afterAutospacing="1"/>
              <w:jc w:val="center"/>
              <w:rPr>
                <w:rFonts w:cs="Times New Roman"/>
                <w:color w:val="F2F2F2" w:themeColor="background1" w:themeShade="F2"/>
              </w:rPr>
            </w:pPr>
            <w:r>
              <w:rPr>
                <w:rFonts w:cs="Times New Roman"/>
                <w:color w:val="F2F2F2" w:themeColor="background1" w:themeShade="F2"/>
              </w:rPr>
              <w:t>(Include only the below sections which are ‘consequential’ to your report. Remove sections which deserve no consideration)</w:t>
            </w:r>
          </w:p>
        </w:tc>
      </w:tr>
      <w:tr w:rsidR="002C5E72" w:rsidRPr="000F39F9" w:rsidTr="00BA2962">
        <w:trPr>
          <w:tblCellSpacing w:w="0" w:type="dxa"/>
          <w:jc w:val="center"/>
        </w:trPr>
        <w:tc>
          <w:tcPr>
            <w:tcW w:w="3273" w:type="dxa"/>
            <w:shd w:val="clear" w:color="auto" w:fill="auto"/>
            <w:vAlign w:val="center"/>
          </w:tcPr>
          <w:p w:rsidR="002C5E72" w:rsidRDefault="002C5E72" w:rsidP="008B75E9">
            <w:pPr>
              <w:spacing w:before="100" w:beforeAutospacing="1" w:after="100" w:afterAutospacing="1"/>
              <w:rPr>
                <w:rFonts w:cs="Times New Roman"/>
                <w:b/>
                <w:color w:val="000000" w:themeColor="text1"/>
                <w:u w:val="single"/>
              </w:rPr>
            </w:pPr>
            <w:r w:rsidRPr="002C5E72">
              <w:rPr>
                <w:rFonts w:cs="Times New Roman"/>
                <w:b/>
                <w:color w:val="000000" w:themeColor="text1"/>
                <w:u w:val="single"/>
              </w:rPr>
              <w:lastRenderedPageBreak/>
              <w:t>Segmentation Variables</w:t>
            </w:r>
          </w:p>
          <w:p w:rsidR="00C52EBD" w:rsidRPr="00170F80" w:rsidRDefault="00834F89" w:rsidP="00FB6E65">
            <w:pPr>
              <w:spacing w:before="100" w:beforeAutospacing="1" w:after="100" w:afterAutospacing="1"/>
              <w:rPr>
                <w:rFonts w:cs="Times New Roman"/>
                <w:b/>
                <w:i/>
                <w:color w:val="000000" w:themeColor="text1"/>
                <w:sz w:val="20"/>
                <w:szCs w:val="20"/>
              </w:rPr>
            </w:pPr>
            <w:r>
              <w:rPr>
                <w:rFonts w:cs="Times New Roman"/>
                <w:b/>
                <w:i/>
                <w:color w:val="C00000"/>
                <w:sz w:val="20"/>
                <w:szCs w:val="20"/>
              </w:rPr>
              <w:t>(</w:t>
            </w:r>
            <w:r w:rsidR="000C7F19">
              <w:rPr>
                <w:rFonts w:cs="Times New Roman"/>
                <w:b/>
                <w:i/>
                <w:color w:val="C00000"/>
                <w:sz w:val="20"/>
                <w:szCs w:val="20"/>
              </w:rPr>
              <w:t xml:space="preserve">Include only </w:t>
            </w:r>
            <w:r w:rsidR="00C52EBD" w:rsidRPr="00170F80">
              <w:rPr>
                <w:rFonts w:cs="Times New Roman"/>
                <w:b/>
                <w:i/>
                <w:color w:val="C00000"/>
                <w:sz w:val="20"/>
                <w:szCs w:val="20"/>
              </w:rPr>
              <w:t>the below ‘</w:t>
            </w:r>
            <w:r w:rsidR="005D2F35">
              <w:rPr>
                <w:rFonts w:cs="Times New Roman"/>
                <w:b/>
                <w:i/>
                <w:color w:val="C00000"/>
                <w:sz w:val="20"/>
                <w:szCs w:val="20"/>
              </w:rPr>
              <w:t xml:space="preserve">Segmentation </w:t>
            </w:r>
            <w:r w:rsidR="002F4D5C">
              <w:rPr>
                <w:rFonts w:cs="Times New Roman"/>
                <w:b/>
                <w:i/>
                <w:color w:val="C00000"/>
                <w:sz w:val="20"/>
                <w:szCs w:val="20"/>
              </w:rPr>
              <w:t xml:space="preserve">Variables’ which </w:t>
            </w:r>
            <w:r w:rsidR="00FB6E65">
              <w:rPr>
                <w:rFonts w:cs="Times New Roman"/>
                <w:b/>
                <w:i/>
                <w:color w:val="C00000"/>
                <w:sz w:val="20"/>
                <w:szCs w:val="20"/>
              </w:rPr>
              <w:t>specifically</w:t>
            </w:r>
            <w:r w:rsidR="00E9471E">
              <w:rPr>
                <w:rFonts w:cs="Times New Roman"/>
                <w:b/>
                <w:i/>
                <w:color w:val="C00000"/>
                <w:sz w:val="20"/>
                <w:szCs w:val="20"/>
              </w:rPr>
              <w:t xml:space="preserve"> </w:t>
            </w:r>
            <w:r>
              <w:rPr>
                <w:rFonts w:cs="Times New Roman"/>
                <w:b/>
                <w:i/>
                <w:color w:val="C00000"/>
                <w:sz w:val="20"/>
                <w:szCs w:val="20"/>
              </w:rPr>
              <w:t xml:space="preserve">identify </w:t>
            </w:r>
            <w:r w:rsidR="00DD1A52">
              <w:rPr>
                <w:rFonts w:cs="Times New Roman"/>
                <w:b/>
                <w:i/>
                <w:color w:val="C00000"/>
                <w:sz w:val="20"/>
                <w:szCs w:val="20"/>
              </w:rPr>
              <w:t>‘</w:t>
            </w:r>
            <w:r w:rsidR="00E9471E">
              <w:rPr>
                <w:rFonts w:cs="Times New Roman"/>
                <w:b/>
                <w:i/>
                <w:color w:val="C00000"/>
                <w:sz w:val="20"/>
                <w:szCs w:val="20"/>
              </w:rPr>
              <w:t>your’ potential</w:t>
            </w:r>
            <w:r>
              <w:rPr>
                <w:rFonts w:cs="Times New Roman"/>
                <w:b/>
                <w:i/>
                <w:color w:val="C00000"/>
                <w:sz w:val="20"/>
                <w:szCs w:val="20"/>
              </w:rPr>
              <w:t xml:space="preserve"> target market</w:t>
            </w:r>
            <w:r w:rsidR="00C52EBD" w:rsidRPr="00170F80">
              <w:rPr>
                <w:rFonts w:cs="Times New Roman"/>
                <w:b/>
                <w:i/>
                <w:color w:val="C00000"/>
                <w:sz w:val="20"/>
                <w:szCs w:val="20"/>
              </w:rPr>
              <w:t>)</w:t>
            </w:r>
          </w:p>
        </w:tc>
        <w:tc>
          <w:tcPr>
            <w:tcW w:w="5052" w:type="dxa"/>
            <w:shd w:val="clear" w:color="auto" w:fill="auto"/>
            <w:vAlign w:val="center"/>
          </w:tcPr>
          <w:p w:rsidR="002C5E72" w:rsidRDefault="002C5E72" w:rsidP="008B75E9">
            <w:pPr>
              <w:spacing w:before="100" w:beforeAutospacing="1" w:after="100" w:afterAutospacing="1"/>
              <w:rPr>
                <w:rFonts w:cs="Times New Roman"/>
                <w:b/>
                <w:color w:val="000000" w:themeColor="text1"/>
                <w:u w:val="single"/>
              </w:rPr>
            </w:pPr>
            <w:r w:rsidRPr="002C5E72">
              <w:rPr>
                <w:rFonts w:cs="Times New Roman"/>
                <w:b/>
                <w:color w:val="000000" w:themeColor="text1"/>
                <w:u w:val="single"/>
              </w:rPr>
              <w:t>Descriptive Information</w:t>
            </w:r>
          </w:p>
          <w:p w:rsidR="00C52EBD" w:rsidRPr="00170F80" w:rsidRDefault="00C52EBD" w:rsidP="002341F9">
            <w:pPr>
              <w:spacing w:before="100" w:beforeAutospacing="1" w:after="100" w:afterAutospacing="1"/>
              <w:rPr>
                <w:rFonts w:cs="Times New Roman"/>
                <w:b/>
                <w:i/>
                <w:color w:val="000000" w:themeColor="text1"/>
                <w:sz w:val="20"/>
                <w:szCs w:val="20"/>
              </w:rPr>
            </w:pPr>
            <w:r w:rsidRPr="00170F80">
              <w:rPr>
                <w:b/>
                <w:i/>
                <w:color w:val="C00000"/>
                <w:sz w:val="20"/>
                <w:szCs w:val="20"/>
              </w:rPr>
              <w:t>(Provide new</w:t>
            </w:r>
            <w:r w:rsidR="00834F89">
              <w:rPr>
                <w:b/>
                <w:i/>
                <w:color w:val="C00000"/>
                <w:sz w:val="20"/>
                <w:szCs w:val="20"/>
              </w:rPr>
              <w:t xml:space="preserve"> and </w:t>
            </w:r>
            <w:r w:rsidR="00834F89" w:rsidRPr="00170F80">
              <w:rPr>
                <w:b/>
                <w:i/>
                <w:color w:val="C00000"/>
                <w:sz w:val="20"/>
                <w:szCs w:val="20"/>
              </w:rPr>
              <w:t>specific</w:t>
            </w:r>
            <w:r w:rsidRPr="00170F80">
              <w:rPr>
                <w:b/>
                <w:i/>
                <w:color w:val="C00000"/>
                <w:sz w:val="20"/>
                <w:szCs w:val="20"/>
              </w:rPr>
              <w:t xml:space="preserve"> data below when presenting your ‘Descriptive Information’</w:t>
            </w:r>
            <w:r w:rsidR="00834F89">
              <w:rPr>
                <w:b/>
                <w:i/>
                <w:color w:val="C00000"/>
                <w:sz w:val="20"/>
                <w:szCs w:val="20"/>
              </w:rPr>
              <w:t xml:space="preserve">. </w:t>
            </w:r>
            <w:r w:rsidR="000C7F19">
              <w:rPr>
                <w:b/>
                <w:i/>
                <w:color w:val="C00000"/>
                <w:sz w:val="20"/>
                <w:szCs w:val="20"/>
              </w:rPr>
              <w:t>F</w:t>
            </w:r>
            <w:r w:rsidR="00834F89">
              <w:rPr>
                <w:b/>
                <w:i/>
                <w:color w:val="C00000"/>
                <w:sz w:val="20"/>
                <w:szCs w:val="20"/>
              </w:rPr>
              <w:t xml:space="preserve">ocus </w:t>
            </w:r>
            <w:r w:rsidR="00040558">
              <w:rPr>
                <w:b/>
                <w:i/>
                <w:color w:val="C00000"/>
                <w:sz w:val="20"/>
                <w:szCs w:val="20"/>
              </w:rPr>
              <w:t xml:space="preserve">specifically on </w:t>
            </w:r>
            <w:r w:rsidR="002341F9">
              <w:rPr>
                <w:b/>
                <w:i/>
                <w:color w:val="C00000"/>
                <w:sz w:val="20"/>
                <w:szCs w:val="20"/>
              </w:rPr>
              <w:t xml:space="preserve">the </w:t>
            </w:r>
            <w:r w:rsidR="000C7F19">
              <w:rPr>
                <w:b/>
                <w:i/>
                <w:color w:val="C00000"/>
                <w:sz w:val="20"/>
                <w:szCs w:val="20"/>
              </w:rPr>
              <w:t>segmentation variables</w:t>
            </w:r>
            <w:r w:rsidR="002341F9">
              <w:rPr>
                <w:b/>
                <w:i/>
                <w:color w:val="C00000"/>
                <w:sz w:val="20"/>
                <w:szCs w:val="20"/>
              </w:rPr>
              <w:t xml:space="preserve"> of your ‘high probability’ consumers</w:t>
            </w:r>
            <w:r w:rsidRPr="00170F80">
              <w:rPr>
                <w:b/>
                <w:i/>
                <w:color w:val="C00000"/>
                <w:sz w:val="20"/>
                <w:szCs w:val="20"/>
              </w:rPr>
              <w:t>)</w:t>
            </w:r>
          </w:p>
        </w:tc>
      </w:tr>
      <w:tr w:rsidR="00746D8D" w:rsidRPr="000F39F9" w:rsidTr="00BA2962">
        <w:trPr>
          <w:tblCellSpacing w:w="0" w:type="dxa"/>
          <w:jc w:val="center"/>
        </w:trPr>
        <w:tc>
          <w:tcPr>
            <w:tcW w:w="3273" w:type="dxa"/>
            <w:shd w:val="clear" w:color="auto" w:fill="FFFFCC"/>
            <w:vAlign w:val="center"/>
            <w:hideMark/>
          </w:tcPr>
          <w:p w:rsidR="00746D8D" w:rsidRPr="000F39F9" w:rsidRDefault="00746D8D" w:rsidP="008B75E9">
            <w:pPr>
              <w:spacing w:before="100" w:beforeAutospacing="1" w:after="100" w:afterAutospacing="1"/>
              <w:rPr>
                <w:rFonts w:cs="Times New Roman"/>
              </w:rPr>
            </w:pPr>
            <w:r w:rsidRPr="000F39F9">
              <w:rPr>
                <w:rFonts w:cs="Times New Roman"/>
              </w:rPr>
              <w:t xml:space="preserve">Geographic region </w:t>
            </w:r>
          </w:p>
        </w:tc>
        <w:tc>
          <w:tcPr>
            <w:tcW w:w="5052" w:type="dxa"/>
            <w:shd w:val="clear" w:color="auto" w:fill="FFFFCC"/>
            <w:vAlign w:val="center"/>
            <w:hideMark/>
          </w:tcPr>
          <w:p w:rsidR="00746D8D" w:rsidRPr="000F39F9" w:rsidRDefault="00570AD0" w:rsidP="008B75E9">
            <w:pPr>
              <w:spacing w:before="100" w:beforeAutospacing="1" w:after="100" w:afterAutospacing="1"/>
              <w:rPr>
                <w:rFonts w:cs="Times New Roman"/>
              </w:rPr>
            </w:pPr>
            <w:r>
              <w:rPr>
                <w:rFonts w:cs="Times New Roman"/>
              </w:rPr>
              <w:t xml:space="preserve">Choose from: </w:t>
            </w:r>
            <w:r w:rsidR="00746D8D" w:rsidRPr="000F39F9">
              <w:rPr>
                <w:rFonts w:cs="Times New Roman"/>
              </w:rPr>
              <w:t xml:space="preserve">Pacific Mountain, West North Central, West South Central, East North Central, East South Central, South Atlantic, Middle Atlantic, New England </w:t>
            </w:r>
          </w:p>
        </w:tc>
      </w:tr>
      <w:tr w:rsidR="00746D8D" w:rsidRPr="000F39F9" w:rsidTr="00BA2962">
        <w:trPr>
          <w:tblCellSpacing w:w="0" w:type="dxa"/>
          <w:jc w:val="center"/>
        </w:trPr>
        <w:tc>
          <w:tcPr>
            <w:tcW w:w="3273" w:type="dxa"/>
            <w:shd w:val="clear" w:color="auto" w:fill="F2F2F2"/>
            <w:vAlign w:val="center"/>
            <w:hideMark/>
          </w:tcPr>
          <w:p w:rsidR="00746D8D" w:rsidRPr="000F39F9" w:rsidRDefault="00746D8D" w:rsidP="004A4AFD">
            <w:pPr>
              <w:spacing w:before="100" w:beforeAutospacing="1" w:after="100" w:afterAutospacing="1"/>
              <w:rPr>
                <w:rFonts w:cs="Times New Roman"/>
              </w:rPr>
            </w:pPr>
            <w:r w:rsidRPr="000F39F9">
              <w:rPr>
                <w:rFonts w:cs="Times New Roman"/>
              </w:rPr>
              <w:t xml:space="preserve">City or metro </w:t>
            </w:r>
            <w:r w:rsidR="004A4AFD">
              <w:rPr>
                <w:rFonts w:cs="Times New Roman"/>
              </w:rPr>
              <w:t>population</w:t>
            </w:r>
            <w:r w:rsidRPr="000F39F9">
              <w:rPr>
                <w:rFonts w:cs="Times New Roman"/>
              </w:rPr>
              <w:t xml:space="preserve"> </w:t>
            </w:r>
          </w:p>
        </w:tc>
        <w:tc>
          <w:tcPr>
            <w:tcW w:w="5052" w:type="dxa"/>
            <w:shd w:val="clear" w:color="auto" w:fill="F2F2F2"/>
            <w:hideMark/>
          </w:tcPr>
          <w:p w:rsidR="00746D8D" w:rsidRPr="000F39F9" w:rsidRDefault="00570AD0" w:rsidP="008B75E9">
            <w:pPr>
              <w:spacing w:before="100" w:beforeAutospacing="1" w:after="100" w:afterAutospacing="1"/>
              <w:rPr>
                <w:rFonts w:cs="Times New Roman"/>
              </w:rPr>
            </w:pPr>
            <w:r>
              <w:rPr>
                <w:rFonts w:cs="Times New Roman"/>
              </w:rPr>
              <w:t>Choose from:</w:t>
            </w:r>
            <w:r w:rsidRPr="000F39F9">
              <w:rPr>
                <w:rFonts w:cs="Times New Roman"/>
              </w:rPr>
              <w:t xml:space="preserve"> </w:t>
            </w:r>
            <w:r w:rsidR="00746D8D" w:rsidRPr="000F39F9">
              <w:rPr>
                <w:rFonts w:cs="Times New Roman"/>
              </w:rPr>
              <w:t xml:space="preserve">Under 5,000; 5,000–20,000; 20,000–50,000; 50,000–100,000; 100,000–250,000; 250,000–500,000; 500,000–1,000,000; 1,000,000–4,000,000; 4,000,000 or over </w:t>
            </w:r>
          </w:p>
        </w:tc>
      </w:tr>
      <w:tr w:rsidR="00746D8D" w:rsidRPr="000F39F9" w:rsidTr="00BA2962">
        <w:trPr>
          <w:tblCellSpacing w:w="0" w:type="dxa"/>
          <w:jc w:val="center"/>
        </w:trPr>
        <w:tc>
          <w:tcPr>
            <w:tcW w:w="3273" w:type="dxa"/>
            <w:shd w:val="clear" w:color="auto" w:fill="F2F2F2"/>
            <w:vAlign w:val="center"/>
            <w:hideMark/>
          </w:tcPr>
          <w:p w:rsidR="00746D8D" w:rsidRPr="000F39F9" w:rsidRDefault="00746D8D" w:rsidP="008B75E9">
            <w:pPr>
              <w:spacing w:before="100" w:beforeAutospacing="1" w:after="100" w:afterAutospacing="1"/>
              <w:rPr>
                <w:rFonts w:cs="Times New Roman"/>
              </w:rPr>
            </w:pPr>
            <w:r w:rsidRPr="000F39F9">
              <w:rPr>
                <w:rFonts w:cs="Times New Roman"/>
              </w:rPr>
              <w:t xml:space="preserve">Climate </w:t>
            </w:r>
          </w:p>
        </w:tc>
        <w:tc>
          <w:tcPr>
            <w:tcW w:w="5052" w:type="dxa"/>
            <w:shd w:val="clear" w:color="auto" w:fill="F2F2F2"/>
            <w:vAlign w:val="center"/>
            <w:hideMark/>
          </w:tcPr>
          <w:p w:rsidR="00746D8D" w:rsidRPr="000F39F9" w:rsidRDefault="00746D8D" w:rsidP="008B75E9">
            <w:pPr>
              <w:spacing w:before="100" w:beforeAutospacing="1" w:after="100" w:afterAutospacing="1"/>
              <w:rPr>
                <w:rFonts w:cs="Times New Roman"/>
              </w:rPr>
            </w:pPr>
            <w:r w:rsidRPr="000F39F9">
              <w:rPr>
                <w:rFonts w:cs="Times New Roman"/>
              </w:rPr>
              <w:t>Northern, southern</w:t>
            </w:r>
            <w:r w:rsidR="00570AD0">
              <w:rPr>
                <w:rFonts w:cs="Times New Roman"/>
              </w:rPr>
              <w:t>, etc.</w:t>
            </w:r>
            <w:r w:rsidRPr="000F39F9">
              <w:rPr>
                <w:rFonts w:cs="Times New Roman"/>
              </w:rPr>
              <w:t xml:space="preserve"> </w:t>
            </w:r>
          </w:p>
        </w:tc>
      </w:tr>
      <w:tr w:rsidR="00746D8D" w:rsidRPr="000F39F9" w:rsidTr="00BA2962">
        <w:trPr>
          <w:tblCellSpacing w:w="0" w:type="dxa"/>
          <w:jc w:val="center"/>
        </w:trPr>
        <w:tc>
          <w:tcPr>
            <w:tcW w:w="3273" w:type="dxa"/>
            <w:shd w:val="clear" w:color="auto" w:fill="FFFFCC"/>
            <w:vAlign w:val="center"/>
            <w:hideMark/>
          </w:tcPr>
          <w:p w:rsidR="00746D8D" w:rsidRPr="000F39F9" w:rsidRDefault="00746D8D" w:rsidP="008B75E9">
            <w:pPr>
              <w:spacing w:before="100" w:beforeAutospacing="1" w:after="100" w:afterAutospacing="1"/>
              <w:rPr>
                <w:rFonts w:cs="Times New Roman"/>
              </w:rPr>
            </w:pPr>
            <w:r w:rsidRPr="000F39F9">
              <w:rPr>
                <w:rFonts w:cs="Times New Roman"/>
              </w:rPr>
              <w:t xml:space="preserve">Demographic age </w:t>
            </w:r>
          </w:p>
        </w:tc>
        <w:tc>
          <w:tcPr>
            <w:tcW w:w="5052" w:type="dxa"/>
            <w:shd w:val="clear" w:color="auto" w:fill="FFFFCC"/>
            <w:vAlign w:val="center"/>
            <w:hideMark/>
          </w:tcPr>
          <w:p w:rsidR="00746D8D" w:rsidRPr="000F39F9" w:rsidRDefault="00570AD0" w:rsidP="008B75E9">
            <w:pPr>
              <w:spacing w:before="100" w:beforeAutospacing="1" w:after="100" w:afterAutospacing="1"/>
              <w:rPr>
                <w:rFonts w:cs="Times New Roman"/>
              </w:rPr>
            </w:pPr>
            <w:r>
              <w:rPr>
                <w:rFonts w:cs="Times New Roman"/>
              </w:rPr>
              <w:t>Choose from:</w:t>
            </w:r>
            <w:r w:rsidRPr="000F39F9">
              <w:rPr>
                <w:rFonts w:cs="Times New Roman"/>
              </w:rPr>
              <w:t xml:space="preserve"> </w:t>
            </w:r>
            <w:r w:rsidR="00746D8D" w:rsidRPr="000F39F9">
              <w:rPr>
                <w:rFonts w:cs="Times New Roman"/>
              </w:rPr>
              <w:t xml:space="preserve">Under 6, 6–11, 12–19, 20–34, 35–49, 50–64, 64+ </w:t>
            </w:r>
          </w:p>
        </w:tc>
      </w:tr>
      <w:tr w:rsidR="00746D8D" w:rsidRPr="000F39F9" w:rsidTr="00BA2962">
        <w:trPr>
          <w:tblCellSpacing w:w="0" w:type="dxa"/>
          <w:jc w:val="center"/>
        </w:trPr>
        <w:tc>
          <w:tcPr>
            <w:tcW w:w="3273" w:type="dxa"/>
            <w:shd w:val="clear" w:color="auto" w:fill="F2F2F2"/>
            <w:vAlign w:val="center"/>
            <w:hideMark/>
          </w:tcPr>
          <w:p w:rsidR="00746D8D" w:rsidRPr="000F39F9" w:rsidRDefault="00746D8D" w:rsidP="008B75E9">
            <w:pPr>
              <w:spacing w:before="100" w:beforeAutospacing="1" w:after="100" w:afterAutospacing="1"/>
              <w:rPr>
                <w:rFonts w:cs="Times New Roman"/>
              </w:rPr>
            </w:pPr>
            <w:r w:rsidRPr="000F39F9">
              <w:rPr>
                <w:rFonts w:cs="Times New Roman"/>
              </w:rPr>
              <w:t xml:space="preserve">Family size </w:t>
            </w:r>
          </w:p>
        </w:tc>
        <w:tc>
          <w:tcPr>
            <w:tcW w:w="5052" w:type="dxa"/>
            <w:shd w:val="clear" w:color="auto" w:fill="F2F2F2"/>
            <w:vAlign w:val="center"/>
            <w:hideMark/>
          </w:tcPr>
          <w:p w:rsidR="00746D8D" w:rsidRPr="000F39F9" w:rsidRDefault="00570AD0" w:rsidP="008B75E9">
            <w:pPr>
              <w:spacing w:before="100" w:beforeAutospacing="1" w:after="100" w:afterAutospacing="1"/>
              <w:rPr>
                <w:rFonts w:cs="Times New Roman"/>
              </w:rPr>
            </w:pPr>
            <w:r>
              <w:rPr>
                <w:rFonts w:cs="Times New Roman"/>
              </w:rPr>
              <w:t>Choose from:</w:t>
            </w:r>
            <w:r w:rsidRPr="000F39F9">
              <w:rPr>
                <w:rFonts w:cs="Times New Roman"/>
              </w:rPr>
              <w:t xml:space="preserve"> </w:t>
            </w:r>
            <w:r w:rsidR="00746D8D" w:rsidRPr="000F39F9">
              <w:rPr>
                <w:rFonts w:cs="Times New Roman"/>
              </w:rPr>
              <w:t xml:space="preserve">1–2, 3–4, 5+ </w:t>
            </w:r>
          </w:p>
        </w:tc>
      </w:tr>
      <w:tr w:rsidR="00746D8D" w:rsidRPr="000F39F9" w:rsidTr="00BA2962">
        <w:trPr>
          <w:tblCellSpacing w:w="0" w:type="dxa"/>
          <w:jc w:val="center"/>
        </w:trPr>
        <w:tc>
          <w:tcPr>
            <w:tcW w:w="3273" w:type="dxa"/>
            <w:shd w:val="clear" w:color="auto" w:fill="FFFFCC"/>
            <w:vAlign w:val="center"/>
            <w:hideMark/>
          </w:tcPr>
          <w:p w:rsidR="00746D8D" w:rsidRPr="000F39F9" w:rsidRDefault="00746D8D" w:rsidP="008B75E9">
            <w:pPr>
              <w:spacing w:before="100" w:beforeAutospacing="1" w:after="100" w:afterAutospacing="1"/>
              <w:rPr>
                <w:rFonts w:cs="Times New Roman"/>
              </w:rPr>
            </w:pPr>
            <w:r w:rsidRPr="000F39F9">
              <w:rPr>
                <w:rFonts w:cs="Times New Roman"/>
              </w:rPr>
              <w:t xml:space="preserve">Family life cycle </w:t>
            </w:r>
          </w:p>
        </w:tc>
        <w:tc>
          <w:tcPr>
            <w:tcW w:w="5052" w:type="dxa"/>
            <w:shd w:val="clear" w:color="auto" w:fill="FFFFCC"/>
            <w:hideMark/>
          </w:tcPr>
          <w:p w:rsidR="00746D8D" w:rsidRPr="000F39F9" w:rsidRDefault="00570AD0" w:rsidP="00AA6F41">
            <w:pPr>
              <w:spacing w:before="100" w:beforeAutospacing="1" w:after="100" w:afterAutospacing="1"/>
              <w:rPr>
                <w:rFonts w:cs="Times New Roman"/>
              </w:rPr>
            </w:pPr>
            <w:r>
              <w:rPr>
                <w:rFonts w:cs="Times New Roman"/>
              </w:rPr>
              <w:t>Choose from:</w:t>
            </w:r>
            <w:r w:rsidRPr="000F39F9">
              <w:rPr>
                <w:rFonts w:cs="Times New Roman"/>
              </w:rPr>
              <w:t xml:space="preserve"> </w:t>
            </w:r>
            <w:r w:rsidR="00746D8D" w:rsidRPr="000F39F9">
              <w:rPr>
                <w:rFonts w:cs="Times New Roman"/>
              </w:rPr>
              <w:t>Young, single; young, married, no children; young, married, youngest child under 6; young</w:t>
            </w:r>
            <w:r w:rsidR="00AA6F41">
              <w:rPr>
                <w:rFonts w:cs="Times New Roman"/>
              </w:rPr>
              <w:t>,</w:t>
            </w:r>
            <w:r w:rsidR="00746D8D" w:rsidRPr="000F39F9">
              <w:rPr>
                <w:rFonts w:cs="Times New Roman"/>
              </w:rPr>
              <w:t xml:space="preserve"> married, youngest child 6 or over; older, married, with children; older, married, no children under 18; older, single; other </w:t>
            </w:r>
          </w:p>
        </w:tc>
      </w:tr>
      <w:tr w:rsidR="00746D8D" w:rsidRPr="000F39F9" w:rsidTr="00BA2962">
        <w:trPr>
          <w:tblCellSpacing w:w="0" w:type="dxa"/>
          <w:jc w:val="center"/>
        </w:trPr>
        <w:tc>
          <w:tcPr>
            <w:tcW w:w="3273" w:type="dxa"/>
            <w:shd w:val="clear" w:color="auto" w:fill="F2F2F2"/>
            <w:vAlign w:val="center"/>
            <w:hideMark/>
          </w:tcPr>
          <w:p w:rsidR="00746D8D" w:rsidRPr="000F39F9" w:rsidRDefault="00746D8D" w:rsidP="008B75E9">
            <w:pPr>
              <w:spacing w:before="100" w:beforeAutospacing="1" w:after="100" w:afterAutospacing="1"/>
              <w:rPr>
                <w:rFonts w:cs="Times New Roman"/>
              </w:rPr>
            </w:pPr>
            <w:r w:rsidRPr="000F39F9">
              <w:rPr>
                <w:rFonts w:cs="Times New Roman"/>
              </w:rPr>
              <w:t xml:space="preserve">Gender </w:t>
            </w:r>
            <w:r w:rsidR="00834F89">
              <w:rPr>
                <w:rFonts w:cs="Times New Roman"/>
              </w:rPr>
              <w:t xml:space="preserve">of </w:t>
            </w:r>
            <w:r w:rsidR="004A4AFD">
              <w:rPr>
                <w:rFonts w:cs="Times New Roman"/>
              </w:rPr>
              <w:t>target</w:t>
            </w:r>
            <w:r w:rsidR="00834F89">
              <w:rPr>
                <w:rFonts w:cs="Times New Roman"/>
              </w:rPr>
              <w:t xml:space="preserve"> audience</w:t>
            </w:r>
          </w:p>
        </w:tc>
        <w:tc>
          <w:tcPr>
            <w:tcW w:w="5052" w:type="dxa"/>
            <w:shd w:val="clear" w:color="auto" w:fill="F2F2F2"/>
            <w:vAlign w:val="center"/>
            <w:hideMark/>
          </w:tcPr>
          <w:p w:rsidR="00746D8D" w:rsidRPr="000F39F9" w:rsidRDefault="004A4AFD" w:rsidP="004A4AFD">
            <w:pPr>
              <w:spacing w:before="100" w:beforeAutospacing="1" w:after="100" w:afterAutospacing="1"/>
              <w:rPr>
                <w:rFonts w:cs="Times New Roman"/>
              </w:rPr>
            </w:pPr>
            <w:r>
              <w:rPr>
                <w:rFonts w:cs="Times New Roman"/>
              </w:rPr>
              <w:t>(</w:t>
            </w:r>
            <w:r w:rsidR="00746D8D" w:rsidRPr="000F39F9">
              <w:rPr>
                <w:rFonts w:cs="Times New Roman"/>
              </w:rPr>
              <w:t>Male</w:t>
            </w:r>
            <w:r>
              <w:rPr>
                <w:rFonts w:cs="Times New Roman"/>
              </w:rPr>
              <w:t xml:space="preserve"> or</w:t>
            </w:r>
            <w:r w:rsidR="00746D8D" w:rsidRPr="000F39F9">
              <w:rPr>
                <w:rFonts w:cs="Times New Roman"/>
              </w:rPr>
              <w:t xml:space="preserve"> </w:t>
            </w:r>
            <w:r>
              <w:rPr>
                <w:rFonts w:cs="Times New Roman"/>
              </w:rPr>
              <w:t>F</w:t>
            </w:r>
            <w:r w:rsidR="00746D8D" w:rsidRPr="000F39F9">
              <w:rPr>
                <w:rFonts w:cs="Times New Roman"/>
              </w:rPr>
              <w:t>emale</w:t>
            </w:r>
            <w:r>
              <w:rPr>
                <w:rFonts w:cs="Times New Roman"/>
              </w:rPr>
              <w:t>)</w:t>
            </w:r>
            <w:r w:rsidR="00746D8D" w:rsidRPr="000F39F9">
              <w:rPr>
                <w:rFonts w:cs="Times New Roman"/>
              </w:rPr>
              <w:t xml:space="preserve"> </w:t>
            </w:r>
          </w:p>
        </w:tc>
      </w:tr>
      <w:tr w:rsidR="00746D8D" w:rsidRPr="000F39F9" w:rsidTr="00BA2962">
        <w:trPr>
          <w:tblCellSpacing w:w="0" w:type="dxa"/>
          <w:jc w:val="center"/>
        </w:trPr>
        <w:tc>
          <w:tcPr>
            <w:tcW w:w="3273" w:type="dxa"/>
            <w:shd w:val="clear" w:color="auto" w:fill="FFFFCC"/>
            <w:vAlign w:val="center"/>
            <w:hideMark/>
          </w:tcPr>
          <w:p w:rsidR="00746D8D" w:rsidRPr="000F39F9" w:rsidRDefault="00122758" w:rsidP="008B75E9">
            <w:pPr>
              <w:spacing w:before="100" w:beforeAutospacing="1" w:after="100" w:afterAutospacing="1"/>
              <w:rPr>
                <w:rFonts w:cs="Times New Roman"/>
              </w:rPr>
            </w:pPr>
            <w:r>
              <w:rPr>
                <w:rFonts w:cs="Times New Roman"/>
              </w:rPr>
              <w:t xml:space="preserve">Annual </w:t>
            </w:r>
            <w:r w:rsidR="00746D8D" w:rsidRPr="000F39F9">
              <w:rPr>
                <w:rFonts w:cs="Times New Roman"/>
              </w:rPr>
              <w:t xml:space="preserve">Income </w:t>
            </w:r>
          </w:p>
        </w:tc>
        <w:tc>
          <w:tcPr>
            <w:tcW w:w="5052" w:type="dxa"/>
            <w:shd w:val="clear" w:color="auto" w:fill="FFFFCC"/>
            <w:vAlign w:val="center"/>
            <w:hideMark/>
          </w:tcPr>
          <w:p w:rsidR="00746D8D" w:rsidRPr="000F39F9" w:rsidRDefault="00570AD0" w:rsidP="008B75E9">
            <w:pPr>
              <w:spacing w:before="100" w:beforeAutospacing="1" w:after="100" w:afterAutospacing="1"/>
              <w:rPr>
                <w:rFonts w:cs="Times New Roman"/>
              </w:rPr>
            </w:pPr>
            <w:r>
              <w:rPr>
                <w:rFonts w:cs="Times New Roman"/>
              </w:rPr>
              <w:t>Choose from:</w:t>
            </w:r>
            <w:r w:rsidRPr="000F39F9">
              <w:rPr>
                <w:rFonts w:cs="Times New Roman"/>
              </w:rPr>
              <w:t xml:space="preserve"> </w:t>
            </w:r>
            <w:r w:rsidR="00746D8D" w:rsidRPr="000F39F9">
              <w:rPr>
                <w:rFonts w:cs="Times New Roman"/>
              </w:rPr>
              <w:t xml:space="preserve">nder $10,000; $10,000–$15,000; $15,000–$20,000; $20,000–$30,000; $30,000–$50,000; $50,000–$100,000; $100,000 and over </w:t>
            </w:r>
          </w:p>
        </w:tc>
      </w:tr>
      <w:tr w:rsidR="00746D8D" w:rsidRPr="000F39F9" w:rsidTr="00BA2962">
        <w:trPr>
          <w:tblCellSpacing w:w="0" w:type="dxa"/>
          <w:jc w:val="center"/>
        </w:trPr>
        <w:tc>
          <w:tcPr>
            <w:tcW w:w="3273" w:type="dxa"/>
            <w:shd w:val="clear" w:color="auto" w:fill="F2F2F2"/>
            <w:vAlign w:val="center"/>
            <w:hideMark/>
          </w:tcPr>
          <w:p w:rsidR="00746D8D" w:rsidRPr="000F39F9" w:rsidRDefault="00746D8D" w:rsidP="008B75E9">
            <w:pPr>
              <w:spacing w:before="100" w:beforeAutospacing="1" w:after="100" w:afterAutospacing="1"/>
              <w:rPr>
                <w:rFonts w:cs="Times New Roman"/>
              </w:rPr>
            </w:pPr>
            <w:r w:rsidRPr="000F39F9">
              <w:rPr>
                <w:rFonts w:cs="Times New Roman"/>
              </w:rPr>
              <w:t xml:space="preserve">Occupation </w:t>
            </w:r>
          </w:p>
        </w:tc>
        <w:tc>
          <w:tcPr>
            <w:tcW w:w="5052" w:type="dxa"/>
            <w:shd w:val="clear" w:color="auto" w:fill="F2F2F2"/>
            <w:hideMark/>
          </w:tcPr>
          <w:p w:rsidR="00746D8D" w:rsidRPr="000F39F9" w:rsidRDefault="00570AD0" w:rsidP="008B75E9">
            <w:pPr>
              <w:spacing w:before="100" w:beforeAutospacing="1" w:after="100" w:afterAutospacing="1"/>
              <w:rPr>
                <w:rFonts w:cs="Times New Roman"/>
              </w:rPr>
            </w:pPr>
            <w:r>
              <w:rPr>
                <w:rFonts w:cs="Times New Roman"/>
              </w:rPr>
              <w:t>Choose from:</w:t>
            </w:r>
            <w:r w:rsidRPr="000F39F9">
              <w:rPr>
                <w:rFonts w:cs="Times New Roman"/>
              </w:rPr>
              <w:t xml:space="preserve"> </w:t>
            </w:r>
            <w:r w:rsidR="00746D8D" w:rsidRPr="000F39F9">
              <w:rPr>
                <w:rFonts w:cs="Times New Roman"/>
              </w:rPr>
              <w:t>Professional and technical workers; managers, officials, and proprietors; clerical salespeople; craftspeople; forepersons; operatives; farmers; retired people; students; homemakers; unemployed people</w:t>
            </w:r>
          </w:p>
        </w:tc>
      </w:tr>
      <w:tr w:rsidR="00746D8D" w:rsidRPr="000F39F9" w:rsidTr="00BA2962">
        <w:trPr>
          <w:tblCellSpacing w:w="0" w:type="dxa"/>
          <w:jc w:val="center"/>
        </w:trPr>
        <w:tc>
          <w:tcPr>
            <w:tcW w:w="3273" w:type="dxa"/>
            <w:shd w:val="clear" w:color="auto" w:fill="FFFFCC"/>
            <w:vAlign w:val="center"/>
            <w:hideMark/>
          </w:tcPr>
          <w:p w:rsidR="00746D8D" w:rsidRPr="000F39F9" w:rsidRDefault="00746D8D" w:rsidP="008B75E9">
            <w:pPr>
              <w:spacing w:before="100" w:beforeAutospacing="1" w:after="100" w:afterAutospacing="1"/>
              <w:rPr>
                <w:rFonts w:cs="Times New Roman"/>
              </w:rPr>
            </w:pPr>
            <w:r w:rsidRPr="000F39F9">
              <w:rPr>
                <w:rFonts w:cs="Times New Roman"/>
              </w:rPr>
              <w:lastRenderedPageBreak/>
              <w:t xml:space="preserve">Education </w:t>
            </w:r>
          </w:p>
        </w:tc>
        <w:tc>
          <w:tcPr>
            <w:tcW w:w="5052" w:type="dxa"/>
            <w:shd w:val="clear" w:color="auto" w:fill="FFFFCC"/>
            <w:vAlign w:val="center"/>
            <w:hideMark/>
          </w:tcPr>
          <w:p w:rsidR="00746D8D" w:rsidRPr="000F39F9" w:rsidRDefault="00570AD0" w:rsidP="008B75E9">
            <w:pPr>
              <w:spacing w:before="100" w:beforeAutospacing="1" w:after="100" w:afterAutospacing="1"/>
              <w:rPr>
                <w:rFonts w:cs="Times New Roman"/>
              </w:rPr>
            </w:pPr>
            <w:r>
              <w:rPr>
                <w:rFonts w:cs="Times New Roman"/>
              </w:rPr>
              <w:t>Choose from:</w:t>
            </w:r>
            <w:r w:rsidRPr="000F39F9">
              <w:rPr>
                <w:rFonts w:cs="Times New Roman"/>
              </w:rPr>
              <w:t xml:space="preserve"> </w:t>
            </w:r>
            <w:r w:rsidR="00746D8D" w:rsidRPr="000F39F9">
              <w:rPr>
                <w:rFonts w:cs="Times New Roman"/>
              </w:rPr>
              <w:t xml:space="preserve">Grade school or less; some high school; high school graduate; some college; college graduate </w:t>
            </w:r>
          </w:p>
        </w:tc>
      </w:tr>
      <w:tr w:rsidR="00746D8D" w:rsidRPr="000F39F9" w:rsidTr="00BA2962">
        <w:trPr>
          <w:tblCellSpacing w:w="0" w:type="dxa"/>
          <w:jc w:val="center"/>
        </w:trPr>
        <w:tc>
          <w:tcPr>
            <w:tcW w:w="3273" w:type="dxa"/>
            <w:shd w:val="clear" w:color="auto" w:fill="FFFFCC"/>
            <w:vAlign w:val="center"/>
            <w:hideMark/>
          </w:tcPr>
          <w:p w:rsidR="00746D8D" w:rsidRPr="000F39F9" w:rsidRDefault="00746D8D" w:rsidP="008B75E9">
            <w:pPr>
              <w:spacing w:before="100" w:beforeAutospacing="1" w:after="100" w:afterAutospacing="1"/>
              <w:rPr>
                <w:rFonts w:cs="Times New Roman"/>
              </w:rPr>
            </w:pPr>
            <w:r w:rsidRPr="000F39F9">
              <w:rPr>
                <w:rFonts w:cs="Times New Roman"/>
              </w:rPr>
              <w:t xml:space="preserve">Race </w:t>
            </w:r>
          </w:p>
        </w:tc>
        <w:tc>
          <w:tcPr>
            <w:tcW w:w="5052" w:type="dxa"/>
            <w:shd w:val="clear" w:color="auto" w:fill="FFFFCC"/>
            <w:vAlign w:val="center"/>
            <w:hideMark/>
          </w:tcPr>
          <w:p w:rsidR="00746D8D" w:rsidRPr="000F39F9" w:rsidRDefault="00570AD0" w:rsidP="008B75E9">
            <w:pPr>
              <w:spacing w:before="100" w:beforeAutospacing="1" w:after="100" w:afterAutospacing="1"/>
              <w:rPr>
                <w:rFonts w:cs="Times New Roman"/>
              </w:rPr>
            </w:pPr>
            <w:r>
              <w:rPr>
                <w:rFonts w:cs="Times New Roman"/>
              </w:rPr>
              <w:t>Choose from:</w:t>
            </w:r>
            <w:r w:rsidRPr="000F39F9">
              <w:rPr>
                <w:rFonts w:cs="Times New Roman"/>
              </w:rPr>
              <w:t xml:space="preserve"> </w:t>
            </w:r>
            <w:r w:rsidR="00AA6F41">
              <w:rPr>
                <w:rFonts w:cs="Times New Roman"/>
              </w:rPr>
              <w:t>White, Black, Asian, Hispanic, other</w:t>
            </w:r>
          </w:p>
        </w:tc>
      </w:tr>
      <w:tr w:rsidR="00746D8D" w:rsidRPr="000F39F9" w:rsidTr="00BA2962">
        <w:trPr>
          <w:tblCellSpacing w:w="0" w:type="dxa"/>
          <w:jc w:val="center"/>
        </w:trPr>
        <w:tc>
          <w:tcPr>
            <w:tcW w:w="3273" w:type="dxa"/>
            <w:shd w:val="clear" w:color="auto" w:fill="F2F2F2"/>
            <w:vAlign w:val="center"/>
            <w:hideMark/>
          </w:tcPr>
          <w:p w:rsidR="00746D8D" w:rsidRPr="000F39F9" w:rsidRDefault="00746D8D" w:rsidP="008B75E9">
            <w:pPr>
              <w:spacing w:before="100" w:beforeAutospacing="1" w:after="100" w:afterAutospacing="1"/>
              <w:rPr>
                <w:rFonts w:cs="Times New Roman"/>
              </w:rPr>
            </w:pPr>
            <w:r w:rsidRPr="000F39F9">
              <w:rPr>
                <w:rFonts w:cs="Times New Roman"/>
              </w:rPr>
              <w:t xml:space="preserve">Generation </w:t>
            </w:r>
          </w:p>
        </w:tc>
        <w:tc>
          <w:tcPr>
            <w:tcW w:w="5052" w:type="dxa"/>
            <w:shd w:val="clear" w:color="auto" w:fill="F2F2F2"/>
            <w:vAlign w:val="center"/>
            <w:hideMark/>
          </w:tcPr>
          <w:p w:rsidR="00746D8D" w:rsidRPr="000F39F9" w:rsidRDefault="00570AD0" w:rsidP="008B75E9">
            <w:pPr>
              <w:spacing w:before="100" w:beforeAutospacing="1" w:after="100" w:afterAutospacing="1"/>
              <w:rPr>
                <w:rFonts w:cs="Times New Roman"/>
              </w:rPr>
            </w:pPr>
            <w:r>
              <w:rPr>
                <w:rFonts w:cs="Times New Roman"/>
              </w:rPr>
              <w:t>Choose from:</w:t>
            </w:r>
            <w:r w:rsidRPr="000F39F9">
              <w:rPr>
                <w:rFonts w:cs="Times New Roman"/>
              </w:rPr>
              <w:t xml:space="preserve"> </w:t>
            </w:r>
            <w:r w:rsidR="00AA6F41">
              <w:rPr>
                <w:rFonts w:cs="Times New Roman"/>
              </w:rPr>
              <w:t>Baby boomers, Generation Xers, other</w:t>
            </w:r>
          </w:p>
        </w:tc>
      </w:tr>
      <w:tr w:rsidR="00746D8D" w:rsidRPr="000F39F9" w:rsidTr="00BA2962">
        <w:trPr>
          <w:tblCellSpacing w:w="0" w:type="dxa"/>
          <w:jc w:val="center"/>
        </w:trPr>
        <w:tc>
          <w:tcPr>
            <w:tcW w:w="3273" w:type="dxa"/>
            <w:shd w:val="clear" w:color="auto" w:fill="FFFFCC"/>
            <w:vAlign w:val="center"/>
            <w:hideMark/>
          </w:tcPr>
          <w:p w:rsidR="00746D8D" w:rsidRPr="000F39F9" w:rsidRDefault="00746D8D" w:rsidP="008B75E9">
            <w:pPr>
              <w:spacing w:before="100" w:beforeAutospacing="1" w:after="100" w:afterAutospacing="1"/>
              <w:rPr>
                <w:rFonts w:cs="Times New Roman"/>
              </w:rPr>
            </w:pPr>
            <w:r w:rsidRPr="000F39F9">
              <w:rPr>
                <w:rFonts w:cs="Times New Roman"/>
              </w:rPr>
              <w:t xml:space="preserve">Nationality </w:t>
            </w:r>
          </w:p>
        </w:tc>
        <w:tc>
          <w:tcPr>
            <w:tcW w:w="5052" w:type="dxa"/>
            <w:shd w:val="clear" w:color="auto" w:fill="FFFFCC"/>
            <w:vAlign w:val="center"/>
            <w:hideMark/>
          </w:tcPr>
          <w:p w:rsidR="00746D8D" w:rsidRPr="000F39F9" w:rsidRDefault="00570AD0" w:rsidP="008B75E9">
            <w:pPr>
              <w:spacing w:before="100" w:beforeAutospacing="1" w:after="100" w:afterAutospacing="1"/>
              <w:rPr>
                <w:rFonts w:cs="Times New Roman"/>
              </w:rPr>
            </w:pPr>
            <w:r>
              <w:rPr>
                <w:rFonts w:cs="Times New Roman"/>
              </w:rPr>
              <w:t>Choose from:</w:t>
            </w:r>
            <w:r w:rsidRPr="000F39F9">
              <w:rPr>
                <w:rFonts w:cs="Times New Roman"/>
              </w:rPr>
              <w:t xml:space="preserve"> </w:t>
            </w:r>
            <w:r w:rsidR="00746D8D" w:rsidRPr="000F39F9">
              <w:rPr>
                <w:rFonts w:cs="Times New Roman"/>
              </w:rPr>
              <w:t>North American, South American, British, French, German, Italian, Japanese</w:t>
            </w:r>
            <w:r w:rsidR="00AA6F41">
              <w:rPr>
                <w:rFonts w:cs="Times New Roman"/>
              </w:rPr>
              <w:t>, other</w:t>
            </w:r>
            <w:r w:rsidR="00746D8D" w:rsidRPr="000F39F9">
              <w:rPr>
                <w:rFonts w:cs="Times New Roman"/>
              </w:rPr>
              <w:t xml:space="preserve"> </w:t>
            </w:r>
          </w:p>
        </w:tc>
      </w:tr>
      <w:tr w:rsidR="00746D8D" w:rsidRPr="000F39F9" w:rsidTr="00BA2962">
        <w:trPr>
          <w:tblCellSpacing w:w="0" w:type="dxa"/>
          <w:jc w:val="center"/>
        </w:trPr>
        <w:tc>
          <w:tcPr>
            <w:tcW w:w="3273" w:type="dxa"/>
            <w:shd w:val="clear" w:color="auto" w:fill="F2F2F2"/>
            <w:vAlign w:val="center"/>
            <w:hideMark/>
          </w:tcPr>
          <w:p w:rsidR="00746D8D" w:rsidRPr="000F39F9" w:rsidRDefault="00746D8D" w:rsidP="008B75E9">
            <w:pPr>
              <w:spacing w:before="100" w:beforeAutospacing="1" w:after="100" w:afterAutospacing="1"/>
              <w:rPr>
                <w:rFonts w:cs="Times New Roman"/>
              </w:rPr>
            </w:pPr>
            <w:r w:rsidRPr="000F39F9">
              <w:rPr>
                <w:rFonts w:cs="Times New Roman"/>
              </w:rPr>
              <w:t xml:space="preserve">Social class </w:t>
            </w:r>
          </w:p>
        </w:tc>
        <w:tc>
          <w:tcPr>
            <w:tcW w:w="5052" w:type="dxa"/>
            <w:shd w:val="clear" w:color="auto" w:fill="F2F2F2"/>
            <w:vAlign w:val="center"/>
            <w:hideMark/>
          </w:tcPr>
          <w:p w:rsidR="00746D8D" w:rsidRPr="000F39F9" w:rsidRDefault="00570AD0" w:rsidP="008B75E9">
            <w:pPr>
              <w:spacing w:before="100" w:beforeAutospacing="1" w:after="100" w:afterAutospacing="1"/>
              <w:rPr>
                <w:rFonts w:cs="Times New Roman"/>
              </w:rPr>
            </w:pPr>
            <w:r>
              <w:rPr>
                <w:rFonts w:cs="Times New Roman"/>
              </w:rPr>
              <w:t>Choose from:</w:t>
            </w:r>
            <w:r w:rsidRPr="000F39F9">
              <w:rPr>
                <w:rFonts w:cs="Times New Roman"/>
              </w:rPr>
              <w:t xml:space="preserve"> </w:t>
            </w:r>
            <w:r w:rsidR="00746D8D" w:rsidRPr="000F39F9">
              <w:rPr>
                <w:rFonts w:cs="Times New Roman"/>
              </w:rPr>
              <w:t xml:space="preserve">Lower lowers, upper lowers, working class, middle class, upper middles, lower uppers, upper uppers </w:t>
            </w:r>
          </w:p>
        </w:tc>
      </w:tr>
      <w:tr w:rsidR="00746D8D" w:rsidRPr="000F39F9" w:rsidTr="00BA2962">
        <w:trPr>
          <w:tblCellSpacing w:w="0" w:type="dxa"/>
          <w:jc w:val="center"/>
        </w:trPr>
        <w:tc>
          <w:tcPr>
            <w:tcW w:w="3273" w:type="dxa"/>
            <w:shd w:val="clear" w:color="auto" w:fill="FFFFCC"/>
            <w:vAlign w:val="center"/>
            <w:hideMark/>
          </w:tcPr>
          <w:p w:rsidR="00746D8D" w:rsidRPr="000F39F9" w:rsidRDefault="00746D8D" w:rsidP="008B75E9">
            <w:pPr>
              <w:spacing w:before="100" w:beforeAutospacing="1" w:after="100" w:afterAutospacing="1"/>
              <w:rPr>
                <w:rFonts w:cs="Times New Roman"/>
              </w:rPr>
            </w:pPr>
            <w:r w:rsidRPr="000F39F9">
              <w:rPr>
                <w:rFonts w:cs="Times New Roman"/>
              </w:rPr>
              <w:t xml:space="preserve">Psychographic lifestyle </w:t>
            </w:r>
          </w:p>
        </w:tc>
        <w:tc>
          <w:tcPr>
            <w:tcW w:w="5052" w:type="dxa"/>
            <w:shd w:val="clear" w:color="auto" w:fill="FFFFCC"/>
            <w:vAlign w:val="center"/>
            <w:hideMark/>
          </w:tcPr>
          <w:p w:rsidR="00746D8D" w:rsidRPr="000F39F9" w:rsidRDefault="00570AD0" w:rsidP="00AA6F41">
            <w:pPr>
              <w:spacing w:before="100" w:beforeAutospacing="1" w:after="100" w:afterAutospacing="1"/>
              <w:rPr>
                <w:rFonts w:cs="Times New Roman"/>
              </w:rPr>
            </w:pPr>
            <w:r>
              <w:rPr>
                <w:rFonts w:cs="Times New Roman"/>
              </w:rPr>
              <w:t>Choose from:</w:t>
            </w:r>
            <w:r w:rsidRPr="000F39F9">
              <w:rPr>
                <w:rFonts w:cs="Times New Roman"/>
              </w:rPr>
              <w:t xml:space="preserve"> </w:t>
            </w:r>
            <w:r w:rsidR="00746D8D" w:rsidRPr="000F39F9">
              <w:rPr>
                <w:rFonts w:cs="Times New Roman"/>
              </w:rPr>
              <w:t>Culture</w:t>
            </w:r>
            <w:r w:rsidR="00AA6F41">
              <w:rPr>
                <w:rFonts w:cs="Times New Roman"/>
              </w:rPr>
              <w:t xml:space="preserve"> </w:t>
            </w:r>
            <w:r w:rsidR="00746D8D" w:rsidRPr="000F39F9">
              <w:rPr>
                <w:rFonts w:cs="Times New Roman"/>
              </w:rPr>
              <w:t>oriented, sports</w:t>
            </w:r>
            <w:r w:rsidR="00AA6F41">
              <w:rPr>
                <w:rFonts w:cs="Times New Roman"/>
              </w:rPr>
              <w:t xml:space="preserve"> </w:t>
            </w:r>
            <w:r w:rsidR="00746D8D" w:rsidRPr="000F39F9">
              <w:rPr>
                <w:rFonts w:cs="Times New Roman"/>
              </w:rPr>
              <w:t>oriented, outdoor</w:t>
            </w:r>
            <w:r w:rsidR="00AA6F41">
              <w:rPr>
                <w:rFonts w:cs="Times New Roman"/>
              </w:rPr>
              <w:t xml:space="preserve"> </w:t>
            </w:r>
            <w:r w:rsidR="00746D8D" w:rsidRPr="000F39F9">
              <w:rPr>
                <w:rFonts w:cs="Times New Roman"/>
              </w:rPr>
              <w:t xml:space="preserve">oriented </w:t>
            </w:r>
          </w:p>
        </w:tc>
      </w:tr>
      <w:tr w:rsidR="00987BA7" w:rsidRPr="000F39F9" w:rsidTr="00BA2962">
        <w:trPr>
          <w:tblCellSpacing w:w="0" w:type="dxa"/>
          <w:jc w:val="center"/>
        </w:trPr>
        <w:tc>
          <w:tcPr>
            <w:tcW w:w="3273" w:type="dxa"/>
            <w:shd w:val="clear" w:color="auto" w:fill="F2F2F2" w:themeFill="background1" w:themeFillShade="F2"/>
            <w:vAlign w:val="center"/>
          </w:tcPr>
          <w:p w:rsidR="00987BA7" w:rsidRPr="00A12ADF" w:rsidRDefault="00A12ADF" w:rsidP="008B75E9">
            <w:pPr>
              <w:spacing w:before="100" w:beforeAutospacing="1" w:after="100" w:afterAutospacing="1"/>
              <w:rPr>
                <w:rFonts w:cs="Times New Roman"/>
              </w:rPr>
            </w:pPr>
            <w:r>
              <w:rPr>
                <w:rFonts w:cs="Times New Roman"/>
              </w:rPr>
              <w:t>Other variables</w:t>
            </w:r>
          </w:p>
        </w:tc>
        <w:tc>
          <w:tcPr>
            <w:tcW w:w="5052" w:type="dxa"/>
            <w:shd w:val="clear" w:color="auto" w:fill="F2F2F2" w:themeFill="background1" w:themeFillShade="F2"/>
          </w:tcPr>
          <w:p w:rsidR="00987BA7" w:rsidRPr="00A12ADF" w:rsidRDefault="00A12ADF" w:rsidP="00A12ADF">
            <w:pPr>
              <w:spacing w:before="100" w:beforeAutospacing="1" w:after="100" w:afterAutospacing="1"/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Include: additional descriptive information</w:t>
            </w:r>
          </w:p>
        </w:tc>
      </w:tr>
    </w:tbl>
    <w:p w:rsidR="00244D85" w:rsidRDefault="00244D85" w:rsidP="00746D8D">
      <w:pPr>
        <w:spacing w:before="100" w:beforeAutospacing="1" w:after="100" w:afterAutospacing="1"/>
        <w:rPr>
          <w:rFonts w:cs="Times New Roman"/>
          <w:b/>
        </w:rPr>
      </w:pPr>
    </w:p>
    <w:p w:rsidR="00746D8D" w:rsidRPr="000F39F9" w:rsidRDefault="00746D8D" w:rsidP="00746D8D">
      <w:pPr>
        <w:spacing w:before="100" w:beforeAutospacing="1" w:after="100" w:afterAutospacing="1"/>
        <w:rPr>
          <w:rFonts w:cs="Times New Roman"/>
          <w:b/>
        </w:rPr>
      </w:pPr>
      <w:r w:rsidRPr="000F39F9">
        <w:rPr>
          <w:rFonts w:cs="Times New Roman"/>
          <w:b/>
        </w:rPr>
        <w:t>3.</w:t>
      </w:r>
      <w:r w:rsidR="00AA6F41">
        <w:rPr>
          <w:rFonts w:cs="Times New Roman"/>
          <w:b/>
        </w:rPr>
        <w:t xml:space="preserve"> </w:t>
      </w:r>
      <w:r w:rsidRPr="000F39F9">
        <w:rPr>
          <w:rFonts w:cs="Times New Roman"/>
          <w:b/>
        </w:rPr>
        <w:t>The Value Proposition</w:t>
      </w:r>
    </w:p>
    <w:p w:rsidR="00C968E0" w:rsidRDefault="00F150B4" w:rsidP="00746D8D">
      <w:pPr>
        <w:spacing w:before="100" w:beforeAutospacing="1" w:after="100" w:afterAutospacing="1"/>
        <w:rPr>
          <w:rFonts w:cs="Times New Roman"/>
        </w:rPr>
      </w:pPr>
      <w:r>
        <w:rPr>
          <w:rFonts w:cs="Times New Roman"/>
        </w:rPr>
        <w:t xml:space="preserve">Describe the bundle of </w:t>
      </w:r>
      <w:r w:rsidR="00746D8D" w:rsidRPr="000F39F9">
        <w:rPr>
          <w:rFonts w:cs="Times New Roman"/>
        </w:rPr>
        <w:t xml:space="preserve">features </w:t>
      </w:r>
      <w:r>
        <w:rPr>
          <w:rFonts w:cs="Times New Roman"/>
        </w:rPr>
        <w:t xml:space="preserve">and benefits </w:t>
      </w:r>
      <w:r w:rsidR="00746D8D" w:rsidRPr="000F39F9">
        <w:rPr>
          <w:rFonts w:cs="Times New Roman"/>
        </w:rPr>
        <w:t xml:space="preserve">that </w:t>
      </w:r>
      <w:r>
        <w:rPr>
          <w:rFonts w:cs="Times New Roman"/>
        </w:rPr>
        <w:t xml:space="preserve">will be </w:t>
      </w:r>
      <w:r w:rsidR="00746D8D" w:rsidRPr="000F39F9">
        <w:rPr>
          <w:rFonts w:cs="Times New Roman"/>
        </w:rPr>
        <w:t xml:space="preserve">offered to </w:t>
      </w:r>
      <w:r>
        <w:rPr>
          <w:rFonts w:cs="Times New Roman"/>
        </w:rPr>
        <w:t xml:space="preserve">new U.S.-based </w:t>
      </w:r>
      <w:r w:rsidR="00746D8D" w:rsidRPr="000F39F9">
        <w:rPr>
          <w:rFonts w:cs="Times New Roman"/>
        </w:rPr>
        <w:t>target customer</w:t>
      </w:r>
      <w:r>
        <w:rPr>
          <w:rFonts w:cs="Times New Roman"/>
        </w:rPr>
        <w:t>s</w:t>
      </w:r>
      <w:r w:rsidR="00746D8D" w:rsidRPr="000F39F9">
        <w:rPr>
          <w:rFonts w:cs="Times New Roman"/>
        </w:rPr>
        <w:t>.</w:t>
      </w:r>
      <w:r>
        <w:rPr>
          <w:rFonts w:cs="Times New Roman"/>
        </w:rPr>
        <w:t xml:space="preserve"> (</w:t>
      </w:r>
      <w:r w:rsidR="00746D8D" w:rsidRPr="00F150B4">
        <w:rPr>
          <w:rFonts w:cs="Times New Roman"/>
          <w:u w:val="single"/>
        </w:rPr>
        <w:t>Features</w:t>
      </w:r>
      <w:r w:rsidR="00746D8D" w:rsidRPr="000F39F9">
        <w:rPr>
          <w:rFonts w:cs="Times New Roman"/>
        </w:rPr>
        <w:t xml:space="preserve"> are what the company offers and</w:t>
      </w:r>
      <w:r w:rsidR="00746D8D" w:rsidRPr="00F150B4">
        <w:rPr>
          <w:rFonts w:cs="Times New Roman"/>
          <w:u w:val="single"/>
        </w:rPr>
        <w:t xml:space="preserve"> benefits</w:t>
      </w:r>
      <w:r w:rsidR="00746D8D" w:rsidRPr="000F39F9">
        <w:rPr>
          <w:rFonts w:cs="Times New Roman"/>
        </w:rPr>
        <w:t xml:space="preserve"> are what the customer derives from these features.</w:t>
      </w:r>
      <w:r>
        <w:rPr>
          <w:rFonts w:cs="Times New Roman"/>
        </w:rPr>
        <w:t>)</w:t>
      </w:r>
    </w:p>
    <w:p w:rsidR="00746D8D" w:rsidRPr="000F39F9" w:rsidRDefault="00C968E0" w:rsidP="00746D8D">
      <w:pPr>
        <w:spacing w:before="100" w:beforeAutospacing="1" w:after="100" w:afterAutospacing="1"/>
        <w:rPr>
          <w:rFonts w:cs="Times New Roman"/>
        </w:rPr>
      </w:pPr>
      <w:r>
        <w:rPr>
          <w:rFonts w:cs="Times New Roman"/>
        </w:rPr>
        <w:t xml:space="preserve">You must </w:t>
      </w:r>
      <w:r w:rsidR="00F3523E">
        <w:rPr>
          <w:rFonts w:cs="Times New Roman"/>
        </w:rPr>
        <w:t xml:space="preserve">have a succinct and descriptive intro paragraph, </w:t>
      </w:r>
      <w:r w:rsidR="00BE52DD">
        <w:rPr>
          <w:rFonts w:cs="Times New Roman"/>
        </w:rPr>
        <w:t>then</w:t>
      </w:r>
      <w:r w:rsidR="00F3523E">
        <w:rPr>
          <w:rFonts w:cs="Times New Roman"/>
        </w:rPr>
        <w:t xml:space="preserve"> </w:t>
      </w:r>
      <w:r>
        <w:rPr>
          <w:rFonts w:cs="Times New Roman"/>
        </w:rPr>
        <w:t>u</w:t>
      </w:r>
      <w:r w:rsidR="00127FB8">
        <w:rPr>
          <w:rFonts w:cs="Times New Roman"/>
        </w:rPr>
        <w:t>se the 3 below sub-headings when presenting your information.</w:t>
      </w:r>
    </w:p>
    <w:p w:rsidR="00746D8D" w:rsidRPr="000F39F9" w:rsidRDefault="00746D8D" w:rsidP="00A86813">
      <w:pPr>
        <w:pStyle w:val="ListParagraph"/>
        <w:numPr>
          <w:ilvl w:val="0"/>
          <w:numId w:val="1"/>
        </w:numPr>
        <w:spacing w:before="100" w:beforeAutospacing="1" w:after="100" w:afterAutospacing="1"/>
        <w:rPr>
          <w:rFonts w:cs="Times New Roman"/>
        </w:rPr>
      </w:pPr>
      <w:r w:rsidRPr="00127FB8">
        <w:rPr>
          <w:rFonts w:eastAsia="Times New Roman" w:cs="Times New Roman"/>
          <w:b/>
        </w:rPr>
        <w:t xml:space="preserve">Functional </w:t>
      </w:r>
      <w:r w:rsidR="00AA6F41" w:rsidRPr="00127FB8">
        <w:rPr>
          <w:rFonts w:eastAsia="Times New Roman" w:cs="Times New Roman"/>
          <w:b/>
        </w:rPr>
        <w:t>b</w:t>
      </w:r>
      <w:r w:rsidRPr="00127FB8">
        <w:rPr>
          <w:rFonts w:eastAsia="Times New Roman" w:cs="Times New Roman"/>
          <w:b/>
        </w:rPr>
        <w:t>enefits</w:t>
      </w:r>
      <w:r w:rsidR="00AA6F41">
        <w:rPr>
          <w:rFonts w:eastAsia="Times New Roman" w:cs="Times New Roman"/>
        </w:rPr>
        <w:t xml:space="preserve">: </w:t>
      </w:r>
      <w:r w:rsidR="00A86813" w:rsidRPr="00A86813">
        <w:rPr>
          <w:rFonts w:eastAsia="Times New Roman" w:cs="Times New Roman"/>
        </w:rPr>
        <w:t>What basic product features are presented</w:t>
      </w:r>
      <w:r w:rsidR="00A86813">
        <w:rPr>
          <w:rFonts w:eastAsia="Times New Roman" w:cs="Times New Roman"/>
        </w:rPr>
        <w:t xml:space="preserve"> to offer customer desirability</w:t>
      </w:r>
      <w:r w:rsidRPr="000F39F9">
        <w:rPr>
          <w:rFonts w:eastAsia="Times New Roman" w:cs="Times New Roman"/>
        </w:rPr>
        <w:t>?</w:t>
      </w:r>
    </w:p>
    <w:p w:rsidR="00746D8D" w:rsidRPr="000F39F9" w:rsidRDefault="00746D8D" w:rsidP="00746D8D">
      <w:pPr>
        <w:pStyle w:val="ListParagraph"/>
        <w:numPr>
          <w:ilvl w:val="0"/>
          <w:numId w:val="1"/>
        </w:numPr>
        <w:spacing w:before="100" w:beforeAutospacing="1" w:after="100" w:afterAutospacing="1"/>
        <w:rPr>
          <w:rFonts w:cs="Times New Roman"/>
        </w:rPr>
      </w:pPr>
      <w:r w:rsidRPr="00127FB8">
        <w:rPr>
          <w:rFonts w:eastAsia="Times New Roman" w:cs="Times New Roman"/>
          <w:b/>
        </w:rPr>
        <w:t xml:space="preserve">Emotional </w:t>
      </w:r>
      <w:r w:rsidR="00AA6F41" w:rsidRPr="00127FB8">
        <w:rPr>
          <w:rFonts w:eastAsia="Times New Roman" w:cs="Times New Roman"/>
          <w:b/>
        </w:rPr>
        <w:t>b</w:t>
      </w:r>
      <w:r w:rsidRPr="00127FB8">
        <w:rPr>
          <w:rFonts w:eastAsia="Times New Roman" w:cs="Times New Roman"/>
          <w:b/>
        </w:rPr>
        <w:t>enefits</w:t>
      </w:r>
      <w:r w:rsidR="00AA6F41">
        <w:rPr>
          <w:rFonts w:eastAsia="Times New Roman" w:cs="Times New Roman"/>
        </w:rPr>
        <w:t xml:space="preserve">: </w:t>
      </w:r>
      <w:r w:rsidRPr="000F39F9">
        <w:rPr>
          <w:rFonts w:eastAsia="Times New Roman" w:cs="Times New Roman"/>
        </w:rPr>
        <w:t>Wha</w:t>
      </w:r>
      <w:r>
        <w:rPr>
          <w:rFonts w:eastAsia="Times New Roman" w:cs="Times New Roman"/>
        </w:rPr>
        <w:t xml:space="preserve">t features are offered that </w:t>
      </w:r>
      <w:r w:rsidRPr="000F39F9">
        <w:rPr>
          <w:rFonts w:eastAsia="Times New Roman" w:cs="Times New Roman"/>
        </w:rPr>
        <w:t>make the c</w:t>
      </w:r>
      <w:r w:rsidR="00C17BE7">
        <w:rPr>
          <w:rFonts w:eastAsia="Times New Roman" w:cs="Times New Roman"/>
        </w:rPr>
        <w:t xml:space="preserve">onsumer </w:t>
      </w:r>
      <w:r w:rsidRPr="000F39F9">
        <w:rPr>
          <w:rFonts w:eastAsia="Times New Roman" w:cs="Times New Roman"/>
        </w:rPr>
        <w:t xml:space="preserve">feel </w:t>
      </w:r>
      <w:r w:rsidR="00C17BE7">
        <w:rPr>
          <w:rFonts w:eastAsia="Times New Roman" w:cs="Times New Roman"/>
        </w:rPr>
        <w:t>satisfied and rewarded</w:t>
      </w:r>
      <w:r w:rsidRPr="000F39F9">
        <w:rPr>
          <w:rFonts w:eastAsia="Times New Roman" w:cs="Times New Roman"/>
        </w:rPr>
        <w:t>?</w:t>
      </w:r>
    </w:p>
    <w:p w:rsidR="00746D8D" w:rsidRPr="000F39F9" w:rsidRDefault="00746D8D" w:rsidP="00746D8D">
      <w:pPr>
        <w:pStyle w:val="ListParagraph"/>
        <w:numPr>
          <w:ilvl w:val="0"/>
          <w:numId w:val="1"/>
        </w:numPr>
        <w:spacing w:before="100" w:beforeAutospacing="1" w:after="100" w:afterAutospacing="1"/>
        <w:rPr>
          <w:rFonts w:cs="Times New Roman"/>
        </w:rPr>
      </w:pPr>
      <w:r w:rsidRPr="00127FB8">
        <w:rPr>
          <w:rFonts w:eastAsia="Times New Roman" w:cs="Times New Roman"/>
          <w:b/>
        </w:rPr>
        <w:t>Self-</w:t>
      </w:r>
      <w:r w:rsidR="00AA6F41" w:rsidRPr="00127FB8">
        <w:rPr>
          <w:rFonts w:eastAsia="Times New Roman" w:cs="Times New Roman"/>
          <w:b/>
        </w:rPr>
        <w:t>e</w:t>
      </w:r>
      <w:r w:rsidRPr="00127FB8">
        <w:rPr>
          <w:rFonts w:eastAsia="Times New Roman" w:cs="Times New Roman"/>
          <w:b/>
        </w:rPr>
        <w:t xml:space="preserve">xpressive </w:t>
      </w:r>
      <w:r w:rsidR="00AA6F41" w:rsidRPr="00127FB8">
        <w:rPr>
          <w:rFonts w:eastAsia="Times New Roman" w:cs="Times New Roman"/>
          <w:b/>
        </w:rPr>
        <w:t>b</w:t>
      </w:r>
      <w:r w:rsidRPr="00127FB8">
        <w:rPr>
          <w:rFonts w:eastAsia="Times New Roman" w:cs="Times New Roman"/>
          <w:b/>
        </w:rPr>
        <w:t>enefits</w:t>
      </w:r>
      <w:r w:rsidR="00AA6F41">
        <w:rPr>
          <w:rFonts w:eastAsia="Times New Roman" w:cs="Times New Roman"/>
        </w:rPr>
        <w:t xml:space="preserve">: </w:t>
      </w:r>
      <w:r w:rsidRPr="000F39F9">
        <w:rPr>
          <w:rFonts w:eastAsia="Times New Roman" w:cs="Times New Roman"/>
        </w:rPr>
        <w:t xml:space="preserve">What features are offered </w:t>
      </w:r>
      <w:r>
        <w:rPr>
          <w:rFonts w:eastAsia="Times New Roman" w:cs="Times New Roman"/>
        </w:rPr>
        <w:t xml:space="preserve">that </w:t>
      </w:r>
      <w:r w:rsidRPr="000F39F9">
        <w:rPr>
          <w:rFonts w:eastAsia="Times New Roman" w:cs="Times New Roman"/>
        </w:rPr>
        <w:t>help reflect and communicate the customer</w:t>
      </w:r>
      <w:r>
        <w:rPr>
          <w:rFonts w:eastAsia="Times New Roman" w:cs="Times New Roman"/>
        </w:rPr>
        <w:t>’</w:t>
      </w:r>
      <w:r w:rsidRPr="000F39F9">
        <w:rPr>
          <w:rFonts w:eastAsia="Times New Roman" w:cs="Times New Roman"/>
        </w:rPr>
        <w:t xml:space="preserve">s values to </w:t>
      </w:r>
      <w:r w:rsidR="00C17BE7">
        <w:rPr>
          <w:rFonts w:eastAsia="Times New Roman" w:cs="Times New Roman"/>
        </w:rPr>
        <w:t xml:space="preserve">others within </w:t>
      </w:r>
      <w:r w:rsidRPr="000F39F9">
        <w:rPr>
          <w:rFonts w:eastAsia="Times New Roman" w:cs="Times New Roman"/>
        </w:rPr>
        <w:t>the</w:t>
      </w:r>
      <w:r w:rsidR="00C17BE7">
        <w:rPr>
          <w:rFonts w:eastAsia="Times New Roman" w:cs="Times New Roman"/>
        </w:rPr>
        <w:t>ir</w:t>
      </w:r>
      <w:r w:rsidRPr="000F39F9">
        <w:rPr>
          <w:rFonts w:eastAsia="Times New Roman" w:cs="Times New Roman"/>
        </w:rPr>
        <w:t xml:space="preserve"> social environment?</w:t>
      </w:r>
    </w:p>
    <w:p w:rsidR="00746D8D" w:rsidRPr="000F39F9" w:rsidRDefault="00746D8D" w:rsidP="00746D8D">
      <w:pPr>
        <w:rPr>
          <w:b/>
        </w:rPr>
      </w:pPr>
      <w:r w:rsidRPr="000F39F9">
        <w:rPr>
          <w:b/>
        </w:rPr>
        <w:t>4.</w:t>
      </w:r>
      <w:r w:rsidR="00AA6F41">
        <w:rPr>
          <w:b/>
        </w:rPr>
        <w:t xml:space="preserve"> </w:t>
      </w:r>
      <w:r w:rsidRPr="000F39F9">
        <w:rPr>
          <w:b/>
        </w:rPr>
        <w:t>Conclusions</w:t>
      </w:r>
    </w:p>
    <w:p w:rsidR="00D71032" w:rsidRDefault="00D71032"/>
    <w:p w:rsidR="00C51C4F" w:rsidRPr="00C51C4F" w:rsidRDefault="00C51C4F" w:rsidP="00C51C4F">
      <w:pPr>
        <w:pStyle w:val="ListParagraph"/>
        <w:numPr>
          <w:ilvl w:val="0"/>
          <w:numId w:val="10"/>
        </w:numPr>
      </w:pPr>
      <w:r w:rsidRPr="00C51C4F">
        <w:rPr>
          <w:rFonts w:cs="Times New Roman"/>
        </w:rPr>
        <w:t xml:space="preserve">A Concise and brief summary of your report’s major points, </w:t>
      </w:r>
    </w:p>
    <w:p w:rsidR="00C51C4F" w:rsidRPr="00C17BE7" w:rsidRDefault="00C51C4F" w:rsidP="00C51C4F">
      <w:pPr>
        <w:pStyle w:val="ListParagraph"/>
        <w:numPr>
          <w:ilvl w:val="0"/>
          <w:numId w:val="10"/>
        </w:numPr>
      </w:pPr>
      <w:r w:rsidRPr="00C17BE7">
        <w:rPr>
          <w:rFonts w:cs="Times New Roman"/>
        </w:rPr>
        <w:t>A final comment.</w:t>
      </w:r>
    </w:p>
    <w:p w:rsidR="00C17BE7" w:rsidRDefault="00C17BE7" w:rsidP="00C17BE7"/>
    <w:p w:rsidR="00C17BE7" w:rsidRPr="000A100A" w:rsidRDefault="000A100A" w:rsidP="000A100A">
      <w:pPr>
        <w:jc w:val="center"/>
        <w:rPr>
          <w:b/>
        </w:rPr>
      </w:pPr>
      <w:r w:rsidRPr="000A100A">
        <w:rPr>
          <w:b/>
        </w:rPr>
        <w:lastRenderedPageBreak/>
        <w:t>______________________________________</w:t>
      </w:r>
    </w:p>
    <w:p w:rsidR="00C17BE7" w:rsidRDefault="00C17BE7" w:rsidP="00C17BE7"/>
    <w:p w:rsidR="00591995" w:rsidRDefault="00591995" w:rsidP="00591995">
      <w:pPr>
        <w:rPr>
          <w:rFonts w:ascii="Verdana" w:eastAsia="Times New Roman" w:hAnsi="Verdana" w:cs="Times New Roman"/>
          <w:color w:val="000000" w:themeColor="text1"/>
          <w:sz w:val="20"/>
          <w:szCs w:val="20"/>
        </w:rPr>
      </w:pPr>
      <w:r w:rsidRPr="001E32FB">
        <w:rPr>
          <w:rFonts w:ascii="Arial" w:eastAsia="Times New Roman" w:hAnsi="Arial" w:cs="Arial"/>
          <w:b/>
          <w:bCs/>
          <w:color w:val="000000" w:themeColor="text1"/>
        </w:rPr>
        <w:t>REQUIRED 'FORMAT' GUIDELINES</w:t>
      </w:r>
      <w:r w:rsidRPr="001E32FB">
        <w:rPr>
          <w:rFonts w:ascii="Arial" w:eastAsia="Times New Roman" w:hAnsi="Arial" w:cs="Arial"/>
          <w:bCs/>
          <w:color w:val="000000" w:themeColor="text1"/>
          <w:u w:val="single"/>
        </w:rPr>
        <w:t>:</w:t>
      </w:r>
      <w:r>
        <w:rPr>
          <w:rFonts w:ascii="Verdana" w:eastAsia="Times New Roman" w:hAnsi="Verdana" w:cs="Times New Roman"/>
          <w:b/>
          <w:bCs/>
          <w:color w:val="000000" w:themeColor="text1"/>
          <w:sz w:val="28"/>
          <w:szCs w:val="28"/>
          <w:u w:val="single"/>
        </w:rPr>
        <w:br/>
      </w:r>
      <w:r>
        <w:rPr>
          <w:rFonts w:ascii="Verdana" w:eastAsia="Times New Roman" w:hAnsi="Verdana" w:cs="Times New Roman"/>
          <w:b/>
          <w:bCs/>
          <w:color w:val="000000" w:themeColor="text1"/>
          <w:sz w:val="20"/>
          <w:szCs w:val="20"/>
          <w:u w:val="single"/>
        </w:rPr>
        <w:br/>
      </w:r>
      <w:r>
        <w:rPr>
          <w:rFonts w:ascii="Verdana" w:eastAsia="Times New Roman" w:hAnsi="Verdana" w:cs="Times New Roman"/>
          <w:color w:val="000000" w:themeColor="text1"/>
          <w:sz w:val="20"/>
          <w:szCs w:val="20"/>
        </w:rPr>
        <w:t xml:space="preserve">Every written assignment is to be formatted per APA guidelines and must include: </w:t>
      </w:r>
    </w:p>
    <w:p w:rsidR="00C968E0" w:rsidRDefault="00C968E0" w:rsidP="00591995">
      <w:pPr>
        <w:rPr>
          <w:rFonts w:ascii="Verdana" w:eastAsia="Times New Roman" w:hAnsi="Verdana" w:cs="Times New Roman"/>
          <w:color w:val="000000" w:themeColor="text1"/>
          <w:sz w:val="20"/>
          <w:szCs w:val="20"/>
        </w:rPr>
      </w:pPr>
    </w:p>
    <w:p w:rsidR="00591995" w:rsidRDefault="00591995" w:rsidP="00591995">
      <w:pPr>
        <w:numPr>
          <w:ilvl w:val="0"/>
          <w:numId w:val="13"/>
        </w:numPr>
        <w:spacing w:after="200"/>
        <w:rPr>
          <w:rFonts w:ascii="Verdana" w:eastAsia="Times New Roman" w:hAnsi="Verdana" w:cs="Times New Roman"/>
          <w:color w:val="000000" w:themeColor="text1"/>
          <w:sz w:val="20"/>
          <w:szCs w:val="20"/>
        </w:rPr>
      </w:pPr>
      <w:r>
        <w:rPr>
          <w:rFonts w:ascii="Verdana" w:eastAsia="Times New Roman" w:hAnsi="Verdana" w:cs="Times New Roman"/>
          <w:color w:val="000000" w:themeColor="text1"/>
          <w:sz w:val="20"/>
          <w:szCs w:val="20"/>
        </w:rPr>
        <w:t> Correct content – In each draft of your plan, Submit only the content asked for in the specific assignment.</w:t>
      </w:r>
    </w:p>
    <w:p w:rsidR="00591995" w:rsidRDefault="00591995" w:rsidP="00591995">
      <w:pPr>
        <w:numPr>
          <w:ilvl w:val="0"/>
          <w:numId w:val="14"/>
        </w:numPr>
        <w:spacing w:after="200"/>
        <w:rPr>
          <w:rFonts w:ascii="Verdana" w:eastAsia="Times New Roman" w:hAnsi="Verdana" w:cs="Times New Roman"/>
          <w:color w:val="000000" w:themeColor="text1"/>
          <w:sz w:val="20"/>
          <w:szCs w:val="20"/>
        </w:rPr>
      </w:pPr>
      <w:r>
        <w:rPr>
          <w:rFonts w:ascii="Verdana" w:eastAsia="Times New Roman" w:hAnsi="Verdana" w:cs="Times New Roman"/>
          <w:color w:val="000000" w:themeColor="text1"/>
          <w:sz w:val="20"/>
          <w:szCs w:val="20"/>
        </w:rPr>
        <w:t> </w:t>
      </w:r>
      <w:r w:rsidRPr="00BD5F1A">
        <w:rPr>
          <w:rFonts w:ascii="Verdana" w:eastAsia="Times New Roman" w:hAnsi="Verdana" w:cs="Times New Roman"/>
          <w:color w:val="000000" w:themeColor="text1"/>
          <w:sz w:val="20"/>
          <w:szCs w:val="20"/>
          <w:u w:val="single"/>
        </w:rPr>
        <w:t>Title Page</w:t>
      </w:r>
      <w:r>
        <w:rPr>
          <w:rFonts w:ascii="Verdana" w:eastAsia="Times New Roman" w:hAnsi="Verdana" w:cs="Times New Roman"/>
          <w:color w:val="000000" w:themeColor="text1"/>
          <w:sz w:val="20"/>
          <w:szCs w:val="20"/>
        </w:rPr>
        <w:t xml:space="preserve"> – Include plan title, course name &amp; number, student name, &amp; submission date;</w:t>
      </w:r>
    </w:p>
    <w:p w:rsidR="00591995" w:rsidRDefault="00591995" w:rsidP="00591995">
      <w:pPr>
        <w:numPr>
          <w:ilvl w:val="0"/>
          <w:numId w:val="15"/>
        </w:numPr>
        <w:spacing w:after="200"/>
        <w:rPr>
          <w:rFonts w:ascii="Verdana" w:eastAsia="Times New Roman" w:hAnsi="Verdana" w:cs="Times New Roman"/>
          <w:color w:val="000000" w:themeColor="text1"/>
          <w:sz w:val="20"/>
          <w:szCs w:val="20"/>
        </w:rPr>
      </w:pPr>
      <w:r>
        <w:rPr>
          <w:rFonts w:ascii="Verdana" w:eastAsia="Times New Roman" w:hAnsi="Verdana" w:cs="Times New Roman"/>
          <w:color w:val="000000" w:themeColor="text1"/>
          <w:sz w:val="20"/>
          <w:szCs w:val="20"/>
        </w:rPr>
        <w:t> </w:t>
      </w:r>
      <w:r w:rsidRPr="00BD5F1A">
        <w:rPr>
          <w:rFonts w:ascii="Verdana" w:eastAsia="Times New Roman" w:hAnsi="Verdana" w:cs="Times New Roman"/>
          <w:color w:val="000000" w:themeColor="text1"/>
          <w:sz w:val="20"/>
          <w:szCs w:val="20"/>
          <w:u w:val="single"/>
        </w:rPr>
        <w:t>Page header &amp; running head</w:t>
      </w:r>
      <w:r>
        <w:rPr>
          <w:rFonts w:ascii="Verdana" w:eastAsia="Times New Roman" w:hAnsi="Verdana" w:cs="Times New Roman"/>
          <w:color w:val="000000" w:themeColor="text1"/>
          <w:sz w:val="20"/>
          <w:szCs w:val="20"/>
        </w:rPr>
        <w:t>, and page numbers on every page;</w:t>
      </w:r>
    </w:p>
    <w:p w:rsidR="00591995" w:rsidRDefault="00591995" w:rsidP="00591995">
      <w:pPr>
        <w:numPr>
          <w:ilvl w:val="0"/>
          <w:numId w:val="16"/>
        </w:numPr>
        <w:spacing w:after="200"/>
        <w:rPr>
          <w:rFonts w:ascii="Verdana" w:eastAsia="Times New Roman" w:hAnsi="Verdana" w:cs="Times New Roman"/>
          <w:color w:val="000000" w:themeColor="text1"/>
          <w:sz w:val="20"/>
          <w:szCs w:val="20"/>
        </w:rPr>
      </w:pPr>
      <w:r>
        <w:rPr>
          <w:rFonts w:ascii="Verdana" w:eastAsia="Times New Roman" w:hAnsi="Verdana" w:cs="Times New Roman"/>
          <w:color w:val="000000" w:themeColor="text1"/>
          <w:sz w:val="20"/>
          <w:szCs w:val="20"/>
        </w:rPr>
        <w:t> </w:t>
      </w:r>
      <w:r w:rsidRPr="00BD5F1A">
        <w:rPr>
          <w:rFonts w:ascii="Verdana" w:eastAsia="Times New Roman" w:hAnsi="Verdana" w:cs="Times New Roman"/>
          <w:color w:val="000000" w:themeColor="text1"/>
          <w:sz w:val="20"/>
          <w:szCs w:val="20"/>
          <w:u w:val="single"/>
        </w:rPr>
        <w:t>Table of contents</w:t>
      </w:r>
      <w:r>
        <w:rPr>
          <w:rFonts w:ascii="Verdana" w:eastAsia="Times New Roman" w:hAnsi="Verdana" w:cs="Times New Roman"/>
          <w:color w:val="000000" w:themeColor="text1"/>
          <w:sz w:val="20"/>
          <w:szCs w:val="20"/>
        </w:rPr>
        <w:t xml:space="preserve"> (with page numbers); </w:t>
      </w:r>
    </w:p>
    <w:p w:rsidR="00591995" w:rsidRDefault="00591995" w:rsidP="00591995">
      <w:pPr>
        <w:numPr>
          <w:ilvl w:val="0"/>
          <w:numId w:val="17"/>
        </w:numPr>
        <w:spacing w:after="200"/>
        <w:rPr>
          <w:rFonts w:ascii="Verdana" w:eastAsia="Times New Roman" w:hAnsi="Verdana" w:cs="Times New Roman"/>
          <w:color w:val="000000" w:themeColor="text1"/>
          <w:sz w:val="20"/>
          <w:szCs w:val="20"/>
        </w:rPr>
      </w:pPr>
      <w:r>
        <w:rPr>
          <w:rFonts w:ascii="Verdana" w:eastAsia="Times New Roman" w:hAnsi="Verdana" w:cs="Times New Roman"/>
          <w:color w:val="000000" w:themeColor="text1"/>
          <w:sz w:val="20"/>
          <w:szCs w:val="20"/>
        </w:rPr>
        <w:t xml:space="preserve"> Double-spaced text using Times New Roman 12-point type; </w:t>
      </w:r>
    </w:p>
    <w:p w:rsidR="00591995" w:rsidRPr="00376D3A" w:rsidRDefault="00591995" w:rsidP="00591995">
      <w:pPr>
        <w:numPr>
          <w:ilvl w:val="0"/>
          <w:numId w:val="18"/>
        </w:numPr>
        <w:spacing w:after="200"/>
        <w:rPr>
          <w:rFonts w:ascii="Verdana" w:eastAsia="Times New Roman" w:hAnsi="Verdana" w:cs="Times New Roman"/>
          <w:color w:val="000000" w:themeColor="text1"/>
          <w:sz w:val="20"/>
          <w:szCs w:val="20"/>
        </w:rPr>
      </w:pPr>
      <w:r>
        <w:rPr>
          <w:rFonts w:ascii="Verdana" w:eastAsia="Times New Roman" w:hAnsi="Verdana" w:cs="Times New Roman"/>
          <w:color w:val="000000" w:themeColor="text1"/>
          <w:sz w:val="20"/>
          <w:szCs w:val="20"/>
        </w:rPr>
        <w:t> </w:t>
      </w:r>
      <w:r w:rsidRPr="00376D3A">
        <w:rPr>
          <w:rFonts w:ascii="Verdana" w:eastAsia="Times New Roman" w:hAnsi="Verdana" w:cs="Times New Roman"/>
          <w:color w:val="000000" w:themeColor="text1"/>
          <w:sz w:val="20"/>
          <w:szCs w:val="20"/>
        </w:rPr>
        <w:t xml:space="preserve">Section Headings using Times New Roman 16-point, </w:t>
      </w:r>
      <w:r w:rsidR="00376D3A" w:rsidRPr="00376D3A">
        <w:rPr>
          <w:rFonts w:ascii="Verdana" w:hAnsi="Verdana"/>
          <w:snapToGrid w:val="0"/>
          <w:color w:val="000000" w:themeColor="text1"/>
          <w:sz w:val="20"/>
          <w:szCs w:val="20"/>
        </w:rPr>
        <w:t xml:space="preserve">Upper &amp; Lower Case, </w:t>
      </w:r>
      <w:r w:rsidRPr="00376D3A">
        <w:rPr>
          <w:rFonts w:ascii="Verdana" w:eastAsia="Times New Roman" w:hAnsi="Verdana" w:cs="Times New Roman"/>
          <w:color w:val="000000" w:themeColor="text1"/>
          <w:sz w:val="20"/>
          <w:szCs w:val="20"/>
        </w:rPr>
        <w:t>Bold Face, flush left;</w:t>
      </w:r>
    </w:p>
    <w:p w:rsidR="00591995" w:rsidRDefault="00591995" w:rsidP="00591995">
      <w:pPr>
        <w:numPr>
          <w:ilvl w:val="0"/>
          <w:numId w:val="19"/>
        </w:numPr>
        <w:spacing w:after="200"/>
        <w:rPr>
          <w:rFonts w:ascii="Verdana" w:eastAsia="Times New Roman" w:hAnsi="Verdana" w:cs="Times New Roman"/>
          <w:color w:val="000000" w:themeColor="text1"/>
          <w:sz w:val="20"/>
          <w:szCs w:val="20"/>
        </w:rPr>
      </w:pPr>
      <w:r>
        <w:rPr>
          <w:rFonts w:ascii="Verdana" w:eastAsia="Times New Roman" w:hAnsi="Verdana" w:cs="Times New Roman"/>
          <w:color w:val="000000" w:themeColor="text1"/>
          <w:sz w:val="20"/>
          <w:szCs w:val="20"/>
        </w:rPr>
        <w:t> Sub-Headings (within sections) using Times New Roman 12-point, Upper &amp; Lower Case, Bold Face, flush left;</w:t>
      </w:r>
    </w:p>
    <w:p w:rsidR="00591995" w:rsidRDefault="00591995" w:rsidP="00591995">
      <w:pPr>
        <w:numPr>
          <w:ilvl w:val="0"/>
          <w:numId w:val="20"/>
        </w:numPr>
        <w:spacing w:after="200"/>
        <w:rPr>
          <w:rFonts w:ascii="Verdana" w:eastAsia="Times New Roman" w:hAnsi="Verdana" w:cs="Times New Roman"/>
          <w:color w:val="000000" w:themeColor="text1"/>
          <w:sz w:val="20"/>
          <w:szCs w:val="20"/>
        </w:rPr>
      </w:pPr>
      <w:r>
        <w:rPr>
          <w:rFonts w:ascii="Verdana" w:eastAsia="Times New Roman" w:hAnsi="Verdana" w:cs="Times New Roman"/>
          <w:color w:val="000000" w:themeColor="text1"/>
          <w:sz w:val="20"/>
          <w:szCs w:val="20"/>
        </w:rPr>
        <w:t> Graphics &amp; charts – must be easily readable and imbedded into the document at the appropriate locations. They cannot be attached as separate documents.</w:t>
      </w:r>
    </w:p>
    <w:p w:rsidR="00423B06" w:rsidRPr="008E74DB" w:rsidRDefault="00AD79A0" w:rsidP="00C17BE7">
      <w:pPr>
        <w:pStyle w:val="ListParagraph"/>
        <w:numPr>
          <w:ilvl w:val="0"/>
          <w:numId w:val="20"/>
        </w:numPr>
        <w:rPr>
          <w:rFonts w:ascii="Arial" w:hAnsi="Arial" w:cs="Arial"/>
          <w:b/>
        </w:rPr>
      </w:pPr>
      <w:r w:rsidRPr="008E74DB">
        <w:rPr>
          <w:rFonts w:ascii="Verdana" w:hAnsi="Verdana" w:cs="Times New Roman"/>
          <w:snapToGrid w:val="0"/>
          <w:color w:val="000000" w:themeColor="text1"/>
          <w:sz w:val="20"/>
          <w:szCs w:val="20"/>
        </w:rPr>
        <w:t xml:space="preserve">Reference Page </w:t>
      </w:r>
      <w:r w:rsidR="00513B79" w:rsidRPr="008E74DB">
        <w:rPr>
          <w:rFonts w:ascii="Verdana" w:hAnsi="Verdana" w:cs="Times New Roman"/>
          <w:snapToGrid w:val="0"/>
          <w:color w:val="000000" w:themeColor="text1"/>
          <w:sz w:val="20"/>
          <w:szCs w:val="20"/>
        </w:rPr>
        <w:t>- t</w:t>
      </w:r>
      <w:r w:rsidRPr="008E74DB">
        <w:rPr>
          <w:rFonts w:ascii="Verdana" w:hAnsi="Verdana" w:cs="Times New Roman"/>
          <w:snapToGrid w:val="0"/>
          <w:color w:val="000000" w:themeColor="text1"/>
          <w:sz w:val="20"/>
          <w:szCs w:val="20"/>
        </w:rPr>
        <w:t xml:space="preserve">his page must </w:t>
      </w:r>
      <w:r w:rsidRPr="008E74DB">
        <w:rPr>
          <w:rFonts w:ascii="Verdana" w:hAnsi="Verdana"/>
          <w:color w:val="444444"/>
          <w:sz w:val="20"/>
          <w:szCs w:val="20"/>
        </w:rPr>
        <w:t>be formatted</w:t>
      </w:r>
      <w:r w:rsidRPr="008E74DB">
        <w:rPr>
          <w:rFonts w:ascii="Verdana" w:hAnsi="Verdana"/>
          <w:color w:val="444444"/>
          <w:sz w:val="20"/>
          <w:szCs w:val="20"/>
          <w:u w:val="single"/>
        </w:rPr>
        <w:t xml:space="preserve"> exactly</w:t>
      </w:r>
      <w:r w:rsidRPr="008E74DB">
        <w:rPr>
          <w:rFonts w:ascii="Verdana" w:hAnsi="Verdana"/>
          <w:color w:val="444444"/>
          <w:sz w:val="20"/>
          <w:szCs w:val="20"/>
        </w:rPr>
        <w:t xml:space="preserve"> as </w:t>
      </w:r>
      <w:r w:rsidR="004459D5" w:rsidRPr="008E74DB">
        <w:rPr>
          <w:rFonts w:ascii="Verdana" w:hAnsi="Verdana"/>
          <w:snapToGrid w:val="0"/>
          <w:color w:val="444444"/>
          <w:sz w:val="20"/>
          <w:szCs w:val="20"/>
        </w:rPr>
        <w:t>specifi</w:t>
      </w:r>
      <w:r w:rsidR="00E718E0" w:rsidRPr="008E74DB">
        <w:rPr>
          <w:rFonts w:ascii="Verdana" w:hAnsi="Verdana"/>
          <w:snapToGrid w:val="0"/>
          <w:color w:val="444444"/>
          <w:sz w:val="20"/>
          <w:szCs w:val="20"/>
        </w:rPr>
        <w:t xml:space="preserve">ed in the course </w:t>
      </w:r>
      <w:r w:rsidR="00E718E0" w:rsidRPr="008E74DB">
        <w:rPr>
          <w:rFonts w:ascii="Verdana" w:hAnsi="Verdana" w:cs="Times New Roman"/>
          <w:snapToGrid w:val="0"/>
          <w:color w:val="000000" w:themeColor="text1"/>
          <w:sz w:val="20"/>
          <w:szCs w:val="20"/>
        </w:rPr>
        <w:t xml:space="preserve">APA guidelines (see </w:t>
      </w:r>
      <w:r w:rsidR="000861A7" w:rsidRPr="008E74DB">
        <w:rPr>
          <w:rFonts w:ascii="Verdana" w:hAnsi="Verdana" w:cs="Times New Roman"/>
          <w:snapToGrid w:val="0"/>
          <w:color w:val="000000" w:themeColor="text1"/>
          <w:sz w:val="20"/>
          <w:szCs w:val="20"/>
        </w:rPr>
        <w:t>APA guidelines [</w:t>
      </w:r>
      <w:r w:rsidRPr="008E74DB">
        <w:rPr>
          <w:rFonts w:ascii="Verdana" w:hAnsi="Verdana"/>
          <w:color w:val="444444"/>
          <w:sz w:val="20"/>
          <w:szCs w:val="20"/>
        </w:rPr>
        <w:t>doc #14</w:t>
      </w:r>
      <w:r w:rsidR="000861A7" w:rsidRPr="008E74DB">
        <w:rPr>
          <w:rFonts w:ascii="Verdana" w:hAnsi="Verdana"/>
          <w:color w:val="444444"/>
          <w:sz w:val="20"/>
          <w:szCs w:val="20"/>
        </w:rPr>
        <w:t>]</w:t>
      </w:r>
      <w:r w:rsidRPr="008E74DB">
        <w:rPr>
          <w:rFonts w:ascii="Verdana" w:hAnsi="Verdana"/>
          <w:color w:val="444444"/>
          <w:sz w:val="20"/>
          <w:szCs w:val="20"/>
        </w:rPr>
        <w:t xml:space="preserve"> in doc sharing</w:t>
      </w:r>
      <w:r w:rsidR="00E718E0" w:rsidRPr="008E74DB">
        <w:rPr>
          <w:rFonts w:ascii="Verdana" w:hAnsi="Verdana"/>
          <w:color w:val="444444"/>
          <w:sz w:val="20"/>
          <w:szCs w:val="20"/>
        </w:rPr>
        <w:t>),</w:t>
      </w:r>
      <w:r w:rsidRPr="008E74DB">
        <w:rPr>
          <w:rFonts w:ascii="Verdana" w:hAnsi="Verdana"/>
          <w:color w:val="444444"/>
          <w:sz w:val="20"/>
          <w:szCs w:val="20"/>
        </w:rPr>
        <w:t xml:space="preserve"> </w:t>
      </w:r>
      <w:r w:rsidRPr="008E74DB">
        <w:rPr>
          <w:rFonts w:ascii="Verdana" w:hAnsi="Verdana"/>
          <w:snapToGrid w:val="0"/>
          <w:color w:val="444444"/>
          <w:sz w:val="20"/>
          <w:szCs w:val="20"/>
        </w:rPr>
        <w:t xml:space="preserve">and have a clear referential connection to </w:t>
      </w:r>
      <w:r w:rsidR="00E718E0" w:rsidRPr="008E74DB">
        <w:rPr>
          <w:rFonts w:ascii="Verdana" w:hAnsi="Verdana"/>
          <w:snapToGrid w:val="0"/>
          <w:color w:val="444444"/>
          <w:sz w:val="20"/>
          <w:szCs w:val="20"/>
        </w:rPr>
        <w:t>citations &amp; content presented in the document body.</w:t>
      </w:r>
    </w:p>
    <w:p w:rsidR="008E74DB" w:rsidRPr="008E74DB" w:rsidRDefault="008E74DB" w:rsidP="008E74DB">
      <w:pPr>
        <w:pStyle w:val="ListParagraph"/>
        <w:rPr>
          <w:rFonts w:ascii="Verdana" w:hAnsi="Verdana" w:cs="Arial"/>
          <w:sz w:val="20"/>
          <w:szCs w:val="20"/>
        </w:rPr>
      </w:pPr>
    </w:p>
    <w:p w:rsidR="008E74DB" w:rsidRDefault="008E74DB" w:rsidP="008E74DB">
      <w:pPr>
        <w:pStyle w:val="ListParagraph"/>
        <w:numPr>
          <w:ilvl w:val="0"/>
          <w:numId w:val="20"/>
        </w:numPr>
        <w:rPr>
          <w:rFonts w:ascii="Verdana" w:hAnsi="Verdana" w:cs="Arial"/>
          <w:sz w:val="20"/>
          <w:szCs w:val="20"/>
        </w:rPr>
      </w:pPr>
      <w:r w:rsidRPr="008E74DB">
        <w:rPr>
          <w:rFonts w:ascii="Verdana" w:hAnsi="Verdana" w:cs="Arial"/>
          <w:sz w:val="20"/>
          <w:szCs w:val="20"/>
        </w:rPr>
        <w:t>Document Originality-</w:t>
      </w:r>
      <w:r w:rsidRPr="008E74DB">
        <w:rPr>
          <w:rFonts w:ascii="Verdana" w:hAnsi="Verdana"/>
          <w:sz w:val="20"/>
          <w:szCs w:val="20"/>
        </w:rPr>
        <w:t xml:space="preserve"> </w:t>
      </w:r>
      <w:r w:rsidRPr="008E74DB">
        <w:rPr>
          <w:rFonts w:ascii="Verdana" w:hAnsi="Verdana" w:cs="Arial"/>
          <w:sz w:val="20"/>
          <w:szCs w:val="20"/>
        </w:rPr>
        <w:t>Keller's guidelines dictate a maximum document originality (Turn-It-In) score of about 25%.</w:t>
      </w:r>
    </w:p>
    <w:p w:rsidR="008E74DB" w:rsidRPr="008E74DB" w:rsidRDefault="008E74DB" w:rsidP="008E74DB">
      <w:pPr>
        <w:pStyle w:val="ListParagraph"/>
        <w:rPr>
          <w:rFonts w:ascii="Verdana" w:hAnsi="Verdana" w:cs="Arial"/>
          <w:sz w:val="20"/>
          <w:szCs w:val="20"/>
        </w:rPr>
      </w:pPr>
    </w:p>
    <w:p w:rsidR="008E74DB" w:rsidRPr="008E74DB" w:rsidRDefault="008E74DB" w:rsidP="008E74DB">
      <w:pPr>
        <w:pStyle w:val="ListParagraph"/>
        <w:rPr>
          <w:rFonts w:ascii="Verdana" w:hAnsi="Verdana" w:cs="Arial"/>
          <w:sz w:val="20"/>
          <w:szCs w:val="20"/>
        </w:rPr>
      </w:pPr>
    </w:p>
    <w:p w:rsidR="00C17BE7" w:rsidRDefault="00591995" w:rsidP="00C17BE7">
      <w:pPr>
        <w:rPr>
          <w:rFonts w:ascii="Arial" w:hAnsi="Arial" w:cs="Arial"/>
          <w:b/>
        </w:rPr>
      </w:pPr>
      <w:r w:rsidRPr="00613B1C">
        <w:rPr>
          <w:rFonts w:ascii="Arial" w:hAnsi="Arial" w:cs="Arial"/>
          <w:b/>
        </w:rPr>
        <w:t>Grading Rubric:</w:t>
      </w:r>
    </w:p>
    <w:tbl>
      <w:tblPr>
        <w:tblpPr w:leftFromText="180" w:rightFromText="180" w:bottomFromText="200" w:vertAnchor="page" w:horzAnchor="page" w:tblpX="706" w:tblpY="13036"/>
        <w:tblW w:w="664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633"/>
        <w:gridCol w:w="4024"/>
        <w:gridCol w:w="988"/>
      </w:tblGrid>
      <w:tr w:rsidR="00BA2962" w:rsidTr="005B2716">
        <w:trPr>
          <w:trHeight w:val="705"/>
          <w:tblHeader/>
        </w:trPr>
        <w:tc>
          <w:tcPr>
            <w:tcW w:w="163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A2962" w:rsidRPr="005B2716" w:rsidRDefault="00BA2962" w:rsidP="00BA2962">
            <w:pPr>
              <w:snapToGrid w:val="0"/>
              <w:spacing w:before="150" w:after="150" w:line="276" w:lineRule="auto"/>
              <w:rPr>
                <w:rFonts w:cs="Times New Roman"/>
                <w:b/>
                <w:bCs/>
                <w:sz w:val="21"/>
                <w:szCs w:val="21"/>
              </w:rPr>
            </w:pPr>
            <w:r w:rsidRPr="005B2716">
              <w:rPr>
                <w:rFonts w:cs="Times New Roman"/>
                <w:b/>
                <w:bCs/>
                <w:sz w:val="21"/>
                <w:szCs w:val="21"/>
              </w:rPr>
              <w:t>(week #3)</w:t>
            </w:r>
          </w:p>
          <w:p w:rsidR="00BA2962" w:rsidRPr="005B2716" w:rsidRDefault="00BA2962" w:rsidP="00BA2962">
            <w:pPr>
              <w:snapToGrid w:val="0"/>
              <w:spacing w:before="150" w:after="150" w:line="276" w:lineRule="auto"/>
              <w:rPr>
                <w:rFonts w:cs="Times New Roman"/>
                <w:b/>
                <w:bCs/>
                <w:sz w:val="21"/>
                <w:szCs w:val="21"/>
              </w:rPr>
            </w:pPr>
            <w:r w:rsidRPr="005B2716">
              <w:rPr>
                <w:rFonts w:cs="Times New Roman"/>
                <w:b/>
                <w:bCs/>
                <w:sz w:val="21"/>
                <w:szCs w:val="21"/>
              </w:rPr>
              <w:t>ASSIGNMENT</w:t>
            </w:r>
          </w:p>
          <w:p w:rsidR="00BA2962" w:rsidRDefault="00BA2962" w:rsidP="00BA2962">
            <w:pPr>
              <w:snapToGrid w:val="0"/>
              <w:spacing w:before="150" w:after="150" w:line="276" w:lineRule="auto"/>
              <w:rPr>
                <w:rFonts w:eastAsia="Times New Roman" w:cs="Times New Roman"/>
                <w:bCs/>
                <w:sz w:val="21"/>
                <w:szCs w:val="21"/>
              </w:rPr>
            </w:pPr>
            <w:r w:rsidRPr="005B2716">
              <w:rPr>
                <w:rFonts w:cs="Times New Roman"/>
                <w:b/>
                <w:bCs/>
                <w:sz w:val="21"/>
                <w:szCs w:val="21"/>
              </w:rPr>
              <w:t>HEADINGS:</w:t>
            </w:r>
            <w:r>
              <w:rPr>
                <w:rFonts w:cs="Times New Roman"/>
                <w:bCs/>
                <w:sz w:val="21"/>
                <w:szCs w:val="21"/>
              </w:rPr>
              <w:t xml:space="preserve"> </w:t>
            </w:r>
          </w:p>
        </w:tc>
        <w:tc>
          <w:tcPr>
            <w:tcW w:w="402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A2962" w:rsidRPr="005B2716" w:rsidRDefault="00BA2962" w:rsidP="005B2716">
            <w:pPr>
              <w:snapToGrid w:val="0"/>
              <w:spacing w:before="150" w:after="150" w:line="276" w:lineRule="auto"/>
              <w:jc w:val="center"/>
              <w:rPr>
                <w:rFonts w:eastAsia="Times New Roman" w:cs="Times New Roman"/>
                <w:b/>
                <w:bCs/>
                <w:sz w:val="21"/>
                <w:szCs w:val="21"/>
              </w:rPr>
            </w:pPr>
            <w:r w:rsidRPr="005B2716">
              <w:rPr>
                <w:rFonts w:cs="Times New Roman"/>
                <w:b/>
                <w:bCs/>
                <w:sz w:val="21"/>
                <w:szCs w:val="21"/>
              </w:rPr>
              <w:t>Content  Guidelines</w:t>
            </w:r>
          </w:p>
        </w:tc>
        <w:tc>
          <w:tcPr>
            <w:tcW w:w="98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2962" w:rsidRPr="005B2716" w:rsidRDefault="00BA2962" w:rsidP="00BA2962">
            <w:pPr>
              <w:spacing w:before="150" w:after="150" w:line="276" w:lineRule="auto"/>
              <w:rPr>
                <w:rFonts w:eastAsia="Times New Roman" w:cs="Times New Roman"/>
                <w:b/>
                <w:bCs/>
                <w:sz w:val="21"/>
                <w:szCs w:val="21"/>
              </w:rPr>
            </w:pPr>
            <w:r w:rsidRPr="005B2716">
              <w:rPr>
                <w:rFonts w:cs="Times New Roman"/>
                <w:b/>
                <w:bCs/>
                <w:sz w:val="21"/>
                <w:szCs w:val="21"/>
              </w:rPr>
              <w:t>Possible</w:t>
            </w:r>
          </w:p>
          <w:p w:rsidR="00BA2962" w:rsidRDefault="00BA2962" w:rsidP="00BA2962">
            <w:pPr>
              <w:snapToGrid w:val="0"/>
              <w:spacing w:before="150" w:after="150" w:line="276" w:lineRule="auto"/>
              <w:rPr>
                <w:rFonts w:eastAsia="Times New Roman" w:cs="Times New Roman"/>
                <w:bCs/>
                <w:sz w:val="21"/>
                <w:szCs w:val="21"/>
              </w:rPr>
            </w:pPr>
            <w:r w:rsidRPr="005B2716">
              <w:rPr>
                <w:rFonts w:cs="Times New Roman"/>
                <w:b/>
                <w:bCs/>
                <w:sz w:val="21"/>
                <w:szCs w:val="21"/>
              </w:rPr>
              <w:t xml:space="preserve"> Points</w:t>
            </w:r>
          </w:p>
        </w:tc>
      </w:tr>
      <w:tr w:rsidR="00BA2962" w:rsidTr="005B2716">
        <w:tc>
          <w:tcPr>
            <w:tcW w:w="163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CDD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A2962" w:rsidRPr="00E82AB6" w:rsidRDefault="00BA2962" w:rsidP="00BA2962">
            <w:pPr>
              <w:snapToGrid w:val="0"/>
              <w:spacing w:before="100" w:beforeAutospacing="1" w:after="100" w:afterAutospacing="1" w:line="276" w:lineRule="auto"/>
              <w:rPr>
                <w:rFonts w:ascii="Verdana" w:eastAsia="Times New Roman" w:hAnsi="Verdana" w:cs="Times"/>
                <w:b/>
                <w:color w:val="000000"/>
                <w:sz w:val="18"/>
                <w:szCs w:val="18"/>
              </w:rPr>
            </w:pPr>
            <w:r w:rsidRPr="00E82AB6">
              <w:rPr>
                <w:rFonts w:ascii="Verdana" w:hAnsi="Verdana" w:cs="Times"/>
                <w:b/>
                <w:bCs/>
                <w:color w:val="000000"/>
                <w:sz w:val="18"/>
                <w:szCs w:val="18"/>
              </w:rPr>
              <w:t>Description</w:t>
            </w:r>
          </w:p>
        </w:tc>
        <w:tc>
          <w:tcPr>
            <w:tcW w:w="402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CDD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A2962" w:rsidRDefault="00BA2962" w:rsidP="00BA2962">
            <w:pPr>
              <w:snapToGrid w:val="0"/>
              <w:spacing w:before="150" w:after="150" w:line="276" w:lineRule="auto"/>
              <w:rPr>
                <w:rFonts w:ascii="Verdana" w:eastAsia="Times New Roman" w:hAnsi="Verdana" w:cs="Times New Roman"/>
                <w:sz w:val="16"/>
                <w:szCs w:val="16"/>
              </w:rPr>
            </w:pPr>
            <w:r>
              <w:rPr>
                <w:rFonts w:ascii="Verdana" w:hAnsi="Verdana" w:cs="Times New Roman"/>
                <w:sz w:val="16"/>
                <w:szCs w:val="16"/>
              </w:rPr>
              <w:t> </w:t>
            </w:r>
            <w:r>
              <w:rPr>
                <w:rFonts w:ascii="Verdana" w:hAnsi="Verdana" w:cs="Times"/>
                <w:bCs/>
                <w:color w:val="000000"/>
                <w:sz w:val="16"/>
                <w:szCs w:val="16"/>
              </w:rPr>
              <w:t xml:space="preserve"> Briefly Describe the Daylesford Organic Farm Concept.</w:t>
            </w:r>
          </w:p>
        </w:tc>
        <w:tc>
          <w:tcPr>
            <w:tcW w:w="98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CDD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2962" w:rsidRDefault="00BA2962" w:rsidP="00BA2962">
            <w:pPr>
              <w:snapToGrid w:val="0"/>
              <w:spacing w:before="150" w:after="150" w:line="276" w:lineRule="auto"/>
              <w:rPr>
                <w:rFonts w:eastAsia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 10</w:t>
            </w:r>
          </w:p>
        </w:tc>
      </w:tr>
      <w:tr w:rsidR="00BA2962" w:rsidTr="005B2716">
        <w:trPr>
          <w:trHeight w:val="1335"/>
        </w:trPr>
        <w:tc>
          <w:tcPr>
            <w:tcW w:w="163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A2962" w:rsidRPr="00E82AB6" w:rsidRDefault="00BA2962" w:rsidP="00BA2962">
            <w:pPr>
              <w:snapToGrid w:val="0"/>
              <w:spacing w:before="100" w:beforeAutospacing="1" w:after="100" w:afterAutospacing="1" w:line="276" w:lineRule="auto"/>
              <w:rPr>
                <w:rFonts w:ascii="Verdana" w:eastAsia="Times New Roman" w:hAnsi="Verdana" w:cs="Times"/>
                <w:b/>
                <w:color w:val="000000"/>
                <w:sz w:val="18"/>
                <w:szCs w:val="18"/>
              </w:rPr>
            </w:pPr>
            <w:r w:rsidRPr="00E82AB6">
              <w:rPr>
                <w:rFonts w:ascii="Verdana" w:hAnsi="Verdana" w:cs="Times"/>
                <w:b/>
                <w:bCs/>
                <w:color w:val="000000"/>
                <w:sz w:val="18"/>
                <w:szCs w:val="18"/>
              </w:rPr>
              <w:t>Potential Market Segment</w:t>
            </w:r>
          </w:p>
        </w:tc>
        <w:tc>
          <w:tcPr>
            <w:tcW w:w="402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A2962" w:rsidRDefault="00BA2962" w:rsidP="00BA2962">
            <w:pPr>
              <w:snapToGrid w:val="0"/>
              <w:spacing w:before="100" w:beforeAutospacing="1" w:after="100" w:afterAutospacing="1" w:line="276" w:lineRule="auto"/>
              <w:rPr>
                <w:rFonts w:ascii="Verdana" w:hAnsi="Verdana" w:cs="Times"/>
                <w:color w:val="000000"/>
                <w:sz w:val="16"/>
                <w:szCs w:val="16"/>
              </w:rPr>
            </w:pPr>
            <w:r>
              <w:rPr>
                <w:rFonts w:ascii="Verdana" w:hAnsi="Verdana" w:cs="Times New Roman"/>
                <w:sz w:val="16"/>
                <w:szCs w:val="16"/>
              </w:rPr>
              <w:t> </w:t>
            </w:r>
            <w:r>
              <w:rPr>
                <w:rFonts w:ascii="Verdana" w:hAnsi="Verdana" w:cs="Times"/>
                <w:color w:val="000000"/>
                <w:sz w:val="16"/>
                <w:szCs w:val="16"/>
              </w:rPr>
              <w:t xml:space="preserve"> Identify the characteristics of your potential target market in the United States.</w:t>
            </w:r>
          </w:p>
          <w:p w:rsidR="00BA2962" w:rsidRDefault="00BA2962" w:rsidP="00BA2962">
            <w:pPr>
              <w:snapToGrid w:val="0"/>
              <w:spacing w:before="100" w:beforeAutospacing="1" w:after="100" w:afterAutospacing="1" w:line="276" w:lineRule="auto"/>
              <w:rPr>
                <w:rFonts w:ascii="Verdana" w:hAnsi="Verdana" w:cs="Times"/>
                <w:color w:val="000000"/>
                <w:sz w:val="16"/>
                <w:szCs w:val="16"/>
              </w:rPr>
            </w:pPr>
            <w:r>
              <w:rPr>
                <w:rFonts w:ascii="Verdana" w:hAnsi="Verdana" w:cs="Times"/>
                <w:color w:val="000000"/>
                <w:sz w:val="16"/>
                <w:szCs w:val="16"/>
              </w:rPr>
              <w:t xml:space="preserve">Present a succinct &amp; descriptive intro paragraph, plus the 2-column Potential Market Segment chart. </w:t>
            </w:r>
          </w:p>
          <w:p w:rsidR="00BA2962" w:rsidRPr="00E718E0" w:rsidRDefault="00BA2962" w:rsidP="00BA2962">
            <w:pPr>
              <w:snapToGrid w:val="0"/>
              <w:spacing w:before="100" w:beforeAutospacing="1" w:after="100" w:afterAutospacing="1" w:line="276" w:lineRule="auto"/>
              <w:rPr>
                <w:rFonts w:ascii="Verdana" w:hAnsi="Verdana" w:cs="Times"/>
                <w:color w:val="000000"/>
                <w:sz w:val="16"/>
                <w:szCs w:val="16"/>
              </w:rPr>
            </w:pPr>
            <w:r>
              <w:rPr>
                <w:rFonts w:ascii="Verdana" w:hAnsi="Verdana" w:cs="Times"/>
                <w:color w:val="000000"/>
                <w:sz w:val="16"/>
                <w:szCs w:val="16"/>
              </w:rPr>
              <w:t>Also include other variables that you consider relevant. But be sure to include the estimated size of your target market population and its revenue potential.</w:t>
            </w:r>
          </w:p>
        </w:tc>
        <w:tc>
          <w:tcPr>
            <w:tcW w:w="98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2962" w:rsidRDefault="00BA2962" w:rsidP="00BA2962">
            <w:pPr>
              <w:snapToGrid w:val="0"/>
              <w:spacing w:before="150" w:after="150" w:line="276" w:lineRule="auto"/>
              <w:rPr>
                <w:rFonts w:eastAsia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 40</w:t>
            </w:r>
          </w:p>
        </w:tc>
      </w:tr>
      <w:tr w:rsidR="00BA2962" w:rsidTr="005B2716">
        <w:tc>
          <w:tcPr>
            <w:tcW w:w="163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CDD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A2962" w:rsidRPr="00E82AB6" w:rsidRDefault="00BA2962" w:rsidP="00BA2962">
            <w:pPr>
              <w:snapToGrid w:val="0"/>
              <w:spacing w:before="150" w:after="150" w:line="276" w:lineRule="auto"/>
              <w:rPr>
                <w:rFonts w:ascii="Verdana" w:eastAsia="Times New Roman" w:hAnsi="Verdana" w:cs="Times New Roman"/>
                <w:b/>
                <w:sz w:val="18"/>
                <w:szCs w:val="18"/>
              </w:rPr>
            </w:pPr>
            <w:r w:rsidRPr="00E82AB6">
              <w:rPr>
                <w:rFonts w:ascii="Verdana" w:hAnsi="Verdana" w:cs="Times New Roman"/>
                <w:b/>
                <w:bCs/>
                <w:color w:val="000000"/>
                <w:sz w:val="18"/>
                <w:szCs w:val="18"/>
              </w:rPr>
              <w:lastRenderedPageBreak/>
              <w:t>The Value Proposition</w:t>
            </w:r>
          </w:p>
        </w:tc>
        <w:tc>
          <w:tcPr>
            <w:tcW w:w="402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CDD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A2962" w:rsidRDefault="00BA2962" w:rsidP="00BA2962">
            <w:pPr>
              <w:spacing w:line="276" w:lineRule="auto"/>
              <w:rPr>
                <w:rFonts w:ascii="Verdana" w:eastAsia="Times New Roman" w:hAnsi="Verdana" w:cs="Times New Roman"/>
                <w:color w:val="000000"/>
                <w:sz w:val="16"/>
                <w:szCs w:val="16"/>
              </w:rPr>
            </w:pPr>
            <w:r>
              <w:rPr>
                <w:rFonts w:ascii="Verdana" w:hAnsi="Verdana" w:cs="Times New Roman"/>
                <w:sz w:val="16"/>
                <w:szCs w:val="16"/>
              </w:rPr>
              <w:t> </w:t>
            </w:r>
            <w:r>
              <w:rPr>
                <w:rFonts w:ascii="Verdana" w:hAnsi="Verdana" w:cs="Times New Roman"/>
                <w:color w:val="000000"/>
                <w:sz w:val="16"/>
                <w:szCs w:val="16"/>
              </w:rPr>
              <w:t xml:space="preserve"> Describe the bundle of benefits and features that are offered to the target customer. Features are what the company offers and benefits are what the customer derives from these features.</w:t>
            </w:r>
          </w:p>
          <w:p w:rsidR="00BA2962" w:rsidRDefault="00BA2962" w:rsidP="00BA2962">
            <w:pPr>
              <w:spacing w:line="276" w:lineRule="auto"/>
              <w:rPr>
                <w:rFonts w:ascii="Verdana" w:hAnsi="Verdana" w:cs="Times New Roman"/>
                <w:color w:val="000000"/>
                <w:sz w:val="16"/>
                <w:szCs w:val="16"/>
              </w:rPr>
            </w:pPr>
          </w:p>
          <w:p w:rsidR="00BA2962" w:rsidRDefault="00BA2962" w:rsidP="00BA2962">
            <w:pPr>
              <w:spacing w:line="276" w:lineRule="auto"/>
              <w:ind w:left="720" w:hanging="360"/>
              <w:rPr>
                <w:rFonts w:ascii="Verdana" w:hAnsi="Verdana" w:cs="Times New Roman"/>
                <w:color w:val="000000"/>
                <w:sz w:val="16"/>
                <w:szCs w:val="16"/>
              </w:rPr>
            </w:pPr>
            <w:r>
              <w:rPr>
                <w:rFonts w:ascii="Verdana" w:hAnsi="Verdana" w:cs="Times New Roman"/>
                <w:color w:val="000000"/>
                <w:sz w:val="16"/>
                <w:szCs w:val="16"/>
              </w:rPr>
              <w:sym w:font="Verdana" w:char="F0B7"/>
            </w:r>
            <w:r>
              <w:rPr>
                <w:rFonts w:ascii="Verdana" w:hAnsi="Verdana" w:cs="Times New Roman"/>
                <w:color w:val="000000"/>
                <w:sz w:val="16"/>
                <w:szCs w:val="16"/>
              </w:rPr>
              <w:t>    Functional benefits: What basic product features are offered?</w:t>
            </w:r>
          </w:p>
          <w:p w:rsidR="00BA2962" w:rsidRDefault="00BA2962" w:rsidP="00BA2962">
            <w:pPr>
              <w:spacing w:line="276" w:lineRule="auto"/>
              <w:ind w:left="720" w:hanging="360"/>
              <w:rPr>
                <w:rFonts w:ascii="Verdana" w:hAnsi="Verdana" w:cs="Times New Roman"/>
                <w:color w:val="000000"/>
                <w:sz w:val="16"/>
                <w:szCs w:val="16"/>
              </w:rPr>
            </w:pPr>
          </w:p>
          <w:p w:rsidR="00BA2962" w:rsidRDefault="00BA2962" w:rsidP="00BA2962">
            <w:pPr>
              <w:spacing w:line="276" w:lineRule="auto"/>
              <w:ind w:left="720" w:hanging="360"/>
              <w:rPr>
                <w:rFonts w:ascii="Verdana" w:hAnsi="Verdana" w:cs="Times New Roman"/>
                <w:color w:val="000000"/>
                <w:sz w:val="16"/>
                <w:szCs w:val="16"/>
              </w:rPr>
            </w:pPr>
            <w:r>
              <w:rPr>
                <w:rFonts w:ascii="Verdana" w:hAnsi="Verdana" w:cs="Times New Roman"/>
                <w:color w:val="000000"/>
                <w:sz w:val="16"/>
                <w:szCs w:val="16"/>
              </w:rPr>
              <w:sym w:font="Verdana" w:char="F0B7"/>
            </w:r>
            <w:r>
              <w:rPr>
                <w:rFonts w:ascii="Verdana" w:hAnsi="Verdana" w:cs="Times New Roman"/>
                <w:color w:val="000000"/>
                <w:sz w:val="16"/>
                <w:szCs w:val="16"/>
              </w:rPr>
              <w:t>    Emotional benefits: What features are offered that make the customer feel satisfied &amp; rewarded?</w:t>
            </w:r>
          </w:p>
          <w:p w:rsidR="00BA2962" w:rsidRDefault="00BA2962" w:rsidP="00BA2962">
            <w:pPr>
              <w:spacing w:line="276" w:lineRule="auto"/>
              <w:ind w:left="720" w:hanging="360"/>
              <w:rPr>
                <w:rFonts w:ascii="Verdana" w:hAnsi="Verdana" w:cs="Times New Roman"/>
                <w:color w:val="000000"/>
                <w:sz w:val="16"/>
                <w:szCs w:val="16"/>
              </w:rPr>
            </w:pPr>
          </w:p>
          <w:p w:rsidR="00BA2962" w:rsidRDefault="00BA2962" w:rsidP="00BA2962">
            <w:pPr>
              <w:snapToGrid w:val="0"/>
              <w:spacing w:line="276" w:lineRule="auto"/>
              <w:ind w:left="720" w:hanging="360"/>
              <w:rPr>
                <w:rFonts w:ascii="Verdana" w:eastAsia="Times New Roman" w:hAnsi="Verdana" w:cs="Times New Roman"/>
                <w:sz w:val="16"/>
                <w:szCs w:val="16"/>
              </w:rPr>
            </w:pPr>
            <w:r>
              <w:rPr>
                <w:rFonts w:ascii="Verdana" w:hAnsi="Verdana" w:cs="Times New Roman"/>
                <w:color w:val="000000"/>
                <w:sz w:val="16"/>
                <w:szCs w:val="16"/>
              </w:rPr>
              <w:sym w:font="Verdana" w:char="F0B7"/>
            </w:r>
            <w:r>
              <w:rPr>
                <w:rFonts w:ascii="Verdana" w:hAnsi="Verdana" w:cs="Times New Roman"/>
                <w:color w:val="000000"/>
                <w:sz w:val="16"/>
                <w:szCs w:val="16"/>
              </w:rPr>
              <w:t>    Self-expressive benefits: What features are offered that help reflect and communicate the customer’s values to everyone in the social environment?</w:t>
            </w:r>
          </w:p>
        </w:tc>
        <w:tc>
          <w:tcPr>
            <w:tcW w:w="98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CDD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2962" w:rsidRDefault="00BA2962" w:rsidP="00BA2962">
            <w:pPr>
              <w:snapToGrid w:val="0"/>
              <w:spacing w:before="150" w:after="150" w:line="276" w:lineRule="auto"/>
              <w:rPr>
                <w:rFonts w:eastAsia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 40</w:t>
            </w:r>
          </w:p>
        </w:tc>
      </w:tr>
      <w:tr w:rsidR="00BA2962" w:rsidTr="005B2716">
        <w:tc>
          <w:tcPr>
            <w:tcW w:w="163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A2962" w:rsidRPr="00E82AB6" w:rsidRDefault="00BA2962" w:rsidP="00BA2962">
            <w:pPr>
              <w:snapToGrid w:val="0"/>
              <w:spacing w:line="276" w:lineRule="auto"/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</w:rPr>
            </w:pPr>
            <w:r w:rsidRPr="00E82AB6">
              <w:rPr>
                <w:rFonts w:ascii="Verdana" w:hAnsi="Verdana" w:cs="Times New Roman"/>
                <w:b/>
                <w:bCs/>
                <w:color w:val="000000"/>
                <w:sz w:val="18"/>
                <w:szCs w:val="18"/>
              </w:rPr>
              <w:t>Conclusions</w:t>
            </w:r>
          </w:p>
        </w:tc>
        <w:tc>
          <w:tcPr>
            <w:tcW w:w="402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A2962" w:rsidRDefault="00BA2962" w:rsidP="00BA2962">
            <w:pPr>
              <w:snapToGrid w:val="0"/>
              <w:spacing w:before="150" w:after="150" w:line="276" w:lineRule="auto"/>
              <w:rPr>
                <w:rFonts w:ascii="Verdana" w:eastAsia="Times New Roman" w:hAnsi="Verdana" w:cs="Times New Roman"/>
                <w:sz w:val="16"/>
                <w:szCs w:val="16"/>
              </w:rPr>
            </w:pPr>
            <w:r>
              <w:rPr>
                <w:rFonts w:ascii="Verdana" w:hAnsi="Verdana" w:cs="Times New Roman"/>
                <w:sz w:val="16"/>
                <w:szCs w:val="16"/>
              </w:rPr>
              <w:t> A Concise and brief summary of your report’s major points, plus a final comment.</w:t>
            </w:r>
          </w:p>
        </w:tc>
        <w:tc>
          <w:tcPr>
            <w:tcW w:w="98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2962" w:rsidRDefault="00BA2962" w:rsidP="00BA2962">
            <w:pPr>
              <w:snapToGrid w:val="0"/>
              <w:spacing w:before="150" w:after="150" w:line="276" w:lineRule="auto"/>
              <w:rPr>
                <w:rFonts w:eastAsia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 10</w:t>
            </w:r>
          </w:p>
        </w:tc>
      </w:tr>
      <w:tr w:rsidR="00BA2962" w:rsidTr="005B2716">
        <w:tc>
          <w:tcPr>
            <w:tcW w:w="163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6D9F1" w:themeFill="text2" w:themeFillTint="33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A2962" w:rsidRPr="00273F73" w:rsidRDefault="00BA2962" w:rsidP="00BA2962">
            <w:pPr>
              <w:snapToGrid w:val="0"/>
              <w:spacing w:before="150" w:after="150" w:line="276" w:lineRule="auto"/>
              <w:rPr>
                <w:rFonts w:ascii="Verdana" w:hAnsi="Verdana" w:cs="Times New Roman"/>
                <w:bCs/>
                <w:sz w:val="16"/>
                <w:szCs w:val="16"/>
              </w:rPr>
            </w:pPr>
            <w:r>
              <w:rPr>
                <w:rFonts w:ascii="Verdana" w:hAnsi="Verdana" w:cs="Times New Roman"/>
                <w:bCs/>
                <w:sz w:val="16"/>
                <w:szCs w:val="16"/>
              </w:rPr>
              <w:t>Point D</w:t>
            </w:r>
            <w:r w:rsidRPr="00273F73">
              <w:rPr>
                <w:rFonts w:ascii="Verdana" w:hAnsi="Verdana" w:cs="Times New Roman"/>
                <w:bCs/>
                <w:sz w:val="16"/>
                <w:szCs w:val="16"/>
              </w:rPr>
              <w:t>eductions</w:t>
            </w:r>
          </w:p>
        </w:tc>
        <w:tc>
          <w:tcPr>
            <w:tcW w:w="402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6D9F1" w:themeFill="text2" w:themeFillTint="33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A2962" w:rsidRDefault="00BA2962" w:rsidP="005B2716">
            <w:pPr>
              <w:snapToGrid w:val="0"/>
              <w:spacing w:before="150" w:after="150" w:line="276" w:lineRule="auto"/>
              <w:rPr>
                <w:rFonts w:ascii="Verdana" w:hAnsi="Verdana" w:cs="Times New Roman"/>
                <w:sz w:val="16"/>
                <w:szCs w:val="16"/>
              </w:rPr>
            </w:pPr>
            <w:r>
              <w:rPr>
                <w:rFonts w:ascii="Verdana" w:hAnsi="Verdana" w:cs="Times New Roman"/>
                <w:sz w:val="16"/>
                <w:szCs w:val="16"/>
              </w:rPr>
              <w:t xml:space="preserve">Points will be deducted for late submission, </w:t>
            </w:r>
            <w:r w:rsidR="005B2716">
              <w:rPr>
                <w:rFonts w:ascii="Verdana" w:hAnsi="Verdana" w:cs="Times New Roman"/>
                <w:sz w:val="16"/>
                <w:szCs w:val="16"/>
              </w:rPr>
              <w:t xml:space="preserve">improper formatting, </w:t>
            </w:r>
            <w:r w:rsidR="005B2716">
              <w:t xml:space="preserve"> </w:t>
            </w:r>
            <w:r w:rsidR="005B2716" w:rsidRPr="005B2716">
              <w:rPr>
                <w:rFonts w:ascii="Verdana" w:hAnsi="Verdana" w:cs="Times New Roman"/>
                <w:sz w:val="16"/>
                <w:szCs w:val="16"/>
              </w:rPr>
              <w:t>and excessive plagiarism</w:t>
            </w:r>
            <w:r w:rsidR="005B2716">
              <w:rPr>
                <w:rFonts w:ascii="Verdana" w:hAnsi="Verdana" w:cs="Times New Roman"/>
                <w:sz w:val="16"/>
                <w:szCs w:val="16"/>
              </w:rPr>
              <w:t>.</w:t>
            </w:r>
          </w:p>
        </w:tc>
        <w:tc>
          <w:tcPr>
            <w:tcW w:w="98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6D9F1" w:themeFill="text2" w:themeFillTint="3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A2962" w:rsidRPr="00273F73" w:rsidRDefault="00BA2962" w:rsidP="00BA2962">
            <w:pPr>
              <w:snapToGrid w:val="0"/>
              <w:spacing w:before="150" w:after="150" w:line="276" w:lineRule="auto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-0</w:t>
            </w:r>
          </w:p>
        </w:tc>
      </w:tr>
      <w:tr w:rsidR="00BA2962" w:rsidTr="005B2716">
        <w:tc>
          <w:tcPr>
            <w:tcW w:w="163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 w:themeFill="background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A2962" w:rsidRDefault="00BA2962" w:rsidP="00BA2962">
            <w:pPr>
              <w:snapToGrid w:val="0"/>
              <w:spacing w:before="150" w:after="150" w:line="276" w:lineRule="auto"/>
              <w:rPr>
                <w:rFonts w:ascii="Verdana" w:eastAsia="Times New Roman" w:hAnsi="Verdana" w:cs="Times New Roman"/>
                <w:b/>
                <w:bCs/>
                <w:sz w:val="18"/>
                <w:szCs w:val="18"/>
              </w:rPr>
            </w:pPr>
            <w:r>
              <w:rPr>
                <w:rFonts w:ascii="Verdana" w:hAnsi="Verdana" w:cs="Times New Roman"/>
                <w:b/>
                <w:bCs/>
                <w:sz w:val="18"/>
                <w:szCs w:val="18"/>
              </w:rPr>
              <w:t>GRADE:</w:t>
            </w:r>
          </w:p>
        </w:tc>
        <w:tc>
          <w:tcPr>
            <w:tcW w:w="402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 w:themeFill="background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A2962" w:rsidRDefault="00BA2962" w:rsidP="00BA2962">
            <w:pPr>
              <w:snapToGrid w:val="0"/>
              <w:spacing w:before="150" w:after="150" w:line="276" w:lineRule="auto"/>
              <w:rPr>
                <w:rFonts w:ascii="Verdana" w:eastAsia="Times New Roman" w:hAnsi="Verdana" w:cs="Times New Roman"/>
                <w:sz w:val="16"/>
                <w:szCs w:val="16"/>
              </w:rPr>
            </w:pPr>
            <w:r>
              <w:rPr>
                <w:rFonts w:ascii="Verdana" w:hAnsi="Verdana" w:cs="Times New Roman"/>
                <w:sz w:val="16"/>
                <w:szCs w:val="16"/>
              </w:rPr>
              <w:t>Content total points (minus Format point deductions).</w:t>
            </w:r>
          </w:p>
        </w:tc>
        <w:tc>
          <w:tcPr>
            <w:tcW w:w="98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2962" w:rsidRPr="00E82AB6" w:rsidRDefault="00BA2962" w:rsidP="00BA2962">
            <w:pPr>
              <w:snapToGrid w:val="0"/>
              <w:spacing w:before="150" w:after="150" w:line="276" w:lineRule="auto"/>
              <w:rPr>
                <w:rFonts w:eastAsia="Times New Roman" w:cs="Times New Roman"/>
                <w:b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 </w:t>
            </w:r>
            <w:r w:rsidRPr="00E82AB6">
              <w:rPr>
                <w:rFonts w:cs="Times New Roman"/>
                <w:b/>
                <w:sz w:val="21"/>
                <w:szCs w:val="21"/>
              </w:rPr>
              <w:t>100</w:t>
            </w:r>
          </w:p>
        </w:tc>
      </w:tr>
    </w:tbl>
    <w:p w:rsidR="00570AD0" w:rsidRDefault="00570AD0" w:rsidP="00C17BE7">
      <w:pPr>
        <w:rPr>
          <w:rFonts w:ascii="Arial" w:hAnsi="Arial" w:cs="Arial"/>
          <w:b/>
        </w:rPr>
      </w:pPr>
    </w:p>
    <w:p w:rsidR="00570AD0" w:rsidRPr="00613B1C" w:rsidRDefault="00570AD0" w:rsidP="00C17BE7">
      <w:pPr>
        <w:rPr>
          <w:rFonts w:ascii="Arial" w:hAnsi="Arial" w:cs="Arial"/>
          <w:b/>
        </w:rPr>
      </w:pPr>
    </w:p>
    <w:p w:rsidR="00C17BE7" w:rsidRDefault="00C17BE7" w:rsidP="00C17BE7"/>
    <w:p w:rsidR="00C17BE7" w:rsidRDefault="00C17BE7" w:rsidP="00C17BE7"/>
    <w:p w:rsidR="00C17BE7" w:rsidRDefault="00C17BE7" w:rsidP="00C17BE7"/>
    <w:p w:rsidR="00C17BE7" w:rsidRDefault="00C17BE7" w:rsidP="00C17BE7"/>
    <w:p w:rsidR="00C17BE7" w:rsidRDefault="00C17BE7" w:rsidP="00C17BE7"/>
    <w:p w:rsidR="00C17BE7" w:rsidRDefault="00C17BE7" w:rsidP="00C17BE7"/>
    <w:p w:rsidR="00C17BE7" w:rsidRDefault="00C17BE7" w:rsidP="00C17BE7"/>
    <w:p w:rsidR="00C17BE7" w:rsidRDefault="00C17BE7" w:rsidP="00C17BE7"/>
    <w:p w:rsidR="00C17BE7" w:rsidRDefault="00C17BE7" w:rsidP="00C17BE7"/>
    <w:p w:rsidR="00C17BE7" w:rsidRDefault="00C17BE7" w:rsidP="00C17BE7"/>
    <w:p w:rsidR="00C17BE7" w:rsidRDefault="00C17BE7" w:rsidP="00C17BE7"/>
    <w:p w:rsidR="00C17BE7" w:rsidRDefault="00C17BE7" w:rsidP="00C17BE7"/>
    <w:p w:rsidR="00C17BE7" w:rsidRDefault="00C17BE7" w:rsidP="00C17BE7"/>
    <w:p w:rsidR="00C17BE7" w:rsidRDefault="00C17BE7" w:rsidP="00C17BE7"/>
    <w:p w:rsidR="00C17BE7" w:rsidRDefault="00C17BE7" w:rsidP="00C17BE7"/>
    <w:p w:rsidR="00C17BE7" w:rsidRDefault="00C17BE7" w:rsidP="00C17BE7"/>
    <w:p w:rsidR="00C17BE7" w:rsidRDefault="00C17BE7" w:rsidP="00C17BE7"/>
    <w:p w:rsidR="00C17BE7" w:rsidRDefault="00C17BE7" w:rsidP="00C17BE7"/>
    <w:p w:rsidR="00C17BE7" w:rsidRDefault="00C17BE7" w:rsidP="00C17BE7"/>
    <w:p w:rsidR="00C17BE7" w:rsidRPr="00C17BE7" w:rsidRDefault="00C17BE7" w:rsidP="00C17BE7"/>
    <w:sectPr w:rsidR="00C17BE7" w:rsidRPr="00C17BE7" w:rsidSect="00244D85">
      <w:footerReference w:type="default" r:id="rId7"/>
      <w:pgSz w:w="12240" w:h="15840"/>
      <w:pgMar w:top="288" w:right="144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303F" w:rsidRDefault="001E303F" w:rsidP="008C4B63">
      <w:r>
        <w:separator/>
      </w:r>
    </w:p>
  </w:endnote>
  <w:endnote w:type="continuationSeparator" w:id="0">
    <w:p w:rsidR="001E303F" w:rsidRDefault="001E303F" w:rsidP="008C4B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Yu Gothic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19305188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:rsidR="008C4B63" w:rsidRDefault="008C4B63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</w:rPr>
              <w:fldChar w:fldCharType="separate"/>
            </w:r>
            <w:r w:rsidR="00D775D2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</w:rPr>
              <w:fldChar w:fldCharType="separate"/>
            </w:r>
            <w:r w:rsidR="00D775D2">
              <w:rPr>
                <w:b/>
                <w:bCs/>
                <w:noProof/>
              </w:rPr>
              <w:t>5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:rsidR="008C4B63" w:rsidRDefault="008C4B6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303F" w:rsidRDefault="001E303F" w:rsidP="008C4B63">
      <w:r>
        <w:separator/>
      </w:r>
    </w:p>
  </w:footnote>
  <w:footnote w:type="continuationSeparator" w:id="0">
    <w:p w:rsidR="001E303F" w:rsidRDefault="001E303F" w:rsidP="008C4B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C511B"/>
    <w:multiLevelType w:val="multilevel"/>
    <w:tmpl w:val="911A00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9B47A81"/>
    <w:multiLevelType w:val="multilevel"/>
    <w:tmpl w:val="E89680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B271718"/>
    <w:multiLevelType w:val="hybridMultilevel"/>
    <w:tmpl w:val="E070E0BA"/>
    <w:lvl w:ilvl="0" w:tplc="8DEE4E6C">
      <w:numFmt w:val="bullet"/>
      <w:lvlText w:val="-"/>
      <w:lvlJc w:val="left"/>
      <w:pPr>
        <w:ind w:left="720" w:hanging="360"/>
      </w:pPr>
      <w:rPr>
        <w:rFonts w:ascii="Cambria" w:eastAsiaTheme="minorEastAsia" w:hAnsi="Cambri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E06D1"/>
    <w:multiLevelType w:val="hybridMultilevel"/>
    <w:tmpl w:val="FA7CFDD2"/>
    <w:lvl w:ilvl="0" w:tplc="3AC4CDAC">
      <w:numFmt w:val="bullet"/>
      <w:lvlText w:val="-"/>
      <w:lvlJc w:val="left"/>
      <w:pPr>
        <w:ind w:left="1080" w:hanging="360"/>
      </w:pPr>
      <w:rPr>
        <w:rFonts w:ascii="Cambria" w:eastAsiaTheme="minorEastAsia" w:hAnsi="Cambri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E2B388C"/>
    <w:multiLevelType w:val="multilevel"/>
    <w:tmpl w:val="14DA46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7CC33C1"/>
    <w:multiLevelType w:val="multilevel"/>
    <w:tmpl w:val="656A0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221839FD"/>
    <w:multiLevelType w:val="multilevel"/>
    <w:tmpl w:val="DFCAE1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D640B24"/>
    <w:multiLevelType w:val="hybridMultilevel"/>
    <w:tmpl w:val="D00E41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7F11B9"/>
    <w:multiLevelType w:val="multilevel"/>
    <w:tmpl w:val="2D30F8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36AD56EE"/>
    <w:multiLevelType w:val="hybridMultilevel"/>
    <w:tmpl w:val="A490B1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A1A31FE"/>
    <w:multiLevelType w:val="multilevel"/>
    <w:tmpl w:val="2AA6A3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3E092386"/>
    <w:multiLevelType w:val="multilevel"/>
    <w:tmpl w:val="25D4A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405C4B57"/>
    <w:multiLevelType w:val="hybridMultilevel"/>
    <w:tmpl w:val="2BBE6712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3" w15:restartNumberingAfterBreak="0">
    <w:nsid w:val="4D1A134F"/>
    <w:multiLevelType w:val="multilevel"/>
    <w:tmpl w:val="F3E2D7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4D557D02"/>
    <w:multiLevelType w:val="hybridMultilevel"/>
    <w:tmpl w:val="0942A5E4"/>
    <w:lvl w:ilvl="0" w:tplc="F6863380">
      <w:numFmt w:val="bullet"/>
      <w:lvlText w:val="-"/>
      <w:lvlJc w:val="left"/>
      <w:pPr>
        <w:ind w:left="720" w:hanging="360"/>
      </w:pPr>
      <w:rPr>
        <w:rFonts w:ascii="Cambria" w:eastAsiaTheme="minorEastAsia" w:hAnsi="Cambri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9986F5C"/>
    <w:multiLevelType w:val="multilevel"/>
    <w:tmpl w:val="B3649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59F37F1D"/>
    <w:multiLevelType w:val="multilevel"/>
    <w:tmpl w:val="7EF01F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6084725C"/>
    <w:multiLevelType w:val="multilevel"/>
    <w:tmpl w:val="EB7C75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6C763584"/>
    <w:multiLevelType w:val="multilevel"/>
    <w:tmpl w:val="8152A5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6FAF635D"/>
    <w:multiLevelType w:val="multilevel"/>
    <w:tmpl w:val="712E58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7AEE5162"/>
    <w:multiLevelType w:val="multilevel"/>
    <w:tmpl w:val="A1FE21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7D1F5CA1"/>
    <w:multiLevelType w:val="multilevel"/>
    <w:tmpl w:val="AADEBB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7E393231"/>
    <w:multiLevelType w:val="multilevel"/>
    <w:tmpl w:val="5BF08C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7"/>
  </w:num>
  <w:num w:numId="2">
    <w:abstractNumId w:val="5"/>
  </w:num>
  <w:num w:numId="3">
    <w:abstractNumId w:val="16"/>
  </w:num>
  <w:num w:numId="4">
    <w:abstractNumId w:val="15"/>
  </w:num>
  <w:num w:numId="5">
    <w:abstractNumId w:val="1"/>
  </w:num>
  <w:num w:numId="6">
    <w:abstractNumId w:val="19"/>
  </w:num>
  <w:num w:numId="7">
    <w:abstractNumId w:val="17"/>
  </w:num>
  <w:num w:numId="8">
    <w:abstractNumId w:val="0"/>
  </w:num>
  <w:num w:numId="9">
    <w:abstractNumId w:val="4"/>
  </w:num>
  <w:num w:numId="10">
    <w:abstractNumId w:val="12"/>
  </w:num>
  <w:num w:numId="11">
    <w:abstractNumId w:val="9"/>
  </w:num>
  <w:num w:numId="12">
    <w:abstractNumId w:val="6"/>
  </w:num>
  <w:num w:numId="13">
    <w:abstractNumId w:val="22"/>
  </w:num>
  <w:num w:numId="14">
    <w:abstractNumId w:val="18"/>
  </w:num>
  <w:num w:numId="15">
    <w:abstractNumId w:val="20"/>
  </w:num>
  <w:num w:numId="16">
    <w:abstractNumId w:val="13"/>
  </w:num>
  <w:num w:numId="17">
    <w:abstractNumId w:val="8"/>
  </w:num>
  <w:num w:numId="18">
    <w:abstractNumId w:val="21"/>
  </w:num>
  <w:num w:numId="19">
    <w:abstractNumId w:val="10"/>
  </w:num>
  <w:num w:numId="20">
    <w:abstractNumId w:val="11"/>
  </w:num>
  <w:num w:numId="21">
    <w:abstractNumId w:val="14"/>
  </w:num>
  <w:num w:numId="22">
    <w:abstractNumId w:val="3"/>
  </w:num>
  <w:num w:numId="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6D8D"/>
    <w:rsid w:val="00005009"/>
    <w:rsid w:val="00040558"/>
    <w:rsid w:val="00071CAA"/>
    <w:rsid w:val="000774BE"/>
    <w:rsid w:val="000861A7"/>
    <w:rsid w:val="00093A79"/>
    <w:rsid w:val="00096250"/>
    <w:rsid w:val="000973E1"/>
    <w:rsid w:val="000A100A"/>
    <w:rsid w:val="000C7F19"/>
    <w:rsid w:val="000F1A4B"/>
    <w:rsid w:val="000F541F"/>
    <w:rsid w:val="0010794F"/>
    <w:rsid w:val="00122758"/>
    <w:rsid w:val="00127FB8"/>
    <w:rsid w:val="0016746D"/>
    <w:rsid w:val="00170F80"/>
    <w:rsid w:val="00173D5D"/>
    <w:rsid w:val="00194582"/>
    <w:rsid w:val="001E303F"/>
    <w:rsid w:val="00224E57"/>
    <w:rsid w:val="002341F9"/>
    <w:rsid w:val="00240E3E"/>
    <w:rsid w:val="00244D85"/>
    <w:rsid w:val="00267C09"/>
    <w:rsid w:val="00273F73"/>
    <w:rsid w:val="0027606F"/>
    <w:rsid w:val="0028598E"/>
    <w:rsid w:val="002A1031"/>
    <w:rsid w:val="002C5E72"/>
    <w:rsid w:val="002C748C"/>
    <w:rsid w:val="002F4D5C"/>
    <w:rsid w:val="00307AE0"/>
    <w:rsid w:val="0031430F"/>
    <w:rsid w:val="00331039"/>
    <w:rsid w:val="003540B3"/>
    <w:rsid w:val="00376D3A"/>
    <w:rsid w:val="003820D0"/>
    <w:rsid w:val="003B7B5D"/>
    <w:rsid w:val="003E740C"/>
    <w:rsid w:val="00404B04"/>
    <w:rsid w:val="00407E57"/>
    <w:rsid w:val="0042284E"/>
    <w:rsid w:val="00423B06"/>
    <w:rsid w:val="0043599A"/>
    <w:rsid w:val="00445643"/>
    <w:rsid w:val="004459D5"/>
    <w:rsid w:val="00466F35"/>
    <w:rsid w:val="004A0878"/>
    <w:rsid w:val="004A4AFD"/>
    <w:rsid w:val="004B6FC0"/>
    <w:rsid w:val="00513B79"/>
    <w:rsid w:val="00536376"/>
    <w:rsid w:val="00555B83"/>
    <w:rsid w:val="00570AD0"/>
    <w:rsid w:val="005818AE"/>
    <w:rsid w:val="00591995"/>
    <w:rsid w:val="005B2716"/>
    <w:rsid w:val="005D2F35"/>
    <w:rsid w:val="00606284"/>
    <w:rsid w:val="00613B1C"/>
    <w:rsid w:val="00621DF0"/>
    <w:rsid w:val="006943A6"/>
    <w:rsid w:val="006971A3"/>
    <w:rsid w:val="006C4F3A"/>
    <w:rsid w:val="00746D8D"/>
    <w:rsid w:val="007748C7"/>
    <w:rsid w:val="007826DC"/>
    <w:rsid w:val="007840D8"/>
    <w:rsid w:val="00793F77"/>
    <w:rsid w:val="007E0FFA"/>
    <w:rsid w:val="007F519E"/>
    <w:rsid w:val="00804AE3"/>
    <w:rsid w:val="00834F89"/>
    <w:rsid w:val="00844C9C"/>
    <w:rsid w:val="0085505B"/>
    <w:rsid w:val="008C4B63"/>
    <w:rsid w:val="008E74DB"/>
    <w:rsid w:val="00901017"/>
    <w:rsid w:val="00906248"/>
    <w:rsid w:val="00930EDC"/>
    <w:rsid w:val="00943FFA"/>
    <w:rsid w:val="00987BA7"/>
    <w:rsid w:val="009B3249"/>
    <w:rsid w:val="009C0A75"/>
    <w:rsid w:val="009F071B"/>
    <w:rsid w:val="00A12ADF"/>
    <w:rsid w:val="00A86813"/>
    <w:rsid w:val="00AA6F41"/>
    <w:rsid w:val="00AB2831"/>
    <w:rsid w:val="00AD79A0"/>
    <w:rsid w:val="00AF309B"/>
    <w:rsid w:val="00B00277"/>
    <w:rsid w:val="00B25062"/>
    <w:rsid w:val="00B61EF0"/>
    <w:rsid w:val="00B77FA0"/>
    <w:rsid w:val="00B9328D"/>
    <w:rsid w:val="00BA2962"/>
    <w:rsid w:val="00BB1F66"/>
    <w:rsid w:val="00BD13EB"/>
    <w:rsid w:val="00BD5F1A"/>
    <w:rsid w:val="00BE52DD"/>
    <w:rsid w:val="00C17BE7"/>
    <w:rsid w:val="00C51C4F"/>
    <w:rsid w:val="00C52EBD"/>
    <w:rsid w:val="00C712AC"/>
    <w:rsid w:val="00C968E0"/>
    <w:rsid w:val="00CE0189"/>
    <w:rsid w:val="00CE4E9A"/>
    <w:rsid w:val="00CE7360"/>
    <w:rsid w:val="00CF3D9B"/>
    <w:rsid w:val="00D217EC"/>
    <w:rsid w:val="00D408A9"/>
    <w:rsid w:val="00D47F16"/>
    <w:rsid w:val="00D71032"/>
    <w:rsid w:val="00D775D2"/>
    <w:rsid w:val="00DD1A52"/>
    <w:rsid w:val="00DF5820"/>
    <w:rsid w:val="00E234C0"/>
    <w:rsid w:val="00E32CF7"/>
    <w:rsid w:val="00E45648"/>
    <w:rsid w:val="00E6418F"/>
    <w:rsid w:val="00E70872"/>
    <w:rsid w:val="00E718E0"/>
    <w:rsid w:val="00E82AB6"/>
    <w:rsid w:val="00E9471E"/>
    <w:rsid w:val="00EE5033"/>
    <w:rsid w:val="00F150B4"/>
    <w:rsid w:val="00F27A02"/>
    <w:rsid w:val="00F3523E"/>
    <w:rsid w:val="00FB6E65"/>
    <w:rsid w:val="00FD1FB8"/>
    <w:rsid w:val="00FE4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405D3C7E-EE7B-46B9-A1AC-04079C2CA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746D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46D8D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746D8D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8C4B6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C4B63"/>
  </w:style>
  <w:style w:type="paragraph" w:styleId="Footer">
    <w:name w:val="footer"/>
    <w:basedOn w:val="Normal"/>
    <w:link w:val="FooterChar"/>
    <w:uiPriority w:val="99"/>
    <w:unhideWhenUsed/>
    <w:rsid w:val="008C4B6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C4B63"/>
  </w:style>
  <w:style w:type="paragraph" w:styleId="Title">
    <w:name w:val="Title"/>
    <w:basedOn w:val="Normal"/>
    <w:next w:val="Normal"/>
    <w:link w:val="TitleChar"/>
    <w:uiPriority w:val="10"/>
    <w:qFormat/>
    <w:rsid w:val="00244D85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244D8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18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0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1105</Words>
  <Characters>6301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DeVry Inc.</Company>
  <LinksUpToDate>false</LinksUpToDate>
  <CharactersWithSpaces>7392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Eble, Roland</cp:lastModifiedBy>
  <cp:revision>2</cp:revision>
  <dcterms:created xsi:type="dcterms:W3CDTF">2017-01-20T19:11:00Z</dcterms:created>
  <dcterms:modified xsi:type="dcterms:W3CDTF">2017-01-20T19:11:00Z</dcterms:modified>
</cp:coreProperties>
</file>