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F61" w:rsidRPr="00513A86" w:rsidRDefault="00513A86" w:rsidP="00CD6F61">
      <w:pPr>
        <w:pStyle w:val="NormalWeb"/>
        <w:jc w:val="center"/>
        <w:rPr>
          <w:rFonts w:asciiTheme="minorHAnsi" w:hAnsiTheme="minorHAnsi" w:cstheme="minorHAnsi"/>
          <w:b/>
        </w:rPr>
      </w:pPr>
      <w:r w:rsidRPr="00513A86">
        <w:rPr>
          <w:rFonts w:asciiTheme="minorHAnsi" w:hAnsiTheme="minorHAnsi" w:cstheme="minorHAnsi"/>
          <w:b/>
        </w:rPr>
        <w:t>CRMJ</w:t>
      </w:r>
      <w:r w:rsidR="00CD6F61" w:rsidRPr="00513A86">
        <w:rPr>
          <w:rFonts w:asciiTheme="minorHAnsi" w:hAnsiTheme="minorHAnsi" w:cstheme="minorHAnsi"/>
          <w:b/>
        </w:rPr>
        <w:t>415 Course Project</w:t>
      </w:r>
    </w:p>
    <w:p w:rsidR="00CD6F61" w:rsidRPr="00513A86" w:rsidRDefault="00CD6F61" w:rsidP="00CD6F61">
      <w:pPr>
        <w:pStyle w:val="NormalWeb"/>
        <w:jc w:val="center"/>
        <w:rPr>
          <w:rFonts w:asciiTheme="minorHAnsi" w:hAnsiTheme="minorHAnsi" w:cstheme="minorHAnsi"/>
          <w:b/>
        </w:rPr>
      </w:pPr>
      <w:r w:rsidRPr="00513A86">
        <w:rPr>
          <w:rFonts w:asciiTheme="minorHAnsi" w:hAnsiTheme="minorHAnsi" w:cstheme="minorHAnsi"/>
          <w:b/>
        </w:rPr>
        <w:t>Deviance Literature Review</w:t>
      </w:r>
    </w:p>
    <w:p w:rsidR="00CD6F61" w:rsidRPr="00513A86" w:rsidRDefault="00CD6F61" w:rsidP="00CD6F61">
      <w:pPr>
        <w:pStyle w:val="NormalWeb"/>
        <w:jc w:val="center"/>
        <w:rPr>
          <w:rFonts w:asciiTheme="minorHAnsi" w:hAnsiTheme="minorHAnsi" w:cstheme="minorHAnsi"/>
          <w:b/>
        </w:rPr>
      </w:pPr>
      <w:r w:rsidRPr="00513A86">
        <w:rPr>
          <w:rFonts w:asciiTheme="minorHAnsi" w:hAnsiTheme="minorHAnsi" w:cstheme="minorHAnsi"/>
          <w:b/>
        </w:rPr>
        <w:t>Comprehensive Guidelines</w:t>
      </w:r>
    </w:p>
    <w:p w:rsidR="00CD6F61" w:rsidRPr="00513A86" w:rsidRDefault="00C104C5" w:rsidP="00CD6F61">
      <w:pPr>
        <w:pStyle w:val="NormalWeb"/>
        <w:rPr>
          <w:rFonts w:asciiTheme="minorHAnsi" w:hAnsiTheme="minorHAnsi" w:cstheme="minorHAnsi"/>
          <w:sz w:val="22"/>
          <w:szCs w:val="22"/>
        </w:rPr>
      </w:pPr>
      <w:r w:rsidRPr="00513A86">
        <w:rPr>
          <w:rFonts w:asciiTheme="minorHAnsi" w:hAnsiTheme="minorHAnsi" w:cstheme="minorHAnsi"/>
          <w:b/>
          <w:sz w:val="22"/>
          <w:szCs w:val="22"/>
        </w:rPr>
        <w:t>Objectives</w:t>
      </w:r>
      <w:r w:rsidR="00513A86">
        <w:rPr>
          <w:rFonts w:asciiTheme="minorHAnsi" w:hAnsiTheme="minorHAnsi" w:cstheme="minorHAnsi"/>
          <w:sz w:val="22"/>
          <w:szCs w:val="22"/>
        </w:rPr>
        <w:t xml:space="preserve">: </w:t>
      </w:r>
      <w:r w:rsidR="00CD6F61" w:rsidRPr="00513A86">
        <w:rPr>
          <w:rFonts w:asciiTheme="minorHAnsi" w:hAnsiTheme="minorHAnsi" w:cstheme="minorHAnsi"/>
          <w:sz w:val="22"/>
          <w:szCs w:val="22"/>
        </w:rPr>
        <w:t>This three-part project will give you an opportunity to experience the beginning of a research study by conducting a literature review of a deviance topic of your choice.</w:t>
      </w:r>
      <w:r w:rsidR="00513A86">
        <w:rPr>
          <w:rFonts w:asciiTheme="minorHAnsi" w:hAnsiTheme="minorHAnsi" w:cstheme="minorHAnsi"/>
          <w:sz w:val="22"/>
          <w:szCs w:val="22"/>
        </w:rPr>
        <w:t xml:space="preserve"> </w:t>
      </w:r>
      <w:r w:rsidR="00CD6F61" w:rsidRPr="00513A86">
        <w:rPr>
          <w:rFonts w:asciiTheme="minorHAnsi" w:hAnsiTheme="minorHAnsi" w:cstheme="minorHAnsi"/>
          <w:sz w:val="22"/>
          <w:szCs w:val="22"/>
        </w:rPr>
        <w:t>The purpose of a literature review is to inform the researcher about what the state of theory development is with respect to his or her target study topic.</w:t>
      </w:r>
      <w:r w:rsidR="00513A86">
        <w:rPr>
          <w:rFonts w:asciiTheme="minorHAnsi" w:hAnsiTheme="minorHAnsi" w:cstheme="minorHAnsi"/>
          <w:sz w:val="22"/>
          <w:szCs w:val="22"/>
        </w:rPr>
        <w:t xml:space="preserve"> </w:t>
      </w:r>
      <w:r w:rsidR="00CD6F61" w:rsidRPr="00513A86">
        <w:rPr>
          <w:rFonts w:asciiTheme="minorHAnsi" w:hAnsiTheme="minorHAnsi" w:cstheme="minorHAnsi"/>
          <w:sz w:val="22"/>
          <w:szCs w:val="22"/>
        </w:rPr>
        <w:t>This knowledge then becomes the basis for constructing a research methodology.</w:t>
      </w:r>
      <w:r w:rsidR="00513A86">
        <w:rPr>
          <w:rFonts w:asciiTheme="minorHAnsi" w:hAnsiTheme="minorHAnsi" w:cstheme="minorHAnsi"/>
          <w:sz w:val="22"/>
          <w:szCs w:val="22"/>
        </w:rPr>
        <w:t xml:space="preserve"> </w:t>
      </w:r>
      <w:r w:rsidR="00CD6F61" w:rsidRPr="00513A86">
        <w:rPr>
          <w:rFonts w:asciiTheme="minorHAnsi" w:hAnsiTheme="minorHAnsi" w:cstheme="minorHAnsi"/>
          <w:sz w:val="22"/>
          <w:szCs w:val="22"/>
        </w:rPr>
        <w:t xml:space="preserve">The project is foundational to understanding how theory is formulated and relates directly to the first three </w:t>
      </w:r>
      <w:r w:rsidR="00975190">
        <w:rPr>
          <w:rFonts w:asciiTheme="minorHAnsi" w:hAnsiTheme="minorHAnsi" w:cstheme="minorHAnsi"/>
          <w:sz w:val="22"/>
          <w:szCs w:val="22"/>
        </w:rPr>
        <w:t>TCO</w:t>
      </w:r>
      <w:r w:rsidR="00CD6F61" w:rsidRPr="00513A86">
        <w:rPr>
          <w:rFonts w:asciiTheme="minorHAnsi" w:hAnsiTheme="minorHAnsi" w:cstheme="minorHAnsi"/>
          <w:sz w:val="22"/>
          <w:szCs w:val="22"/>
        </w:rPr>
        <w:t>s.</w:t>
      </w:r>
      <w:r w:rsidR="00513A86">
        <w:rPr>
          <w:rFonts w:asciiTheme="minorHAnsi" w:hAnsiTheme="minorHAnsi" w:cstheme="minorHAnsi"/>
          <w:sz w:val="22"/>
          <w:szCs w:val="22"/>
        </w:rPr>
        <w:t xml:space="preserve"> </w:t>
      </w:r>
      <w:r w:rsidR="00CD6F61" w:rsidRPr="00513A86">
        <w:rPr>
          <w:rFonts w:asciiTheme="minorHAnsi" w:hAnsiTheme="minorHAnsi" w:cstheme="minorHAnsi"/>
          <w:sz w:val="22"/>
          <w:szCs w:val="22"/>
        </w:rPr>
        <w:t xml:space="preserve">The topic that you choose will relate to at least one additional </w:t>
      </w:r>
      <w:r w:rsidR="00975190">
        <w:rPr>
          <w:rFonts w:asciiTheme="minorHAnsi" w:hAnsiTheme="minorHAnsi" w:cstheme="minorHAnsi"/>
          <w:sz w:val="22"/>
          <w:szCs w:val="22"/>
        </w:rPr>
        <w:t>TCO</w:t>
      </w:r>
      <w:r w:rsidR="00CD6F61" w:rsidRPr="00513A86">
        <w:rPr>
          <w:rFonts w:asciiTheme="minorHAnsi" w:hAnsiTheme="minorHAnsi" w:cstheme="minorHAnsi"/>
          <w:sz w:val="22"/>
          <w:szCs w:val="22"/>
        </w:rPr>
        <w:t>.</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A literature review is a form of secondary research in which one reviews and analyzes data that come from intellectual work previously done by others in the chosen topic area.</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Sources of data include </w:t>
      </w:r>
      <w:r w:rsidR="00975190">
        <w:rPr>
          <w:rFonts w:asciiTheme="minorHAnsi" w:hAnsiTheme="minorHAnsi" w:cstheme="minorHAnsi"/>
          <w:sz w:val="22"/>
          <w:szCs w:val="22"/>
        </w:rPr>
        <w:t>articles in peer-</w:t>
      </w:r>
      <w:r w:rsidRPr="00513A86">
        <w:rPr>
          <w:rFonts w:asciiTheme="minorHAnsi" w:hAnsiTheme="minorHAnsi" w:cstheme="minorHAnsi"/>
          <w:sz w:val="22"/>
          <w:szCs w:val="22"/>
        </w:rPr>
        <w:t>reviewed scholarly journals, court decisions, statutes, personal narratives, government review articles, professional publications</w:t>
      </w:r>
      <w:r w:rsidR="00975190">
        <w:rPr>
          <w:rFonts w:asciiTheme="minorHAnsi" w:hAnsiTheme="minorHAnsi" w:cstheme="minorHAnsi"/>
          <w:sz w:val="22"/>
          <w:szCs w:val="22"/>
        </w:rPr>
        <w:t xml:space="preserve"> </w:t>
      </w:r>
      <w:r w:rsidRPr="00513A86">
        <w:rPr>
          <w:rFonts w:asciiTheme="minorHAnsi" w:hAnsiTheme="minorHAnsi" w:cstheme="minorHAnsi"/>
          <w:sz w:val="22"/>
          <w:szCs w:val="22"/>
        </w:rPr>
        <w:t>(</w:t>
      </w:r>
      <w:r w:rsidR="000C0A15" w:rsidRPr="00513A86">
        <w:rPr>
          <w:rFonts w:asciiTheme="minorHAnsi" w:hAnsiTheme="minorHAnsi" w:cstheme="minorHAnsi"/>
          <w:sz w:val="22"/>
          <w:szCs w:val="22"/>
        </w:rPr>
        <w:t>frequently referred to as</w:t>
      </w:r>
      <w:r w:rsidRPr="00513A86">
        <w:rPr>
          <w:rFonts w:asciiTheme="minorHAnsi" w:hAnsiTheme="minorHAnsi" w:cstheme="minorHAnsi"/>
          <w:sz w:val="22"/>
          <w:szCs w:val="22"/>
        </w:rPr>
        <w:t xml:space="preserve"> trade journals) in a related field of practice, newspaper articles in reputable </w:t>
      </w:r>
      <w:r w:rsidR="000C0A15" w:rsidRPr="00513A86">
        <w:rPr>
          <w:rFonts w:asciiTheme="minorHAnsi" w:hAnsiTheme="minorHAnsi" w:cstheme="minorHAnsi"/>
          <w:sz w:val="22"/>
          <w:szCs w:val="22"/>
        </w:rPr>
        <w:t xml:space="preserve">national </w:t>
      </w:r>
      <w:r w:rsidRPr="00513A86">
        <w:rPr>
          <w:rFonts w:asciiTheme="minorHAnsi" w:hAnsiTheme="minorHAnsi" w:cstheme="minorHAnsi"/>
          <w:sz w:val="22"/>
          <w:szCs w:val="22"/>
        </w:rPr>
        <w:t>daily newspapers, book chapters from academic sources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Internet articles from professionally credible organizations.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Learning to conduct and write up a good literature review is a valuable academic skill.</w:t>
      </w:r>
    </w:p>
    <w:p w:rsidR="000A7CF1" w:rsidRPr="00513A86" w:rsidRDefault="000A7CF1" w:rsidP="000A7CF1">
      <w:pPr>
        <w:pStyle w:val="NormalWeb"/>
        <w:spacing w:after="0" w:afterAutospacing="0"/>
        <w:rPr>
          <w:rFonts w:asciiTheme="minorHAnsi" w:hAnsiTheme="minorHAnsi" w:cstheme="minorHAnsi"/>
          <w:sz w:val="22"/>
          <w:szCs w:val="22"/>
        </w:rPr>
      </w:pPr>
      <w:r w:rsidRPr="00513A86">
        <w:rPr>
          <w:rFonts w:asciiTheme="minorHAnsi" w:hAnsiTheme="minorHAnsi" w:cstheme="minorHAnsi"/>
          <w:b/>
          <w:sz w:val="22"/>
          <w:szCs w:val="22"/>
        </w:rPr>
        <w:t>Guidelines</w:t>
      </w:r>
      <w:r w:rsidR="00975190">
        <w:rPr>
          <w:rFonts w:asciiTheme="minorHAnsi" w:hAnsiTheme="minorHAnsi" w:cstheme="minorHAnsi"/>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Your </w:t>
      </w:r>
      <w:r w:rsidR="00975190">
        <w:rPr>
          <w:rFonts w:asciiTheme="minorHAnsi" w:hAnsiTheme="minorHAnsi" w:cstheme="minorHAnsi"/>
          <w:sz w:val="22"/>
          <w:szCs w:val="22"/>
        </w:rPr>
        <w:t>C</w:t>
      </w:r>
      <w:r w:rsidRPr="00513A86">
        <w:rPr>
          <w:rFonts w:asciiTheme="minorHAnsi" w:hAnsiTheme="minorHAnsi" w:cstheme="minorHAnsi"/>
          <w:sz w:val="22"/>
          <w:szCs w:val="22"/>
        </w:rPr>
        <w:t xml:space="preserve">ourse </w:t>
      </w:r>
      <w:r w:rsidR="00975190">
        <w:rPr>
          <w:rFonts w:asciiTheme="minorHAnsi" w:hAnsiTheme="minorHAnsi" w:cstheme="minorHAnsi"/>
          <w:sz w:val="22"/>
          <w:szCs w:val="22"/>
        </w:rPr>
        <w:t>P</w:t>
      </w:r>
      <w:r w:rsidRPr="00513A86">
        <w:rPr>
          <w:rFonts w:asciiTheme="minorHAnsi" w:hAnsiTheme="minorHAnsi" w:cstheme="minorHAnsi"/>
          <w:sz w:val="22"/>
          <w:szCs w:val="22"/>
        </w:rPr>
        <w:t>roject is processed in three parts in Weeks 1, 2</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6.</w:t>
      </w:r>
      <w:r w:rsidR="00513A86">
        <w:rPr>
          <w:rFonts w:asciiTheme="minorHAnsi" w:hAnsiTheme="minorHAnsi" w:cstheme="minorHAnsi"/>
          <w:sz w:val="22"/>
          <w:szCs w:val="22"/>
        </w:rPr>
        <w:t xml:space="preserve"> </w:t>
      </w:r>
      <w:proofErr w:type="gramStart"/>
      <w:r w:rsidRPr="00513A86">
        <w:rPr>
          <w:rFonts w:asciiTheme="minorHAnsi" w:hAnsiTheme="minorHAnsi" w:cstheme="minorHAnsi"/>
          <w:sz w:val="22"/>
          <w:szCs w:val="22"/>
        </w:rPr>
        <w:t>These</w:t>
      </w:r>
      <w:proofErr w:type="gramEnd"/>
      <w:r w:rsidRPr="00513A86">
        <w:rPr>
          <w:rFonts w:asciiTheme="minorHAnsi" w:hAnsiTheme="minorHAnsi" w:cstheme="minorHAnsi"/>
          <w:sz w:val="22"/>
          <w:szCs w:val="22"/>
        </w:rPr>
        <w:t xml:space="preserve"> weeks are the three milestones.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Always submit the required work through the </w:t>
      </w:r>
      <w:proofErr w:type="spellStart"/>
      <w:r w:rsidR="00975190">
        <w:rPr>
          <w:rFonts w:asciiTheme="minorHAnsi" w:hAnsiTheme="minorHAnsi" w:cstheme="minorHAnsi"/>
          <w:sz w:val="22"/>
          <w:szCs w:val="22"/>
        </w:rPr>
        <w:t>Drop</w:t>
      </w:r>
      <w:r w:rsidRPr="00513A86">
        <w:rPr>
          <w:rFonts w:asciiTheme="minorHAnsi" w:hAnsiTheme="minorHAnsi" w:cstheme="minorHAnsi"/>
          <w:sz w:val="22"/>
          <w:szCs w:val="22"/>
        </w:rPr>
        <w:t>boxes</w:t>
      </w:r>
      <w:proofErr w:type="spellEnd"/>
      <w:r w:rsidRPr="00513A86">
        <w:rPr>
          <w:rFonts w:asciiTheme="minorHAnsi" w:hAnsiTheme="minorHAnsi" w:cstheme="minorHAnsi"/>
          <w:sz w:val="22"/>
          <w:szCs w:val="22"/>
        </w:rPr>
        <w:t xml:space="preserve"> for the specified weeks.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Look for detailed instructions in the Assignment</w:t>
      </w:r>
      <w:r w:rsidR="00975190">
        <w:rPr>
          <w:rFonts w:asciiTheme="minorHAnsi" w:hAnsiTheme="minorHAnsi" w:cstheme="minorHAnsi"/>
          <w:sz w:val="22"/>
          <w:szCs w:val="22"/>
        </w:rPr>
        <w:t>s</w:t>
      </w:r>
      <w:r w:rsidRPr="00513A86">
        <w:rPr>
          <w:rFonts w:asciiTheme="minorHAnsi" w:hAnsiTheme="minorHAnsi" w:cstheme="minorHAnsi"/>
          <w:sz w:val="22"/>
          <w:szCs w:val="22"/>
        </w:rPr>
        <w:t xml:space="preserve"> </w:t>
      </w:r>
      <w:r w:rsidR="00975190">
        <w:rPr>
          <w:rFonts w:asciiTheme="minorHAnsi" w:hAnsiTheme="minorHAnsi" w:cstheme="minorHAnsi"/>
          <w:sz w:val="22"/>
          <w:szCs w:val="22"/>
        </w:rPr>
        <w:t>page</w:t>
      </w:r>
      <w:r w:rsidRPr="00513A86">
        <w:rPr>
          <w:rFonts w:asciiTheme="minorHAnsi" w:hAnsiTheme="minorHAnsi" w:cstheme="minorHAnsi"/>
          <w:sz w:val="22"/>
          <w:szCs w:val="22"/>
        </w:rPr>
        <w:t xml:space="preserve"> of the specified weeks and also in Doc Sharing for a copy of the comprehensive guidelines.</w:t>
      </w:r>
    </w:p>
    <w:p w:rsidR="000A7CF1" w:rsidRPr="00513A86" w:rsidRDefault="000C0A15" w:rsidP="000A7CF1">
      <w:pPr>
        <w:spacing w:before="240"/>
        <w:rPr>
          <w:rFonts w:asciiTheme="minorHAnsi" w:hAnsiTheme="minorHAnsi" w:cstheme="minorHAnsi"/>
        </w:rPr>
      </w:pPr>
      <w:r w:rsidRPr="00513A86">
        <w:rPr>
          <w:rFonts w:asciiTheme="minorHAnsi" w:hAnsiTheme="minorHAnsi" w:cstheme="minorHAnsi"/>
        </w:rPr>
        <w:t>Summary of point</w:t>
      </w:r>
      <w:r w:rsidR="000A7CF1" w:rsidRPr="00513A86">
        <w:rPr>
          <w:rFonts w:asciiTheme="minorHAnsi" w:hAnsiTheme="minorHAnsi" w:cstheme="minorHAnsi"/>
        </w:rPr>
        <w:t xml:space="preserve"> structure for thr</w:t>
      </w:r>
      <w:r w:rsidR="00975190">
        <w:rPr>
          <w:rFonts w:asciiTheme="minorHAnsi" w:hAnsiTheme="minorHAnsi" w:cstheme="minorHAnsi"/>
        </w:rPr>
        <w:t>ee-part Course Project</w:t>
      </w:r>
    </w:p>
    <w:p w:rsidR="000A7CF1" w:rsidRPr="00513A86" w:rsidRDefault="000A7CF1" w:rsidP="000A7CF1">
      <w:pPr>
        <w:spacing w:after="0"/>
        <w:rPr>
          <w:rFonts w:asciiTheme="minorHAnsi" w:hAnsiTheme="minorHAnsi" w:cstheme="minorHAnsi"/>
        </w:rPr>
      </w:pPr>
      <w:r w:rsidRPr="00513A86">
        <w:rPr>
          <w:rFonts w:asciiTheme="minorHAnsi" w:hAnsiTheme="minorHAnsi" w:cstheme="minorHAnsi"/>
        </w:rPr>
        <w:t>Week 1 Assignment</w:t>
      </w:r>
      <w:r w:rsidRPr="00513A86">
        <w:rPr>
          <w:rFonts w:asciiTheme="minorHAnsi" w:hAnsiTheme="minorHAnsi" w:cstheme="minorHAnsi"/>
        </w:rPr>
        <w:tab/>
        <w:t>Topic Choice</w:t>
      </w:r>
      <w:r w:rsidRPr="00513A86">
        <w:rPr>
          <w:rFonts w:asciiTheme="minorHAnsi" w:hAnsiTheme="minorHAnsi" w:cstheme="minorHAnsi"/>
        </w:rPr>
        <w:tab/>
      </w:r>
      <w:r w:rsidRPr="00513A86">
        <w:rPr>
          <w:rFonts w:asciiTheme="minorHAnsi" w:hAnsiTheme="minorHAnsi" w:cstheme="minorHAnsi"/>
        </w:rPr>
        <w:tab/>
      </w:r>
      <w:r w:rsidR="00513A86">
        <w:rPr>
          <w:rFonts w:asciiTheme="minorHAnsi" w:hAnsiTheme="minorHAnsi" w:cstheme="minorHAnsi"/>
        </w:rPr>
        <w:t xml:space="preserve"> </w:t>
      </w:r>
      <w:r w:rsidRPr="00513A86">
        <w:rPr>
          <w:rFonts w:asciiTheme="minorHAnsi" w:hAnsiTheme="minorHAnsi" w:cstheme="minorHAnsi"/>
        </w:rPr>
        <w:tab/>
        <w:t>10 points</w:t>
      </w:r>
    </w:p>
    <w:p w:rsidR="000A7CF1" w:rsidRPr="00513A86" w:rsidRDefault="000A7CF1" w:rsidP="000A7CF1">
      <w:pPr>
        <w:spacing w:after="0"/>
        <w:rPr>
          <w:rFonts w:asciiTheme="minorHAnsi" w:hAnsiTheme="minorHAnsi" w:cstheme="minorHAnsi"/>
        </w:rPr>
      </w:pPr>
      <w:r w:rsidRPr="00513A86">
        <w:rPr>
          <w:rFonts w:asciiTheme="minorHAnsi" w:hAnsiTheme="minorHAnsi" w:cstheme="minorHAnsi"/>
        </w:rPr>
        <w:t>Week 2 Assignment</w:t>
      </w:r>
      <w:r w:rsidRPr="00513A86">
        <w:rPr>
          <w:rFonts w:asciiTheme="minorHAnsi" w:hAnsiTheme="minorHAnsi" w:cstheme="minorHAnsi"/>
        </w:rPr>
        <w:tab/>
        <w:t>Short Article Analysis</w:t>
      </w:r>
      <w:r w:rsidRPr="00513A86">
        <w:rPr>
          <w:rFonts w:asciiTheme="minorHAnsi" w:hAnsiTheme="minorHAnsi" w:cstheme="minorHAnsi"/>
        </w:rPr>
        <w:tab/>
      </w:r>
      <w:r w:rsidR="00513A86">
        <w:rPr>
          <w:rFonts w:asciiTheme="minorHAnsi" w:hAnsiTheme="minorHAnsi" w:cstheme="minorHAnsi"/>
        </w:rPr>
        <w:t xml:space="preserve"> </w:t>
      </w:r>
      <w:r w:rsidR="00975190">
        <w:rPr>
          <w:rFonts w:asciiTheme="minorHAnsi" w:hAnsiTheme="minorHAnsi" w:cstheme="minorHAnsi"/>
        </w:rPr>
        <w:tab/>
      </w:r>
      <w:r w:rsidR="006E11A3" w:rsidRPr="00513A86">
        <w:rPr>
          <w:rFonts w:asciiTheme="minorHAnsi" w:hAnsiTheme="minorHAnsi" w:cstheme="minorHAnsi"/>
        </w:rPr>
        <w:t>40</w:t>
      </w:r>
      <w:r w:rsidRPr="00513A86">
        <w:rPr>
          <w:rFonts w:asciiTheme="minorHAnsi" w:hAnsiTheme="minorHAnsi" w:cstheme="minorHAnsi"/>
        </w:rPr>
        <w:t xml:space="preserve"> points</w:t>
      </w:r>
    </w:p>
    <w:p w:rsidR="000A7CF1" w:rsidRPr="00513A86" w:rsidRDefault="000A7CF1" w:rsidP="000A7CF1">
      <w:pPr>
        <w:spacing w:after="0"/>
        <w:rPr>
          <w:rFonts w:asciiTheme="minorHAnsi" w:hAnsiTheme="minorHAnsi" w:cstheme="minorHAnsi"/>
          <w:i/>
        </w:rPr>
      </w:pPr>
      <w:r w:rsidRPr="00513A86">
        <w:rPr>
          <w:rFonts w:asciiTheme="minorHAnsi" w:hAnsiTheme="minorHAnsi" w:cstheme="minorHAnsi"/>
          <w:i/>
        </w:rPr>
        <w:t>Week 5 Optional</w:t>
      </w:r>
      <w:r w:rsidRPr="00513A86">
        <w:rPr>
          <w:rFonts w:asciiTheme="minorHAnsi" w:hAnsiTheme="minorHAnsi" w:cstheme="minorHAnsi"/>
          <w:i/>
        </w:rPr>
        <w:tab/>
        <w:t>Rough draft review</w:t>
      </w:r>
      <w:r w:rsidR="00975190">
        <w:rPr>
          <w:rFonts w:asciiTheme="minorHAnsi" w:hAnsiTheme="minorHAnsi" w:cstheme="minorHAnsi"/>
          <w:i/>
        </w:rPr>
        <w:tab/>
      </w:r>
      <w:r w:rsidRPr="00513A86">
        <w:rPr>
          <w:rFonts w:asciiTheme="minorHAnsi" w:hAnsiTheme="minorHAnsi" w:cstheme="minorHAnsi"/>
          <w:i/>
        </w:rPr>
        <w:tab/>
        <w:t>none</w:t>
      </w:r>
    </w:p>
    <w:p w:rsidR="000A7CF1" w:rsidRPr="00513A86" w:rsidRDefault="000A7CF1" w:rsidP="000A7CF1">
      <w:pPr>
        <w:spacing w:after="0"/>
        <w:rPr>
          <w:rFonts w:asciiTheme="minorHAnsi" w:hAnsiTheme="minorHAnsi" w:cstheme="minorHAnsi"/>
          <w:u w:val="single"/>
        </w:rPr>
      </w:pPr>
      <w:r w:rsidRPr="00513A86">
        <w:rPr>
          <w:rFonts w:asciiTheme="minorHAnsi" w:hAnsiTheme="minorHAnsi" w:cstheme="minorHAnsi"/>
        </w:rPr>
        <w:t>Week 6 Assignment</w:t>
      </w:r>
      <w:r w:rsidRPr="00513A86">
        <w:rPr>
          <w:rFonts w:asciiTheme="minorHAnsi" w:hAnsiTheme="minorHAnsi" w:cstheme="minorHAnsi"/>
        </w:rPr>
        <w:tab/>
        <w:t>Literature Review</w:t>
      </w:r>
      <w:r w:rsidRPr="00513A86">
        <w:rPr>
          <w:rFonts w:asciiTheme="minorHAnsi" w:hAnsiTheme="minorHAnsi" w:cstheme="minorHAnsi"/>
        </w:rPr>
        <w:tab/>
      </w:r>
      <w:r w:rsidRPr="00513A86">
        <w:rPr>
          <w:rFonts w:asciiTheme="minorHAnsi" w:hAnsiTheme="minorHAnsi" w:cstheme="minorHAnsi"/>
        </w:rPr>
        <w:tab/>
      </w:r>
      <w:r w:rsidRPr="00513A86">
        <w:rPr>
          <w:rFonts w:asciiTheme="minorHAnsi" w:hAnsiTheme="minorHAnsi" w:cstheme="minorHAnsi"/>
          <w:u w:val="single"/>
        </w:rPr>
        <w:t>155 points</w:t>
      </w:r>
    </w:p>
    <w:p w:rsidR="000A7CF1" w:rsidRPr="00513A86" w:rsidRDefault="000A7CF1" w:rsidP="000A7CF1">
      <w:pPr>
        <w:spacing w:after="0"/>
        <w:rPr>
          <w:rFonts w:asciiTheme="minorHAnsi" w:hAnsiTheme="minorHAnsi" w:cstheme="minorHAnsi"/>
        </w:rPr>
      </w:pPr>
      <w:r w:rsidRPr="00513A86">
        <w:rPr>
          <w:rFonts w:asciiTheme="minorHAnsi" w:hAnsiTheme="minorHAnsi" w:cstheme="minorHAnsi"/>
        </w:rPr>
        <w:tab/>
      </w:r>
      <w:r w:rsidRPr="00513A86">
        <w:rPr>
          <w:rFonts w:asciiTheme="minorHAnsi" w:hAnsiTheme="minorHAnsi" w:cstheme="minorHAnsi"/>
        </w:rPr>
        <w:tab/>
      </w:r>
      <w:r w:rsidRPr="00513A86">
        <w:rPr>
          <w:rFonts w:asciiTheme="minorHAnsi" w:hAnsiTheme="minorHAnsi" w:cstheme="minorHAnsi"/>
        </w:rPr>
        <w:tab/>
      </w:r>
      <w:r w:rsidRPr="00513A86">
        <w:rPr>
          <w:rFonts w:asciiTheme="minorHAnsi" w:hAnsiTheme="minorHAnsi" w:cstheme="minorHAnsi"/>
        </w:rPr>
        <w:tab/>
      </w:r>
      <w:r w:rsidRPr="00513A86">
        <w:rPr>
          <w:rFonts w:asciiTheme="minorHAnsi" w:hAnsiTheme="minorHAnsi" w:cstheme="minorHAnsi"/>
        </w:rPr>
        <w:tab/>
      </w:r>
      <w:r w:rsidR="006E11A3" w:rsidRPr="00513A86">
        <w:rPr>
          <w:rFonts w:asciiTheme="minorHAnsi" w:hAnsiTheme="minorHAnsi" w:cstheme="minorHAnsi"/>
        </w:rPr>
        <w:tab/>
      </w:r>
      <w:r w:rsidR="006E11A3" w:rsidRPr="00513A86">
        <w:rPr>
          <w:rFonts w:asciiTheme="minorHAnsi" w:hAnsiTheme="minorHAnsi" w:cstheme="minorHAnsi"/>
        </w:rPr>
        <w:tab/>
        <w:t>205</w:t>
      </w:r>
      <w:r w:rsidRPr="00513A86">
        <w:rPr>
          <w:rFonts w:asciiTheme="minorHAnsi" w:hAnsiTheme="minorHAnsi" w:cstheme="minorHAnsi"/>
        </w:rPr>
        <w:t xml:space="preserve"> points</w:t>
      </w:r>
    </w:p>
    <w:p w:rsidR="00C104C5" w:rsidRPr="00513A86" w:rsidRDefault="00C104C5" w:rsidP="00C104C5">
      <w:pPr>
        <w:pStyle w:val="NormalWeb"/>
        <w:spacing w:before="0" w:beforeAutospacing="0" w:after="0" w:afterAutospacing="0"/>
        <w:rPr>
          <w:rFonts w:asciiTheme="minorHAnsi" w:hAnsiTheme="minorHAnsi" w:cstheme="minorHAnsi"/>
          <w:sz w:val="22"/>
          <w:szCs w:val="22"/>
        </w:rPr>
      </w:pPr>
    </w:p>
    <w:p w:rsidR="00C104C5" w:rsidRPr="00513A86" w:rsidRDefault="00975190" w:rsidP="00C104C5">
      <w:pPr>
        <w:pStyle w:val="NormalWeb"/>
        <w:spacing w:before="0" w:beforeAutospacing="0" w:after="0" w:afterAutospacing="0"/>
        <w:rPr>
          <w:rFonts w:asciiTheme="minorHAnsi" w:hAnsiTheme="minorHAnsi" w:cstheme="minorHAnsi"/>
          <w:b/>
          <w:sz w:val="22"/>
          <w:szCs w:val="22"/>
        </w:rPr>
      </w:pPr>
      <w:r>
        <w:rPr>
          <w:rFonts w:asciiTheme="minorHAnsi" w:hAnsiTheme="minorHAnsi" w:cstheme="minorHAnsi"/>
          <w:b/>
          <w:sz w:val="22"/>
          <w:szCs w:val="22"/>
        </w:rPr>
        <w:t xml:space="preserve">Milestone </w:t>
      </w:r>
      <w:r w:rsidR="00C104C5" w:rsidRPr="00513A86">
        <w:rPr>
          <w:rFonts w:asciiTheme="minorHAnsi" w:hAnsiTheme="minorHAnsi" w:cstheme="minorHAnsi"/>
          <w:b/>
          <w:sz w:val="22"/>
          <w:szCs w:val="22"/>
        </w:rPr>
        <w:t>1 (</w:t>
      </w:r>
      <w:r w:rsidR="00CD6F61" w:rsidRPr="00513A86">
        <w:rPr>
          <w:rFonts w:asciiTheme="minorHAnsi" w:hAnsiTheme="minorHAnsi" w:cstheme="minorHAnsi"/>
          <w:b/>
          <w:sz w:val="22"/>
          <w:szCs w:val="22"/>
        </w:rPr>
        <w:t>Week 1</w:t>
      </w:r>
      <w:r w:rsidR="00C104C5" w:rsidRPr="00513A86">
        <w:rPr>
          <w:rFonts w:asciiTheme="minorHAnsi" w:hAnsiTheme="minorHAnsi" w:cstheme="minorHAnsi"/>
          <w:b/>
          <w:sz w:val="22"/>
          <w:szCs w:val="22"/>
        </w:rPr>
        <w:t>)</w:t>
      </w:r>
    </w:p>
    <w:p w:rsidR="00CD6F61" w:rsidRPr="00513A86" w:rsidRDefault="00CD6F61" w:rsidP="00C104C5">
      <w:pPr>
        <w:pStyle w:val="NormalWeb"/>
        <w:spacing w:before="0" w:beforeAutospacing="0" w:after="0" w:afterAutospacing="0"/>
        <w:rPr>
          <w:rFonts w:asciiTheme="minorHAnsi" w:hAnsiTheme="minorHAnsi" w:cstheme="minorHAnsi"/>
          <w:b/>
          <w:sz w:val="22"/>
          <w:szCs w:val="22"/>
        </w:rPr>
      </w:pPr>
      <w:r w:rsidRPr="00513A86">
        <w:rPr>
          <w:rFonts w:asciiTheme="minorHAnsi" w:hAnsiTheme="minorHAnsi" w:cstheme="minorHAnsi"/>
          <w:b/>
          <w:sz w:val="22"/>
          <w:szCs w:val="22"/>
        </w:rPr>
        <w:t>Topic Choice (10 points)</w:t>
      </w:r>
      <w:r w:rsidR="00975190">
        <w:rPr>
          <w:rFonts w:asciiTheme="minorHAnsi" w:hAnsiTheme="minorHAnsi" w:cstheme="minorHAnsi"/>
          <w:b/>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Choose a specific category of deviance that interests you (you are not limited to types of deviance mentioned in the text).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One good way to locate a topic is to skim the table of contents or the subject index of our course textbook.</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The next step involves searching </w:t>
      </w:r>
      <w:proofErr w:type="spellStart"/>
      <w:r w:rsidRPr="00513A86">
        <w:rPr>
          <w:rFonts w:asciiTheme="minorHAnsi" w:hAnsiTheme="minorHAnsi" w:cstheme="minorHAnsi"/>
          <w:sz w:val="22"/>
          <w:szCs w:val="22"/>
        </w:rPr>
        <w:t>EBSCOHost</w:t>
      </w:r>
      <w:proofErr w:type="spellEnd"/>
      <w:r w:rsidRPr="00513A86">
        <w:rPr>
          <w:rFonts w:asciiTheme="minorHAnsi" w:hAnsiTheme="minorHAnsi" w:cstheme="minorHAnsi"/>
          <w:sz w:val="22"/>
          <w:szCs w:val="22"/>
        </w:rPr>
        <w:t xml:space="preserve"> in the DeVry Online Library and credible resources from the Internet.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Did you find at least 8 or 10 articles, which would suggest there is enough information for a literature review?</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If not, go through the process with another topic.</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1:</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For Internet website credibility standards, </w:t>
      </w:r>
      <w:r w:rsidR="00975190">
        <w:rPr>
          <w:rFonts w:asciiTheme="minorHAnsi" w:hAnsiTheme="minorHAnsi" w:cstheme="minorHAnsi"/>
          <w:sz w:val="22"/>
          <w:szCs w:val="22"/>
        </w:rPr>
        <w:t>see Doc Sharing for guidelines.</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2:</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This assignment will become the </w:t>
      </w:r>
      <w:r w:rsidR="00975190">
        <w:rPr>
          <w:rFonts w:asciiTheme="minorHAnsi" w:hAnsiTheme="minorHAnsi" w:cstheme="minorHAnsi"/>
          <w:sz w:val="22"/>
          <w:szCs w:val="22"/>
        </w:rPr>
        <w:t>introduction in your l</w:t>
      </w:r>
      <w:r w:rsidRPr="00513A86">
        <w:rPr>
          <w:rFonts w:asciiTheme="minorHAnsi" w:hAnsiTheme="minorHAnsi" w:cstheme="minorHAnsi"/>
          <w:sz w:val="22"/>
          <w:szCs w:val="22"/>
        </w:rPr>
        <w:t xml:space="preserve">iterature </w:t>
      </w:r>
      <w:r w:rsidR="00975190">
        <w:rPr>
          <w:rFonts w:asciiTheme="minorHAnsi" w:hAnsiTheme="minorHAnsi" w:cstheme="minorHAnsi"/>
          <w:sz w:val="22"/>
          <w:szCs w:val="22"/>
        </w:rPr>
        <w:t>r</w:t>
      </w:r>
      <w:r w:rsidRPr="00513A86">
        <w:rPr>
          <w:rFonts w:asciiTheme="minorHAnsi" w:hAnsiTheme="minorHAnsi" w:cstheme="minorHAnsi"/>
          <w:sz w:val="22"/>
          <w:szCs w:val="22"/>
        </w:rPr>
        <w:t>eview due in Week 6.</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3:</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 will be using external sources of information and are therefore required to use citations.</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lastRenderedPageBreak/>
        <w:t>Note 4:</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w:t>
      </w:r>
      <w:r w:rsidR="00975190">
        <w:rPr>
          <w:rFonts w:asciiTheme="minorHAnsi" w:hAnsiTheme="minorHAnsi" w:cstheme="minorHAnsi"/>
          <w:sz w:val="22"/>
          <w:szCs w:val="22"/>
        </w:rPr>
        <w:t>u must use Microsoft Word in 10-</w:t>
      </w:r>
      <w:r w:rsidRPr="00513A86">
        <w:rPr>
          <w:rFonts w:asciiTheme="minorHAnsi" w:hAnsiTheme="minorHAnsi" w:cstheme="minorHAnsi"/>
          <w:sz w:val="22"/>
          <w:szCs w:val="22"/>
        </w:rPr>
        <w:t>p</w:t>
      </w:r>
      <w:r w:rsidR="00975190">
        <w:rPr>
          <w:rFonts w:asciiTheme="minorHAnsi" w:hAnsiTheme="minorHAnsi" w:cstheme="minorHAnsi"/>
          <w:sz w:val="22"/>
          <w:szCs w:val="22"/>
        </w:rPr>
        <w:t>oin</w:t>
      </w:r>
      <w:r w:rsidRPr="00513A86">
        <w:rPr>
          <w:rFonts w:asciiTheme="minorHAnsi" w:hAnsiTheme="minorHAnsi" w:cstheme="minorHAnsi"/>
          <w:sz w:val="22"/>
          <w:szCs w:val="22"/>
        </w:rPr>
        <w:t>t font.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 may single-space your content</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because this is an informal document.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However</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when it </w:t>
      </w:r>
      <w:r w:rsidR="00975190">
        <w:rPr>
          <w:rFonts w:asciiTheme="minorHAnsi" w:hAnsiTheme="minorHAnsi" w:cstheme="minorHAnsi"/>
          <w:sz w:val="22"/>
          <w:szCs w:val="22"/>
        </w:rPr>
        <w:t>is incorporated into the final l</w:t>
      </w:r>
      <w:r w:rsidRPr="00513A86">
        <w:rPr>
          <w:rFonts w:asciiTheme="minorHAnsi" w:hAnsiTheme="minorHAnsi" w:cstheme="minorHAnsi"/>
          <w:sz w:val="22"/>
          <w:szCs w:val="22"/>
        </w:rPr>
        <w:t xml:space="preserve">iterature </w:t>
      </w:r>
      <w:r w:rsidR="00975190">
        <w:rPr>
          <w:rFonts w:asciiTheme="minorHAnsi" w:hAnsiTheme="minorHAnsi" w:cstheme="minorHAnsi"/>
          <w:sz w:val="22"/>
          <w:szCs w:val="22"/>
        </w:rPr>
        <w:t>r</w:t>
      </w:r>
      <w:r w:rsidRPr="00513A86">
        <w:rPr>
          <w:rFonts w:asciiTheme="minorHAnsi" w:hAnsiTheme="minorHAnsi" w:cstheme="minorHAnsi"/>
          <w:sz w:val="22"/>
          <w:szCs w:val="22"/>
        </w:rPr>
        <w:t>eview</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you will need to double-space this content.</w:t>
      </w:r>
    </w:p>
    <w:p w:rsidR="00CD6F61" w:rsidRPr="00513A86" w:rsidRDefault="00CD6F61" w:rsidP="00CD6F61">
      <w:pPr>
        <w:pStyle w:val="NormalWeb"/>
        <w:rPr>
          <w:rFonts w:asciiTheme="minorHAnsi" w:hAnsiTheme="minorHAnsi" w:cstheme="minorHAnsi"/>
          <w:sz w:val="22"/>
          <w:szCs w:val="22"/>
        </w:rPr>
      </w:pPr>
      <w:r w:rsidRPr="00975190">
        <w:rPr>
          <w:rFonts w:asciiTheme="minorHAnsi" w:hAnsiTheme="minorHAnsi" w:cstheme="minorHAnsi"/>
          <w:b/>
          <w:sz w:val="22"/>
          <w:szCs w:val="22"/>
        </w:rPr>
        <w:t>Graded Product</w:t>
      </w:r>
      <w:r w:rsidR="00975190" w:rsidRPr="00975190">
        <w:rPr>
          <w:rFonts w:asciiTheme="minorHAnsi" w:hAnsiTheme="minorHAnsi" w:cstheme="minorHAnsi"/>
          <w:b/>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Write a 150</w:t>
      </w:r>
      <w:r w:rsidR="00975190">
        <w:rPr>
          <w:rFonts w:asciiTheme="minorHAnsi" w:hAnsiTheme="minorHAnsi" w:cstheme="minorHAnsi"/>
          <w:sz w:val="22"/>
          <w:szCs w:val="22"/>
        </w:rPr>
        <w:t>- to 200-</w:t>
      </w:r>
      <w:r w:rsidRPr="00513A86">
        <w:rPr>
          <w:rFonts w:asciiTheme="minorHAnsi" w:hAnsiTheme="minorHAnsi" w:cstheme="minorHAnsi"/>
          <w:sz w:val="22"/>
          <w:szCs w:val="22"/>
        </w:rPr>
        <w:t>word informal report.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Identify the topic you chose, describe it briefly</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report what you found out about the availability of material for a literature review from your preliminary investigation.</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Here is an example of a topic choice write</w:t>
      </w:r>
      <w:r w:rsidR="00975190">
        <w:rPr>
          <w:rFonts w:asciiTheme="minorHAnsi" w:hAnsiTheme="minorHAnsi" w:cstheme="minorHAnsi"/>
          <w:sz w:val="22"/>
          <w:szCs w:val="22"/>
        </w:rPr>
        <w:t>-</w:t>
      </w:r>
      <w:r w:rsidRPr="00513A86">
        <w:rPr>
          <w:rFonts w:asciiTheme="minorHAnsi" w:hAnsiTheme="minorHAnsi" w:cstheme="minorHAnsi"/>
          <w:sz w:val="22"/>
          <w:szCs w:val="22"/>
        </w:rPr>
        <w:t>up, which contains 1</w:t>
      </w:r>
      <w:r w:rsidR="008F2288" w:rsidRPr="00513A86">
        <w:rPr>
          <w:rFonts w:asciiTheme="minorHAnsi" w:hAnsiTheme="minorHAnsi" w:cstheme="minorHAnsi"/>
          <w:sz w:val="22"/>
          <w:szCs w:val="22"/>
        </w:rPr>
        <w:t>69 words</w:t>
      </w:r>
      <w:r w:rsidR="00975190">
        <w:rPr>
          <w:rFonts w:asciiTheme="minorHAnsi" w:hAnsiTheme="minorHAnsi" w:cstheme="minorHAnsi"/>
          <w:sz w:val="22"/>
          <w:szCs w:val="22"/>
        </w:rPr>
        <w:t>,</w:t>
      </w:r>
      <w:r w:rsidR="008F2288" w:rsidRPr="00513A86">
        <w:rPr>
          <w:rFonts w:asciiTheme="minorHAnsi" w:hAnsiTheme="minorHAnsi" w:cstheme="minorHAnsi"/>
          <w:sz w:val="22"/>
          <w:szCs w:val="22"/>
        </w:rPr>
        <w:t xml:space="preserve"> including the citation.</w:t>
      </w:r>
    </w:p>
    <w:tbl>
      <w:tblPr>
        <w:tblStyle w:val="TableGrid"/>
        <w:tblW w:w="0" w:type="auto"/>
        <w:tblLook w:val="04A0" w:firstRow="1" w:lastRow="0" w:firstColumn="1" w:lastColumn="0" w:noHBand="0" w:noVBand="1"/>
      </w:tblPr>
      <w:tblGrid>
        <w:gridCol w:w="9576"/>
      </w:tblGrid>
      <w:tr w:rsidR="008F2288" w:rsidRPr="00513A86" w:rsidTr="008F2288">
        <w:tc>
          <w:tcPr>
            <w:tcW w:w="9576" w:type="dxa"/>
          </w:tcPr>
          <w:p w:rsidR="008F2288" w:rsidRPr="00513A86" w:rsidRDefault="008F2288" w:rsidP="008F2288">
            <w:pPr>
              <w:pStyle w:val="NormalWeb"/>
              <w:jc w:val="center"/>
              <w:rPr>
                <w:rFonts w:asciiTheme="minorHAnsi" w:hAnsiTheme="minorHAnsi" w:cstheme="minorHAnsi"/>
                <w:sz w:val="22"/>
                <w:szCs w:val="22"/>
              </w:rPr>
            </w:pPr>
            <w:r w:rsidRPr="00513A86">
              <w:rPr>
                <w:rFonts w:asciiTheme="minorHAnsi" w:hAnsiTheme="minorHAnsi" w:cstheme="minorHAnsi"/>
                <w:sz w:val="22"/>
                <w:szCs w:val="22"/>
              </w:rPr>
              <w:t>Deviance Topic Choice</w:t>
            </w:r>
          </w:p>
          <w:p w:rsidR="008F2288" w:rsidRPr="00513A86" w:rsidRDefault="008F2288" w:rsidP="008F2288">
            <w:pPr>
              <w:pStyle w:val="NormalWeb"/>
              <w:rPr>
                <w:rFonts w:asciiTheme="minorHAnsi" w:hAnsiTheme="minorHAnsi" w:cstheme="minorHAnsi"/>
                <w:sz w:val="22"/>
                <w:szCs w:val="22"/>
              </w:rPr>
            </w:pPr>
            <w:r w:rsidRPr="00513A86">
              <w:rPr>
                <w:rFonts w:asciiTheme="minorHAnsi" w:hAnsiTheme="minorHAnsi" w:cstheme="minorHAnsi"/>
                <w:sz w:val="22"/>
                <w:szCs w:val="22"/>
              </w:rPr>
              <w:t>I am interested in cults, sometimes called new religion movements, which exist on the margins of mainstream society because they have rituals, beliefs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practices that are different enough to be perceived by society as threatening to social order and therefore deviant (Myers, 2010).</w:t>
            </w:r>
          </w:p>
          <w:p w:rsidR="008F2288" w:rsidRPr="00513A86" w:rsidRDefault="00975190" w:rsidP="008F2288">
            <w:pPr>
              <w:pStyle w:val="NormalWeb"/>
              <w:rPr>
                <w:rFonts w:asciiTheme="minorHAnsi" w:hAnsiTheme="minorHAnsi" w:cstheme="minorHAnsi"/>
                <w:sz w:val="22"/>
                <w:szCs w:val="22"/>
              </w:rPr>
            </w:pPr>
            <w:r>
              <w:rPr>
                <w:rFonts w:asciiTheme="minorHAnsi" w:hAnsiTheme="minorHAnsi" w:cstheme="minorHAnsi"/>
                <w:sz w:val="22"/>
                <w:szCs w:val="22"/>
              </w:rPr>
              <w:t xml:space="preserve">A Google search using the term </w:t>
            </w:r>
            <w:r w:rsidR="008F2288" w:rsidRPr="00975190">
              <w:rPr>
                <w:rFonts w:asciiTheme="minorHAnsi" w:hAnsiTheme="minorHAnsi" w:cstheme="minorHAnsi"/>
                <w:i/>
                <w:sz w:val="22"/>
                <w:szCs w:val="22"/>
              </w:rPr>
              <w:t>cults</w:t>
            </w:r>
            <w:r w:rsidR="008F2288" w:rsidRPr="00513A86">
              <w:rPr>
                <w:rFonts w:asciiTheme="minorHAnsi" w:hAnsiTheme="minorHAnsi" w:cstheme="minorHAnsi"/>
                <w:sz w:val="22"/>
                <w:szCs w:val="22"/>
              </w:rPr>
              <w:t xml:space="preserve"> resulted in 4.35 million hits.</w:t>
            </w:r>
            <w:r w:rsidR="00513A86">
              <w:rPr>
                <w:rFonts w:asciiTheme="minorHAnsi" w:hAnsiTheme="minorHAnsi" w:cstheme="minorHAnsi"/>
                <w:sz w:val="22"/>
                <w:szCs w:val="22"/>
              </w:rPr>
              <w:t xml:space="preserve"> </w:t>
            </w:r>
            <w:r w:rsidR="008F2288" w:rsidRPr="00513A86">
              <w:rPr>
                <w:rFonts w:asciiTheme="minorHAnsi" w:hAnsiTheme="minorHAnsi" w:cstheme="minorHAnsi"/>
                <w:sz w:val="22"/>
                <w:szCs w:val="22"/>
              </w:rPr>
              <w:t xml:space="preserve">I scanned the first three pages of links and observed that there were at least </w:t>
            </w:r>
            <w:r>
              <w:rPr>
                <w:rFonts w:asciiTheme="minorHAnsi" w:hAnsiTheme="minorHAnsi" w:cstheme="minorHAnsi"/>
                <w:sz w:val="22"/>
                <w:szCs w:val="22"/>
              </w:rPr>
              <w:t>10</w:t>
            </w:r>
            <w:r w:rsidR="008F2288" w:rsidRPr="00513A86">
              <w:rPr>
                <w:rFonts w:asciiTheme="minorHAnsi" w:hAnsiTheme="minorHAnsi" w:cstheme="minorHAnsi"/>
                <w:sz w:val="22"/>
                <w:szCs w:val="22"/>
              </w:rPr>
              <w:t xml:space="preserve"> websites that could potentially be used in my project after assessing their credibility.</w:t>
            </w:r>
            <w:r w:rsidR="00513A86">
              <w:rPr>
                <w:rFonts w:asciiTheme="minorHAnsi" w:hAnsiTheme="minorHAnsi" w:cstheme="minorHAnsi"/>
                <w:sz w:val="22"/>
                <w:szCs w:val="22"/>
              </w:rPr>
              <w:t xml:space="preserve"> </w:t>
            </w:r>
            <w:r w:rsidR="008F2288" w:rsidRPr="00513A86">
              <w:rPr>
                <w:rFonts w:asciiTheme="minorHAnsi" w:hAnsiTheme="minorHAnsi" w:cstheme="minorHAnsi"/>
                <w:sz w:val="22"/>
                <w:szCs w:val="22"/>
              </w:rPr>
              <w:t xml:space="preserve">An </w:t>
            </w:r>
            <w:proofErr w:type="spellStart"/>
            <w:r w:rsidR="008F2288" w:rsidRPr="00513A86">
              <w:rPr>
                <w:rFonts w:asciiTheme="minorHAnsi" w:hAnsiTheme="minorHAnsi" w:cstheme="minorHAnsi"/>
                <w:sz w:val="22"/>
                <w:szCs w:val="22"/>
              </w:rPr>
              <w:t>E</w:t>
            </w:r>
            <w:r>
              <w:rPr>
                <w:rFonts w:asciiTheme="minorHAnsi" w:hAnsiTheme="minorHAnsi" w:cstheme="minorHAnsi"/>
                <w:sz w:val="22"/>
                <w:szCs w:val="22"/>
              </w:rPr>
              <w:t>BSCO</w:t>
            </w:r>
            <w:r w:rsidR="008F2288" w:rsidRPr="00513A86">
              <w:rPr>
                <w:rFonts w:asciiTheme="minorHAnsi" w:hAnsiTheme="minorHAnsi" w:cstheme="minorHAnsi"/>
                <w:sz w:val="22"/>
                <w:szCs w:val="22"/>
              </w:rPr>
              <w:t>Host</w:t>
            </w:r>
            <w:proofErr w:type="spellEnd"/>
            <w:r w:rsidR="008F2288" w:rsidRPr="00513A86">
              <w:rPr>
                <w:rFonts w:asciiTheme="minorHAnsi" w:hAnsiTheme="minorHAnsi" w:cstheme="minorHAnsi"/>
                <w:sz w:val="22"/>
                <w:szCs w:val="22"/>
              </w:rPr>
              <w:t xml:space="preserve"> Basic search of Academic Search Premier using the same term resulted in nearly 4400 hits, of which at least three on the first page appeared to be potentially useful for my literature review.</w:t>
            </w:r>
          </w:p>
          <w:p w:rsidR="008F2288" w:rsidRPr="00513A86" w:rsidRDefault="008F2288" w:rsidP="008F2288">
            <w:pPr>
              <w:pStyle w:val="NormalWeb"/>
              <w:rPr>
                <w:rFonts w:asciiTheme="minorHAnsi" w:hAnsiTheme="minorHAnsi" w:cstheme="minorHAnsi"/>
                <w:sz w:val="22"/>
                <w:szCs w:val="22"/>
              </w:rPr>
            </w:pPr>
            <w:r w:rsidRPr="00513A86">
              <w:rPr>
                <w:rFonts w:asciiTheme="minorHAnsi" w:hAnsiTheme="minorHAnsi" w:cstheme="minorHAnsi"/>
                <w:sz w:val="22"/>
                <w:szCs w:val="22"/>
              </w:rPr>
              <w:t>I have concluded that there are enough information resources available to meet the requirements for the literature review project, which specifies that at least nine credible information resources must be reviewed, analyzed</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reported.</w:t>
            </w:r>
          </w:p>
          <w:p w:rsidR="008F2288" w:rsidRPr="00513A86" w:rsidRDefault="00975190" w:rsidP="008F2288">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Reference Cited</w:t>
            </w:r>
          </w:p>
          <w:p w:rsidR="008F2288" w:rsidRPr="00513A86" w:rsidRDefault="00975190" w:rsidP="00975190">
            <w:pPr>
              <w:pStyle w:val="NormalWeb"/>
              <w:rPr>
                <w:rFonts w:asciiTheme="minorHAnsi" w:hAnsiTheme="minorHAnsi" w:cstheme="minorHAnsi"/>
                <w:sz w:val="22"/>
                <w:szCs w:val="22"/>
              </w:rPr>
            </w:pPr>
            <w:r>
              <w:rPr>
                <w:rFonts w:asciiTheme="minorHAnsi" w:hAnsiTheme="minorHAnsi" w:cstheme="minorHAnsi"/>
                <w:sz w:val="22"/>
                <w:szCs w:val="22"/>
              </w:rPr>
              <w:t>Myers, D.</w:t>
            </w:r>
            <w:r w:rsidR="008F2288" w:rsidRPr="00513A86">
              <w:rPr>
                <w:rFonts w:asciiTheme="minorHAnsi" w:hAnsiTheme="minorHAnsi" w:cstheme="minorHAnsi"/>
                <w:sz w:val="22"/>
                <w:szCs w:val="22"/>
              </w:rPr>
              <w:t xml:space="preserve"> (2010).</w:t>
            </w:r>
            <w:r w:rsidR="00513A86">
              <w:rPr>
                <w:rFonts w:asciiTheme="minorHAnsi" w:hAnsiTheme="minorHAnsi" w:cstheme="minorHAnsi"/>
                <w:sz w:val="22"/>
                <w:szCs w:val="22"/>
              </w:rPr>
              <w:t xml:space="preserve"> </w:t>
            </w:r>
            <w:r w:rsidR="008F2288" w:rsidRPr="00975190">
              <w:rPr>
                <w:rFonts w:asciiTheme="minorHAnsi" w:hAnsiTheme="minorHAnsi" w:cstheme="minorHAnsi"/>
                <w:i/>
                <w:sz w:val="22"/>
                <w:szCs w:val="22"/>
              </w:rPr>
              <w:t xml:space="preserve">Social </w:t>
            </w:r>
            <w:r>
              <w:rPr>
                <w:rFonts w:asciiTheme="minorHAnsi" w:hAnsiTheme="minorHAnsi" w:cstheme="minorHAnsi"/>
                <w:i/>
                <w:sz w:val="22"/>
                <w:szCs w:val="22"/>
              </w:rPr>
              <w:t>p</w:t>
            </w:r>
            <w:r w:rsidR="008F2288" w:rsidRPr="00975190">
              <w:rPr>
                <w:rFonts w:asciiTheme="minorHAnsi" w:hAnsiTheme="minorHAnsi" w:cstheme="minorHAnsi"/>
                <w:i/>
                <w:sz w:val="22"/>
                <w:szCs w:val="22"/>
              </w:rPr>
              <w:t xml:space="preserve">sychology </w:t>
            </w:r>
            <w:r>
              <w:rPr>
                <w:rFonts w:asciiTheme="minorHAnsi" w:hAnsiTheme="minorHAnsi" w:cstheme="minorHAnsi"/>
                <w:i/>
                <w:sz w:val="22"/>
                <w:szCs w:val="22"/>
              </w:rPr>
              <w:t>(</w:t>
            </w:r>
            <w:r w:rsidR="008F2288" w:rsidRPr="00975190">
              <w:rPr>
                <w:rFonts w:asciiTheme="minorHAnsi" w:hAnsiTheme="minorHAnsi" w:cstheme="minorHAnsi"/>
                <w:i/>
                <w:sz w:val="22"/>
                <w:szCs w:val="22"/>
              </w:rPr>
              <w:t>10</w:t>
            </w:r>
            <w:r>
              <w:rPr>
                <w:rFonts w:asciiTheme="minorHAnsi" w:hAnsiTheme="minorHAnsi" w:cstheme="minorHAnsi"/>
                <w:i/>
                <w:sz w:val="22"/>
                <w:szCs w:val="22"/>
              </w:rPr>
              <w:t>th</w:t>
            </w:r>
            <w:r w:rsidR="008F2288" w:rsidRPr="00975190">
              <w:rPr>
                <w:rFonts w:asciiTheme="minorHAnsi" w:hAnsiTheme="minorHAnsi" w:cstheme="minorHAnsi"/>
                <w:i/>
                <w:sz w:val="22"/>
                <w:szCs w:val="22"/>
              </w:rPr>
              <w:t xml:space="preserve"> </w:t>
            </w:r>
            <w:r>
              <w:rPr>
                <w:rFonts w:asciiTheme="minorHAnsi" w:hAnsiTheme="minorHAnsi" w:cstheme="minorHAnsi"/>
                <w:i/>
                <w:sz w:val="22"/>
                <w:szCs w:val="22"/>
              </w:rPr>
              <w:t>e</w:t>
            </w:r>
            <w:r w:rsidR="008F2288" w:rsidRPr="00975190">
              <w:rPr>
                <w:rFonts w:asciiTheme="minorHAnsi" w:hAnsiTheme="minorHAnsi" w:cstheme="minorHAnsi"/>
                <w:i/>
                <w:sz w:val="22"/>
                <w:szCs w:val="22"/>
              </w:rPr>
              <w:t>d</w:t>
            </w:r>
            <w:r w:rsidR="008F2288" w:rsidRPr="00513A86">
              <w:rPr>
                <w:rFonts w:asciiTheme="minorHAnsi" w:hAnsiTheme="minorHAnsi" w:cstheme="minorHAnsi"/>
                <w:sz w:val="22"/>
                <w:szCs w:val="22"/>
              </w:rPr>
              <w:t>.</w:t>
            </w:r>
            <w:r>
              <w:rPr>
                <w:rFonts w:asciiTheme="minorHAnsi" w:hAnsiTheme="minorHAnsi" w:cstheme="minorHAnsi"/>
                <w:sz w:val="22"/>
                <w:szCs w:val="22"/>
              </w:rPr>
              <w:t>).</w:t>
            </w:r>
            <w:r w:rsidR="00513A86">
              <w:rPr>
                <w:rFonts w:asciiTheme="minorHAnsi" w:hAnsiTheme="minorHAnsi" w:cstheme="minorHAnsi"/>
                <w:sz w:val="22"/>
                <w:szCs w:val="22"/>
              </w:rPr>
              <w:t xml:space="preserve"> </w:t>
            </w:r>
            <w:r w:rsidR="008F2288" w:rsidRPr="00513A86">
              <w:rPr>
                <w:rFonts w:asciiTheme="minorHAnsi" w:hAnsiTheme="minorHAnsi" w:cstheme="minorHAnsi"/>
                <w:sz w:val="22"/>
                <w:szCs w:val="22"/>
              </w:rPr>
              <w:t>New York: McGraw-Hill.</w:t>
            </w:r>
          </w:p>
        </w:tc>
      </w:tr>
    </w:tbl>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The Topic Choice assig</w:t>
      </w:r>
      <w:r w:rsidR="00975190">
        <w:rPr>
          <w:rFonts w:asciiTheme="minorHAnsi" w:hAnsiTheme="minorHAnsi" w:cstheme="minorHAnsi"/>
          <w:sz w:val="22"/>
          <w:szCs w:val="22"/>
        </w:rPr>
        <w:t>nment will be marked as follows.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7 points</w:t>
      </w:r>
      <w:r w:rsidR="00975190">
        <w:rPr>
          <w:rFonts w:asciiTheme="minorHAnsi" w:hAnsiTheme="minorHAnsi" w:cstheme="minorHAnsi"/>
          <w:sz w:val="22"/>
          <w:szCs w:val="22"/>
        </w:rPr>
        <w:t xml:space="preserve"> (</w:t>
      </w:r>
      <w:r w:rsidRPr="00513A86">
        <w:rPr>
          <w:rFonts w:asciiTheme="minorHAnsi" w:hAnsiTheme="minorHAnsi" w:cstheme="minorHAnsi"/>
          <w:sz w:val="22"/>
          <w:szCs w:val="22"/>
        </w:rPr>
        <w:t>clarity and organization of content</w:t>
      </w:r>
      <w:r w:rsidR="00975190">
        <w:rPr>
          <w:rFonts w:asciiTheme="minorHAnsi" w:hAnsiTheme="minorHAnsi" w:cstheme="minorHAnsi"/>
          <w:sz w:val="22"/>
          <w:szCs w:val="22"/>
        </w:rPr>
        <w:t>)</w:t>
      </w:r>
    </w:p>
    <w:p w:rsidR="00CD6F61" w:rsidRPr="00513A86" w:rsidRDefault="00CD6F61" w:rsidP="00CD6F61">
      <w:pPr>
        <w:pStyle w:val="NormalWeb"/>
        <w:spacing w:before="0" w:beforeAutospacing="0" w:after="0" w:afterAutospacing="0"/>
        <w:rPr>
          <w:rFonts w:asciiTheme="minorHAnsi" w:hAnsiTheme="minorHAnsi" w:cstheme="minorHAnsi"/>
          <w:sz w:val="22"/>
          <w:szCs w:val="22"/>
          <w:u w:val="single"/>
        </w:rPr>
      </w:pPr>
      <w:r w:rsidRPr="00513A86">
        <w:rPr>
          <w:rFonts w:asciiTheme="minorHAnsi" w:hAnsiTheme="minorHAnsi" w:cstheme="minorHAnsi"/>
          <w:sz w:val="22"/>
          <w:szCs w:val="22"/>
          <w:u w:val="single"/>
        </w:rPr>
        <w:t>3 points</w:t>
      </w:r>
      <w:r w:rsidRPr="00513A86">
        <w:rPr>
          <w:rFonts w:asciiTheme="minorHAnsi" w:hAnsiTheme="minorHAnsi" w:cstheme="minorHAnsi"/>
          <w:sz w:val="22"/>
          <w:szCs w:val="22"/>
          <w:u w:val="single"/>
        </w:rPr>
        <w:tab/>
      </w:r>
      <w:r w:rsidR="00975190">
        <w:rPr>
          <w:rFonts w:asciiTheme="minorHAnsi" w:hAnsiTheme="minorHAnsi" w:cstheme="minorHAnsi"/>
          <w:sz w:val="22"/>
          <w:szCs w:val="22"/>
          <w:u w:val="single"/>
        </w:rPr>
        <w:t xml:space="preserve"> (</w:t>
      </w:r>
      <w:r w:rsidRPr="00513A86">
        <w:rPr>
          <w:rFonts w:asciiTheme="minorHAnsi" w:hAnsiTheme="minorHAnsi" w:cstheme="minorHAnsi"/>
          <w:sz w:val="22"/>
          <w:szCs w:val="22"/>
          <w:u w:val="single"/>
        </w:rPr>
        <w:t>proper APA citation format</w:t>
      </w:r>
      <w:r w:rsidR="00975190">
        <w:rPr>
          <w:rFonts w:asciiTheme="minorHAnsi" w:hAnsiTheme="minorHAnsi" w:cstheme="minorHAnsi"/>
          <w:sz w:val="22"/>
          <w:szCs w:val="22"/>
          <w:u w:val="single"/>
        </w:rPr>
        <w:t>)</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10 points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 xml:space="preserve">Upload the report document to the Week 1 </w:t>
      </w:r>
      <w:proofErr w:type="spellStart"/>
      <w:r w:rsidR="00975190">
        <w:rPr>
          <w:rFonts w:asciiTheme="minorHAnsi" w:hAnsiTheme="minorHAnsi" w:cstheme="minorHAnsi"/>
          <w:sz w:val="22"/>
          <w:szCs w:val="22"/>
        </w:rPr>
        <w:t>Dropbox</w:t>
      </w:r>
      <w:proofErr w:type="spellEnd"/>
      <w:r w:rsidR="00975190">
        <w:rPr>
          <w:rFonts w:asciiTheme="minorHAnsi" w:hAnsiTheme="minorHAnsi" w:cstheme="minorHAnsi"/>
          <w:sz w:val="22"/>
          <w:szCs w:val="22"/>
        </w:rPr>
        <w:t xml:space="preserve"> by no</w:t>
      </w:r>
      <w:r w:rsidRPr="00513A86">
        <w:rPr>
          <w:rFonts w:asciiTheme="minorHAnsi" w:hAnsiTheme="minorHAnsi" w:cstheme="minorHAnsi"/>
          <w:sz w:val="22"/>
          <w:szCs w:val="22"/>
        </w:rPr>
        <w:t xml:space="preserve"> later than the close of Week 1 on Sunday.</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p>
    <w:p w:rsidR="00C104C5" w:rsidRPr="00513A86" w:rsidRDefault="00C104C5" w:rsidP="00CD6F61">
      <w:pPr>
        <w:pStyle w:val="NormalWeb"/>
        <w:spacing w:before="0" w:beforeAutospacing="0" w:after="0" w:afterAutospacing="0"/>
        <w:rPr>
          <w:rFonts w:asciiTheme="minorHAnsi" w:hAnsiTheme="minorHAnsi" w:cstheme="minorHAnsi"/>
          <w:b/>
          <w:sz w:val="22"/>
          <w:szCs w:val="22"/>
        </w:rPr>
      </w:pPr>
    </w:p>
    <w:p w:rsidR="00C104C5" w:rsidRPr="00513A86" w:rsidRDefault="00C104C5" w:rsidP="00CD6F61">
      <w:pPr>
        <w:pStyle w:val="NormalWeb"/>
        <w:spacing w:before="0" w:beforeAutospacing="0" w:after="0" w:afterAutospacing="0"/>
        <w:rPr>
          <w:rFonts w:asciiTheme="minorHAnsi" w:hAnsiTheme="minorHAnsi" w:cstheme="minorHAnsi"/>
          <w:b/>
          <w:sz w:val="22"/>
          <w:szCs w:val="22"/>
        </w:rPr>
      </w:pPr>
      <w:r w:rsidRPr="00513A86">
        <w:rPr>
          <w:rFonts w:asciiTheme="minorHAnsi" w:hAnsiTheme="minorHAnsi" w:cstheme="minorHAnsi"/>
          <w:b/>
          <w:sz w:val="22"/>
          <w:szCs w:val="22"/>
        </w:rPr>
        <w:t>Milestone 2 (</w:t>
      </w:r>
      <w:r w:rsidR="00CD6F61" w:rsidRPr="00513A86">
        <w:rPr>
          <w:rFonts w:asciiTheme="minorHAnsi" w:hAnsiTheme="minorHAnsi" w:cstheme="minorHAnsi"/>
          <w:b/>
          <w:sz w:val="22"/>
          <w:szCs w:val="22"/>
        </w:rPr>
        <w:t>Week 2</w:t>
      </w:r>
      <w:r w:rsidRPr="00513A86">
        <w:rPr>
          <w:rFonts w:asciiTheme="minorHAnsi" w:hAnsiTheme="minorHAnsi" w:cstheme="minorHAnsi"/>
          <w:b/>
          <w:sz w:val="22"/>
          <w:szCs w:val="22"/>
        </w:rPr>
        <w:t>)</w:t>
      </w:r>
    </w:p>
    <w:p w:rsidR="00CD6F61" w:rsidRPr="00513A86" w:rsidRDefault="00CD6F61" w:rsidP="00CD6F61">
      <w:pPr>
        <w:pStyle w:val="NormalWeb"/>
        <w:spacing w:before="0" w:beforeAutospacing="0" w:after="0" w:afterAutospacing="0"/>
        <w:rPr>
          <w:rFonts w:asciiTheme="minorHAnsi" w:hAnsiTheme="minorHAnsi" w:cstheme="minorHAnsi"/>
          <w:b/>
          <w:sz w:val="22"/>
          <w:szCs w:val="22"/>
        </w:rPr>
      </w:pPr>
      <w:r w:rsidRPr="00513A86">
        <w:rPr>
          <w:rFonts w:asciiTheme="minorHAnsi" w:hAnsiTheme="minorHAnsi" w:cstheme="minorHAnsi"/>
          <w:b/>
          <w:sz w:val="22"/>
          <w:szCs w:val="22"/>
        </w:rPr>
        <w:t>Short Article Analysis (35 points)</w:t>
      </w:r>
      <w:r w:rsidR="00975190">
        <w:rPr>
          <w:rFonts w:asciiTheme="minorHAnsi" w:hAnsiTheme="minorHAnsi" w:cstheme="minorHAnsi"/>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From your Week 1 work</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you will know where to find articles about your chosen topic.</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Retrieve full texts of three of these articles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including at least one from </w:t>
      </w:r>
      <w:proofErr w:type="spellStart"/>
      <w:r w:rsidRPr="00513A86">
        <w:rPr>
          <w:rFonts w:asciiTheme="minorHAnsi" w:hAnsiTheme="minorHAnsi" w:cstheme="minorHAnsi"/>
          <w:sz w:val="22"/>
          <w:szCs w:val="22"/>
        </w:rPr>
        <w:t>EBSCOHost</w:t>
      </w:r>
      <w:proofErr w:type="spellEnd"/>
      <w:r w:rsidRPr="00513A86">
        <w:rPr>
          <w:rFonts w:asciiTheme="minorHAnsi" w:hAnsiTheme="minorHAnsi" w:cstheme="minorHAnsi"/>
          <w:sz w:val="22"/>
          <w:szCs w:val="22"/>
        </w:rPr>
        <w:t xml:space="preserve"> in the DeVry Online Library.</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The article contents are the data for your Week 2 homework.</w:t>
      </w:r>
      <w:r w:rsidR="00513A86">
        <w:rPr>
          <w:rFonts w:asciiTheme="minorHAnsi" w:hAnsiTheme="minorHAnsi" w:cstheme="minorHAnsi"/>
          <w:sz w:val="22"/>
          <w:szCs w:val="22"/>
        </w:rPr>
        <w:t xml:space="preserve"> </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1: You must assess the website-based articles for credibility</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there is a link to an article explaining how to do this in </w:t>
      </w:r>
      <w:r w:rsidR="00975190">
        <w:rPr>
          <w:rFonts w:asciiTheme="minorHAnsi" w:hAnsiTheme="minorHAnsi" w:cstheme="minorHAnsi"/>
          <w:sz w:val="22"/>
          <w:szCs w:val="22"/>
        </w:rPr>
        <w:t xml:space="preserve">the </w:t>
      </w:r>
      <w:proofErr w:type="spellStart"/>
      <w:r w:rsidRPr="00513A86">
        <w:rPr>
          <w:rFonts w:asciiTheme="minorHAnsi" w:hAnsiTheme="minorHAnsi" w:cstheme="minorHAnsi"/>
          <w:sz w:val="22"/>
          <w:szCs w:val="22"/>
        </w:rPr>
        <w:t>Webliography</w:t>
      </w:r>
      <w:proofErr w:type="spellEnd"/>
      <w:r w:rsidRPr="00513A86">
        <w:rPr>
          <w:rFonts w:asciiTheme="minorHAnsi" w:hAnsiTheme="minorHAnsi" w:cstheme="minorHAnsi"/>
          <w:sz w:val="22"/>
          <w:szCs w:val="22"/>
        </w:rPr>
        <w:t>.</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lastRenderedPageBreak/>
        <w:t>Note</w:t>
      </w:r>
      <w:r w:rsidR="00975190">
        <w:rPr>
          <w:rFonts w:asciiTheme="minorHAnsi" w:hAnsiTheme="minorHAnsi" w:cstheme="minorHAnsi"/>
          <w:sz w:val="22"/>
          <w:szCs w:val="22"/>
        </w:rPr>
        <w:t xml:space="preserve"> </w:t>
      </w:r>
      <w:r w:rsidRPr="00513A86">
        <w:rPr>
          <w:rFonts w:asciiTheme="minorHAnsi" w:hAnsiTheme="minorHAnsi" w:cstheme="minorHAnsi"/>
          <w:sz w:val="22"/>
          <w:szCs w:val="22"/>
        </w:rPr>
        <w:t>2:</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This assignment will eventually become the part of your final literature review.</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Your References Cited section will grow as your project proceeds.</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3</w:t>
      </w:r>
      <w:r w:rsidR="008E3CA9" w:rsidRPr="00513A86">
        <w:rPr>
          <w:rFonts w:asciiTheme="minorHAnsi" w:hAnsiTheme="minorHAnsi" w:cstheme="minorHAnsi"/>
          <w:sz w:val="22"/>
          <w:szCs w:val="22"/>
        </w:rPr>
        <w:t>:</w:t>
      </w:r>
      <w:r w:rsidR="00513A86">
        <w:rPr>
          <w:rFonts w:asciiTheme="minorHAnsi" w:hAnsiTheme="minorHAnsi" w:cstheme="minorHAnsi"/>
          <w:sz w:val="22"/>
          <w:szCs w:val="22"/>
        </w:rPr>
        <w:t xml:space="preserve"> </w:t>
      </w:r>
      <w:r w:rsidR="008E3CA9" w:rsidRPr="00513A86">
        <w:rPr>
          <w:rFonts w:asciiTheme="minorHAnsi" w:hAnsiTheme="minorHAnsi" w:cstheme="minorHAnsi"/>
          <w:sz w:val="22"/>
          <w:szCs w:val="22"/>
        </w:rPr>
        <w:t>You must use Microsoft Word</w:t>
      </w:r>
      <w:r w:rsidR="00975190">
        <w:rPr>
          <w:rFonts w:asciiTheme="minorHAnsi" w:hAnsiTheme="minorHAnsi" w:cstheme="minorHAnsi"/>
          <w:sz w:val="22"/>
          <w:szCs w:val="22"/>
        </w:rPr>
        <w:t xml:space="preserve"> and double-space in 10-</w:t>
      </w:r>
      <w:r w:rsidRPr="00513A86">
        <w:rPr>
          <w:rFonts w:asciiTheme="minorHAnsi" w:hAnsiTheme="minorHAnsi" w:cstheme="minorHAnsi"/>
          <w:sz w:val="22"/>
          <w:szCs w:val="22"/>
        </w:rPr>
        <w:t>p</w:t>
      </w:r>
      <w:r w:rsidR="00975190">
        <w:rPr>
          <w:rFonts w:asciiTheme="minorHAnsi" w:hAnsiTheme="minorHAnsi" w:cstheme="minorHAnsi"/>
          <w:sz w:val="22"/>
          <w:szCs w:val="22"/>
        </w:rPr>
        <w:t>oin</w:t>
      </w:r>
      <w:r w:rsidRPr="00513A86">
        <w:rPr>
          <w:rFonts w:asciiTheme="minorHAnsi" w:hAnsiTheme="minorHAnsi" w:cstheme="minorHAnsi"/>
          <w:sz w:val="22"/>
          <w:szCs w:val="22"/>
        </w:rPr>
        <w:t>t font.</w:t>
      </w:r>
    </w:p>
    <w:p w:rsidR="00CD6F61" w:rsidRPr="00513A86" w:rsidRDefault="00CD6F61" w:rsidP="00CD6F61">
      <w:pPr>
        <w:pStyle w:val="NormalWeb"/>
        <w:rPr>
          <w:rFonts w:asciiTheme="minorHAnsi" w:hAnsiTheme="minorHAnsi" w:cstheme="minorHAnsi"/>
          <w:sz w:val="22"/>
          <w:szCs w:val="22"/>
        </w:rPr>
      </w:pPr>
      <w:r w:rsidRPr="00975190">
        <w:rPr>
          <w:rFonts w:asciiTheme="minorHAnsi" w:hAnsiTheme="minorHAnsi" w:cstheme="minorHAnsi"/>
          <w:b/>
          <w:sz w:val="22"/>
          <w:szCs w:val="22"/>
        </w:rPr>
        <w:t>Graded Product</w:t>
      </w:r>
      <w:r w:rsidR="00975190" w:rsidRPr="00975190">
        <w:rPr>
          <w:rFonts w:asciiTheme="minorHAnsi" w:hAnsiTheme="minorHAnsi" w:cstheme="minorHAnsi"/>
          <w:b/>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Write </w:t>
      </w:r>
      <w:r w:rsidR="00975190">
        <w:rPr>
          <w:rFonts w:asciiTheme="minorHAnsi" w:hAnsiTheme="minorHAnsi" w:cstheme="minorHAnsi"/>
          <w:sz w:val="22"/>
          <w:szCs w:val="22"/>
        </w:rPr>
        <w:t xml:space="preserve">a </w:t>
      </w:r>
      <w:r w:rsidRPr="00513A86">
        <w:rPr>
          <w:rFonts w:asciiTheme="minorHAnsi" w:hAnsiTheme="minorHAnsi" w:cstheme="minorHAnsi"/>
          <w:sz w:val="22"/>
          <w:szCs w:val="22"/>
        </w:rPr>
        <w:t xml:space="preserve">summary </w:t>
      </w:r>
      <w:r w:rsidR="00975190">
        <w:rPr>
          <w:rFonts w:asciiTheme="minorHAnsi" w:hAnsiTheme="minorHAnsi" w:cstheme="minorHAnsi"/>
          <w:sz w:val="22"/>
          <w:szCs w:val="22"/>
        </w:rPr>
        <w:t xml:space="preserve">of </w:t>
      </w:r>
      <w:r w:rsidRPr="00513A86">
        <w:rPr>
          <w:rFonts w:asciiTheme="minorHAnsi" w:hAnsiTheme="minorHAnsi" w:cstheme="minorHAnsi"/>
          <w:sz w:val="22"/>
          <w:szCs w:val="22"/>
        </w:rPr>
        <w:t>the contents of each of the three articles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and report the general theme or themes you have discovered.</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This can be done in less than 300 words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including citations in APA format within the text and at the end of your analysis.</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Except that it is not double-spaced</w:t>
      </w:r>
      <w:r w:rsidR="008F2288" w:rsidRPr="00513A86">
        <w:rPr>
          <w:rFonts w:asciiTheme="minorHAnsi" w:hAnsiTheme="minorHAnsi" w:cstheme="minorHAnsi"/>
          <w:sz w:val="22"/>
          <w:szCs w:val="22"/>
        </w:rPr>
        <w:t xml:space="preserve"> as will be required in your actual assignment submission</w:t>
      </w:r>
      <w:r w:rsidRPr="00513A86">
        <w:rPr>
          <w:rFonts w:asciiTheme="minorHAnsi" w:hAnsiTheme="minorHAnsi" w:cstheme="minorHAnsi"/>
          <w:sz w:val="22"/>
          <w:szCs w:val="22"/>
        </w:rPr>
        <w:t xml:space="preserve">, the structure could be something like this example about cults, which contains 270 words </w:t>
      </w:r>
      <w:r w:rsidR="00975190">
        <w:rPr>
          <w:rFonts w:asciiTheme="minorHAnsi" w:hAnsiTheme="minorHAnsi" w:cstheme="minorHAnsi"/>
          <w:sz w:val="22"/>
          <w:szCs w:val="22"/>
        </w:rPr>
        <w:t>(</w:t>
      </w:r>
      <w:r w:rsidRPr="00513A86">
        <w:rPr>
          <w:rFonts w:asciiTheme="minorHAnsi" w:hAnsiTheme="minorHAnsi" w:cstheme="minorHAnsi"/>
          <w:sz w:val="22"/>
          <w:szCs w:val="22"/>
        </w:rPr>
        <w:t>inclusive of citations</w:t>
      </w:r>
      <w:r w:rsidR="00975190">
        <w:rPr>
          <w:rFonts w:asciiTheme="minorHAnsi" w:hAnsiTheme="minorHAnsi" w:cstheme="minorHAnsi"/>
          <w:sz w:val="22"/>
          <w:szCs w:val="22"/>
        </w:rPr>
        <w:t>).</w:t>
      </w:r>
    </w:p>
    <w:tbl>
      <w:tblPr>
        <w:tblStyle w:val="TableGrid"/>
        <w:tblW w:w="0" w:type="auto"/>
        <w:tblLook w:val="04A0" w:firstRow="1" w:lastRow="0" w:firstColumn="1" w:lastColumn="0" w:noHBand="0" w:noVBand="1"/>
      </w:tblPr>
      <w:tblGrid>
        <w:gridCol w:w="9576"/>
      </w:tblGrid>
      <w:tr w:rsidR="008F2288" w:rsidRPr="00513A86" w:rsidTr="008F2288">
        <w:tc>
          <w:tcPr>
            <w:tcW w:w="9576" w:type="dxa"/>
          </w:tcPr>
          <w:p w:rsidR="008F2288" w:rsidRPr="00513A86" w:rsidRDefault="008F2288" w:rsidP="008F2288">
            <w:pPr>
              <w:pStyle w:val="NormalWeb"/>
              <w:ind w:right="540"/>
              <w:jc w:val="center"/>
              <w:rPr>
                <w:rFonts w:asciiTheme="minorHAnsi" w:hAnsiTheme="minorHAnsi" w:cstheme="minorHAnsi"/>
                <w:sz w:val="22"/>
                <w:szCs w:val="22"/>
              </w:rPr>
            </w:pPr>
            <w:r w:rsidRPr="00513A86">
              <w:rPr>
                <w:rFonts w:asciiTheme="minorHAnsi" w:hAnsiTheme="minorHAnsi" w:cstheme="minorHAnsi"/>
                <w:sz w:val="22"/>
                <w:szCs w:val="22"/>
              </w:rPr>
              <w:t>Short Article Analysis: Cults as Deviance</w:t>
            </w:r>
          </w:p>
          <w:p w:rsidR="008F2288" w:rsidRPr="00513A86" w:rsidRDefault="008F2288" w:rsidP="008F2288">
            <w:pPr>
              <w:pStyle w:val="NormalWeb"/>
              <w:ind w:right="540"/>
              <w:rPr>
                <w:rFonts w:asciiTheme="minorHAnsi" w:hAnsiTheme="minorHAnsi" w:cstheme="minorHAnsi"/>
                <w:sz w:val="22"/>
                <w:szCs w:val="22"/>
              </w:rPr>
            </w:pPr>
            <w:r w:rsidRPr="00513A86">
              <w:rPr>
                <w:rFonts w:asciiTheme="minorHAnsi" w:hAnsiTheme="minorHAnsi" w:cstheme="minorHAnsi"/>
                <w:sz w:val="22"/>
                <w:szCs w:val="22"/>
              </w:rPr>
              <w:t>The first article about cults that I selected revealed that these organizations are lead by a charismatic person who believes the mainstream culture is evil and attracts followers to his or her radical ideas about an alternative lifestyle.</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These followers are isolated from mainstream society by the leader and easily influenced towards actions and beliefs that represent deviance from established social norms (Myers, 2010</w:t>
            </w:r>
            <w:r w:rsidR="00975190">
              <w:rPr>
                <w:rFonts w:asciiTheme="minorHAnsi" w:hAnsiTheme="minorHAnsi" w:cstheme="minorHAnsi"/>
                <w:sz w:val="22"/>
                <w:szCs w:val="22"/>
              </w:rPr>
              <w:t>, p.</w:t>
            </w:r>
            <w:r w:rsidRPr="00513A86">
              <w:rPr>
                <w:rFonts w:asciiTheme="minorHAnsi" w:hAnsiTheme="minorHAnsi" w:cstheme="minorHAnsi"/>
                <w:sz w:val="22"/>
                <w:szCs w:val="22"/>
              </w:rPr>
              <w:t xml:space="preserve"> 271</w:t>
            </w:r>
            <w:r w:rsidR="00975190">
              <w:rPr>
                <w:rFonts w:asciiTheme="minorHAnsi" w:hAnsiTheme="minorHAnsi" w:cstheme="minorHAnsi"/>
                <w:sz w:val="22"/>
                <w:szCs w:val="22"/>
              </w:rPr>
              <w:t>–</w:t>
            </w:r>
            <w:r w:rsidRPr="00513A86">
              <w:rPr>
                <w:rFonts w:asciiTheme="minorHAnsi" w:hAnsiTheme="minorHAnsi" w:cstheme="minorHAnsi"/>
                <w:sz w:val="22"/>
                <w:szCs w:val="22"/>
              </w:rPr>
              <w:t>273).</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The second article that I looked at pointed out that cults will inevitably be subjected to social control attempts by authorities because they are perceived as dangerous to social order (Gardener, 1997).</w:t>
            </w:r>
          </w:p>
          <w:p w:rsidR="008F2288" w:rsidRPr="00513A86" w:rsidRDefault="008F2288" w:rsidP="008F2288">
            <w:pPr>
              <w:pStyle w:val="NormalWeb"/>
              <w:ind w:right="540"/>
              <w:rPr>
                <w:rFonts w:asciiTheme="minorHAnsi" w:hAnsiTheme="minorHAnsi" w:cstheme="minorHAnsi"/>
                <w:sz w:val="22"/>
                <w:szCs w:val="22"/>
              </w:rPr>
            </w:pPr>
            <w:r w:rsidRPr="00513A86">
              <w:rPr>
                <w:rFonts w:asciiTheme="minorHAnsi" w:hAnsiTheme="minorHAnsi" w:cstheme="minorHAnsi"/>
                <w:sz w:val="22"/>
                <w:szCs w:val="22"/>
              </w:rPr>
              <w:t>The last article that I consulted was about how cult members are subjected to social control by the cult leader; once a member of the cult</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the person is expected to be a committed advocate for the cult and demonstrate his or her loyalty</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even if that means following the leader into death (Unknown, 2000).</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From these three articles</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I conclude that a cult is perceived as a dangerous type of deviant group by society and subject to interventions by authorities.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At the same time</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the internal climate of the cult does not tolerate noncompliance by members, which would represent another form of deviance from the group norms within the cult.</w:t>
            </w:r>
          </w:p>
          <w:p w:rsidR="008F2288" w:rsidRPr="00513A86" w:rsidRDefault="008F2288" w:rsidP="008F2288">
            <w:pPr>
              <w:pStyle w:val="NormalWeb"/>
              <w:rPr>
                <w:rFonts w:asciiTheme="minorHAnsi" w:hAnsiTheme="minorHAnsi" w:cstheme="minorHAnsi"/>
                <w:sz w:val="22"/>
                <w:szCs w:val="22"/>
              </w:rPr>
            </w:pPr>
            <w:r w:rsidRPr="00513A86">
              <w:rPr>
                <w:rFonts w:asciiTheme="minorHAnsi" w:hAnsiTheme="minorHAnsi" w:cstheme="minorHAnsi"/>
                <w:sz w:val="22"/>
                <w:szCs w:val="22"/>
              </w:rPr>
              <w:t xml:space="preserve">References Cited </w:t>
            </w:r>
          </w:p>
          <w:p w:rsidR="008F2288" w:rsidRPr="00513A86" w:rsidRDefault="008F2288" w:rsidP="008F2288">
            <w:pPr>
              <w:pStyle w:val="NormalWeb"/>
              <w:ind w:left="360" w:hanging="360"/>
              <w:rPr>
                <w:rFonts w:asciiTheme="minorHAnsi" w:hAnsiTheme="minorHAnsi" w:cstheme="minorHAnsi"/>
                <w:sz w:val="22"/>
                <w:szCs w:val="22"/>
              </w:rPr>
            </w:pPr>
            <w:r w:rsidRPr="00513A86">
              <w:rPr>
                <w:rFonts w:asciiTheme="minorHAnsi" w:hAnsiTheme="minorHAnsi" w:cstheme="minorHAnsi"/>
                <w:sz w:val="22"/>
                <w:szCs w:val="22"/>
              </w:rPr>
              <w:t>Gardner, M</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(1997).</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 xml:space="preserve">Heaven’s </w:t>
            </w:r>
            <w:r w:rsidR="00975190">
              <w:rPr>
                <w:rFonts w:asciiTheme="minorHAnsi" w:hAnsiTheme="minorHAnsi" w:cstheme="minorHAnsi"/>
                <w:sz w:val="22"/>
                <w:szCs w:val="22"/>
              </w:rPr>
              <w:t>g</w:t>
            </w:r>
            <w:r w:rsidRPr="00513A86">
              <w:rPr>
                <w:rFonts w:asciiTheme="minorHAnsi" w:hAnsiTheme="minorHAnsi" w:cstheme="minorHAnsi"/>
                <w:sz w:val="22"/>
                <w:szCs w:val="22"/>
              </w:rPr>
              <w:t xml:space="preserve">ate: </w:t>
            </w:r>
            <w:r w:rsidR="00975190">
              <w:rPr>
                <w:rFonts w:asciiTheme="minorHAnsi" w:hAnsiTheme="minorHAnsi" w:cstheme="minorHAnsi"/>
                <w:sz w:val="22"/>
                <w:szCs w:val="22"/>
              </w:rPr>
              <w:t>T</w:t>
            </w:r>
            <w:r w:rsidRPr="00513A86">
              <w:rPr>
                <w:rFonts w:asciiTheme="minorHAnsi" w:hAnsiTheme="minorHAnsi" w:cstheme="minorHAnsi"/>
                <w:sz w:val="22"/>
                <w:szCs w:val="22"/>
              </w:rPr>
              <w:t>he UFO cult of Bo and Peep</w:t>
            </w:r>
            <w:r w:rsidR="00975190">
              <w:rPr>
                <w:rFonts w:asciiTheme="minorHAnsi" w:hAnsiTheme="minorHAnsi" w:cstheme="minorHAnsi"/>
                <w:sz w:val="22"/>
                <w:szCs w:val="22"/>
              </w:rPr>
              <w:t>,</w:t>
            </w:r>
            <w:r w:rsidRPr="00513A86">
              <w:rPr>
                <w:rFonts w:asciiTheme="minorHAnsi" w:hAnsiTheme="minorHAnsi" w:cstheme="minorHAnsi"/>
                <w:sz w:val="22"/>
                <w:szCs w:val="22"/>
              </w:rPr>
              <w:t xml:space="preserve"> in </w:t>
            </w:r>
            <w:r w:rsidRPr="00975190">
              <w:rPr>
                <w:rFonts w:asciiTheme="minorHAnsi" w:hAnsiTheme="minorHAnsi" w:cstheme="minorHAnsi"/>
                <w:i/>
                <w:sz w:val="22"/>
                <w:szCs w:val="22"/>
              </w:rPr>
              <w:t>Skeptical Inquirer, July/August</w:t>
            </w:r>
            <w:r w:rsidRPr="00513A86">
              <w:rPr>
                <w:rFonts w:asciiTheme="minorHAnsi" w:hAnsiTheme="minorHAnsi" w:cstheme="minorHAnsi"/>
                <w:sz w:val="22"/>
                <w:szCs w:val="22"/>
              </w:rPr>
              <w:t xml:space="preserve"> </w:t>
            </w:r>
            <w:r w:rsidR="00975190">
              <w:rPr>
                <w:rFonts w:asciiTheme="minorHAnsi" w:hAnsiTheme="minorHAnsi" w:cstheme="minorHAnsi"/>
                <w:sz w:val="22"/>
                <w:szCs w:val="22"/>
              </w:rPr>
              <w:t>(</w:t>
            </w:r>
            <w:r w:rsidRPr="00513A86">
              <w:rPr>
                <w:rFonts w:asciiTheme="minorHAnsi" w:hAnsiTheme="minorHAnsi" w:cstheme="minorHAnsi"/>
                <w:sz w:val="22"/>
                <w:szCs w:val="22"/>
              </w:rPr>
              <w:t>15</w:t>
            </w:r>
            <w:r w:rsidR="00975190">
              <w:rPr>
                <w:rFonts w:asciiTheme="minorHAnsi" w:hAnsiTheme="minorHAnsi" w:cstheme="minorHAnsi"/>
                <w:sz w:val="22"/>
                <w:szCs w:val="22"/>
              </w:rPr>
              <w:t>–</w:t>
            </w:r>
            <w:r w:rsidRPr="00513A86">
              <w:rPr>
                <w:rFonts w:asciiTheme="minorHAnsi" w:hAnsiTheme="minorHAnsi" w:cstheme="minorHAnsi"/>
                <w:sz w:val="22"/>
                <w:szCs w:val="22"/>
              </w:rPr>
              <w:t>17</w:t>
            </w:r>
            <w:r w:rsidR="00975190">
              <w:rPr>
                <w:rFonts w:asciiTheme="minorHAnsi" w:hAnsiTheme="minorHAnsi" w:cstheme="minorHAnsi"/>
                <w:sz w:val="22"/>
                <w:szCs w:val="22"/>
              </w:rPr>
              <w:t>)</w:t>
            </w:r>
            <w:r w:rsidRPr="00513A86">
              <w:rPr>
                <w:rFonts w:asciiTheme="minorHAnsi" w:hAnsiTheme="minorHAnsi" w:cstheme="minorHAnsi"/>
                <w:sz w:val="22"/>
                <w:szCs w:val="22"/>
              </w:rPr>
              <w:t>.</w:t>
            </w:r>
          </w:p>
          <w:p w:rsidR="00975190" w:rsidRPr="00931DBC" w:rsidRDefault="00975190" w:rsidP="008F2288">
            <w:pPr>
              <w:ind w:left="360" w:hanging="360"/>
              <w:rPr>
                <w:rFonts w:asciiTheme="minorHAnsi" w:hAnsiTheme="minorHAnsi" w:cstheme="minorHAnsi"/>
                <w:sz w:val="22"/>
                <w:szCs w:val="22"/>
              </w:rPr>
            </w:pPr>
            <w:r>
              <w:rPr>
                <w:rFonts w:asciiTheme="minorHAnsi" w:hAnsiTheme="minorHAnsi" w:cstheme="minorHAnsi"/>
                <w:sz w:val="22"/>
                <w:szCs w:val="22"/>
              </w:rPr>
              <w:t>Myers, D.</w:t>
            </w:r>
            <w:r w:rsidRPr="00513A86">
              <w:rPr>
                <w:rFonts w:asciiTheme="minorHAnsi" w:hAnsiTheme="minorHAnsi" w:cstheme="minorHAnsi"/>
                <w:sz w:val="22"/>
                <w:szCs w:val="22"/>
              </w:rPr>
              <w:t xml:space="preserve"> (2010).</w:t>
            </w:r>
            <w:r>
              <w:rPr>
                <w:rFonts w:asciiTheme="minorHAnsi" w:hAnsiTheme="minorHAnsi" w:cstheme="minorHAnsi"/>
                <w:sz w:val="22"/>
                <w:szCs w:val="22"/>
              </w:rPr>
              <w:t xml:space="preserve"> </w:t>
            </w:r>
            <w:r w:rsidRPr="00975190">
              <w:rPr>
                <w:rFonts w:asciiTheme="minorHAnsi" w:hAnsiTheme="minorHAnsi" w:cstheme="minorHAnsi"/>
                <w:i/>
                <w:sz w:val="22"/>
                <w:szCs w:val="22"/>
              </w:rPr>
              <w:t xml:space="preserve">Social </w:t>
            </w:r>
            <w:r>
              <w:rPr>
                <w:rFonts w:asciiTheme="minorHAnsi" w:hAnsiTheme="minorHAnsi" w:cstheme="minorHAnsi"/>
                <w:i/>
                <w:sz w:val="22"/>
                <w:szCs w:val="22"/>
              </w:rPr>
              <w:t>p</w:t>
            </w:r>
            <w:r w:rsidRPr="00975190">
              <w:rPr>
                <w:rFonts w:asciiTheme="minorHAnsi" w:hAnsiTheme="minorHAnsi" w:cstheme="minorHAnsi"/>
                <w:i/>
                <w:sz w:val="22"/>
                <w:szCs w:val="22"/>
              </w:rPr>
              <w:t xml:space="preserve">sychology </w:t>
            </w:r>
            <w:r w:rsidRPr="00931DBC">
              <w:rPr>
                <w:rFonts w:asciiTheme="minorHAnsi" w:hAnsiTheme="minorHAnsi" w:cstheme="minorHAnsi"/>
                <w:sz w:val="22"/>
                <w:szCs w:val="22"/>
              </w:rPr>
              <w:t>(10th ed.). New York: McGraw-Hill.</w:t>
            </w:r>
          </w:p>
          <w:p w:rsidR="00975190" w:rsidRPr="00931DBC" w:rsidRDefault="00975190" w:rsidP="008F2288">
            <w:pPr>
              <w:ind w:left="360" w:hanging="360"/>
              <w:rPr>
                <w:rFonts w:asciiTheme="minorHAnsi" w:hAnsiTheme="minorHAnsi" w:cstheme="minorHAnsi"/>
                <w:sz w:val="22"/>
                <w:szCs w:val="22"/>
              </w:rPr>
            </w:pPr>
          </w:p>
          <w:p w:rsidR="008F2288" w:rsidRPr="00931DBC" w:rsidRDefault="008F2288" w:rsidP="008F2288">
            <w:pPr>
              <w:ind w:left="360" w:hanging="360"/>
              <w:rPr>
                <w:rFonts w:asciiTheme="minorHAnsi" w:hAnsiTheme="minorHAnsi" w:cstheme="minorHAnsi"/>
                <w:sz w:val="22"/>
                <w:szCs w:val="22"/>
              </w:rPr>
            </w:pPr>
            <w:r w:rsidRPr="00931DBC">
              <w:rPr>
                <w:rFonts w:asciiTheme="minorHAnsi" w:hAnsiTheme="minorHAnsi" w:cstheme="minorHAnsi"/>
                <w:sz w:val="22"/>
                <w:szCs w:val="22"/>
              </w:rPr>
              <w:t>Unknown</w:t>
            </w:r>
            <w:r w:rsidR="00931DBC">
              <w:rPr>
                <w:rFonts w:asciiTheme="minorHAnsi" w:hAnsiTheme="minorHAnsi" w:cstheme="minorHAnsi"/>
                <w:sz w:val="22"/>
                <w:szCs w:val="22"/>
              </w:rPr>
              <w:t>.</w:t>
            </w:r>
            <w:r w:rsidRPr="00931DBC">
              <w:rPr>
                <w:rFonts w:asciiTheme="minorHAnsi" w:hAnsiTheme="minorHAnsi" w:cstheme="minorHAnsi"/>
                <w:sz w:val="22"/>
                <w:szCs w:val="22"/>
              </w:rPr>
              <w:t xml:space="preserve"> (2000).</w:t>
            </w:r>
            <w:r w:rsidR="00513A86" w:rsidRPr="00931DBC">
              <w:rPr>
                <w:rFonts w:asciiTheme="minorHAnsi" w:hAnsiTheme="minorHAnsi" w:cstheme="minorHAnsi"/>
                <w:sz w:val="22"/>
                <w:szCs w:val="22"/>
              </w:rPr>
              <w:t xml:space="preserve"> </w:t>
            </w:r>
            <w:r w:rsidRPr="00931DBC">
              <w:rPr>
                <w:rFonts w:asciiTheme="minorHAnsi" w:hAnsiTheme="minorHAnsi" w:cstheme="minorHAnsi"/>
                <w:sz w:val="22"/>
                <w:szCs w:val="22"/>
              </w:rPr>
              <w:t>Ugandan sect commits fiery mass suicide. </w:t>
            </w:r>
            <w:r w:rsidRPr="00931DBC">
              <w:rPr>
                <w:i/>
                <w:sz w:val="22"/>
                <w:szCs w:val="22"/>
              </w:rPr>
              <w:t>The Christian Century,</w:t>
            </w:r>
            <w:r w:rsidRPr="00931DBC">
              <w:rPr>
                <w:rFonts w:asciiTheme="minorHAnsi" w:hAnsiTheme="minorHAnsi" w:cstheme="minorHAnsi"/>
                <w:i/>
                <w:sz w:val="22"/>
                <w:szCs w:val="22"/>
              </w:rPr>
              <w:t> </w:t>
            </w:r>
            <w:r w:rsidRPr="00931DBC">
              <w:rPr>
                <w:i/>
                <w:sz w:val="22"/>
                <w:szCs w:val="22"/>
              </w:rPr>
              <w:t>117</w:t>
            </w:r>
            <w:r w:rsidRPr="00931DBC">
              <w:rPr>
                <w:rFonts w:asciiTheme="minorHAnsi" w:hAnsiTheme="minorHAnsi" w:cstheme="minorHAnsi"/>
                <w:sz w:val="22"/>
                <w:szCs w:val="22"/>
              </w:rPr>
              <w:t>(11), 386.</w:t>
            </w:r>
            <w:r w:rsidR="00513A86" w:rsidRPr="00931DBC">
              <w:rPr>
                <w:rFonts w:asciiTheme="minorHAnsi" w:hAnsiTheme="minorHAnsi" w:cstheme="minorHAnsi"/>
                <w:sz w:val="22"/>
                <w:szCs w:val="22"/>
              </w:rPr>
              <w:t xml:space="preserve"> </w:t>
            </w:r>
            <w:r w:rsidRPr="00931DBC">
              <w:rPr>
                <w:rFonts w:asciiTheme="minorHAnsi" w:hAnsiTheme="minorHAnsi" w:cstheme="minorHAnsi"/>
                <w:sz w:val="22"/>
                <w:szCs w:val="22"/>
              </w:rPr>
              <w:t xml:space="preserve">Retrieved from </w:t>
            </w:r>
            <w:proofErr w:type="spellStart"/>
            <w:r w:rsidRPr="00931DBC">
              <w:rPr>
                <w:rFonts w:asciiTheme="minorHAnsi" w:hAnsiTheme="minorHAnsi" w:cstheme="minorHAnsi"/>
                <w:sz w:val="22"/>
                <w:szCs w:val="22"/>
              </w:rPr>
              <w:t>EBSCOHost</w:t>
            </w:r>
            <w:proofErr w:type="spellEnd"/>
            <w:r w:rsidRPr="00931DBC">
              <w:rPr>
                <w:rFonts w:asciiTheme="minorHAnsi" w:hAnsiTheme="minorHAnsi" w:cstheme="minorHAnsi"/>
                <w:sz w:val="22"/>
                <w:szCs w:val="22"/>
              </w:rPr>
              <w:t xml:space="preserve"> database. (Document ID: 52220735).</w:t>
            </w:r>
          </w:p>
          <w:p w:rsidR="008F2288" w:rsidRPr="00513A86" w:rsidRDefault="008F2288" w:rsidP="00CD6F61">
            <w:pPr>
              <w:pStyle w:val="NormalWeb"/>
              <w:rPr>
                <w:rFonts w:asciiTheme="minorHAnsi" w:hAnsiTheme="minorHAnsi" w:cstheme="minorHAnsi"/>
                <w:sz w:val="22"/>
                <w:szCs w:val="22"/>
              </w:rPr>
            </w:pPr>
          </w:p>
        </w:tc>
      </w:tr>
    </w:tbl>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The Short Article Ana</w:t>
      </w:r>
      <w:r w:rsidR="00931DBC">
        <w:rPr>
          <w:rFonts w:asciiTheme="minorHAnsi" w:hAnsiTheme="minorHAnsi" w:cstheme="minorHAnsi"/>
          <w:sz w:val="22"/>
          <w:szCs w:val="22"/>
        </w:rPr>
        <w:t>lysis will be marked as follows.</w:t>
      </w:r>
    </w:p>
    <w:p w:rsidR="00CD6F61" w:rsidRPr="00513A86" w:rsidRDefault="00931DBC" w:rsidP="00CD6F61">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10 points (</w:t>
      </w:r>
      <w:r w:rsidR="00CD6F61" w:rsidRPr="00513A86">
        <w:rPr>
          <w:rFonts w:asciiTheme="minorHAnsi" w:hAnsiTheme="minorHAnsi" w:cstheme="minorHAnsi"/>
          <w:sz w:val="22"/>
          <w:szCs w:val="22"/>
        </w:rPr>
        <w:t>explanation of topic chosen</w:t>
      </w:r>
      <w:r>
        <w:rPr>
          <w:rFonts w:asciiTheme="minorHAnsi" w:hAnsiTheme="minorHAnsi" w:cstheme="minorHAnsi"/>
          <w:sz w:val="22"/>
          <w:szCs w:val="22"/>
        </w:rPr>
        <w:t>)</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20 points</w:t>
      </w:r>
      <w:r w:rsidR="00931DBC">
        <w:rPr>
          <w:rFonts w:asciiTheme="minorHAnsi" w:hAnsiTheme="minorHAnsi" w:cstheme="minorHAnsi"/>
          <w:sz w:val="22"/>
          <w:szCs w:val="22"/>
        </w:rPr>
        <w:t xml:space="preserve"> (</w:t>
      </w:r>
      <w:r w:rsidRPr="00513A86">
        <w:rPr>
          <w:rFonts w:asciiTheme="minorHAnsi" w:hAnsiTheme="minorHAnsi" w:cstheme="minorHAnsi"/>
          <w:sz w:val="22"/>
          <w:szCs w:val="22"/>
        </w:rPr>
        <w:t>analysis and description of article contents</w:t>
      </w:r>
      <w:r w:rsidR="00931DBC">
        <w:rPr>
          <w:rFonts w:asciiTheme="minorHAnsi" w:hAnsiTheme="minorHAnsi" w:cstheme="minorHAnsi"/>
          <w:sz w:val="22"/>
          <w:szCs w:val="22"/>
        </w:rPr>
        <w:t>)</w:t>
      </w:r>
    </w:p>
    <w:p w:rsidR="00CD6F61" w:rsidRPr="00513A86" w:rsidRDefault="006E11A3" w:rsidP="00CD6F61">
      <w:pPr>
        <w:pStyle w:val="NormalWeb"/>
        <w:spacing w:before="0" w:beforeAutospacing="0" w:after="0" w:afterAutospacing="0"/>
        <w:rPr>
          <w:rFonts w:asciiTheme="minorHAnsi" w:hAnsiTheme="minorHAnsi" w:cstheme="minorHAnsi"/>
          <w:sz w:val="22"/>
          <w:szCs w:val="22"/>
          <w:u w:val="single"/>
        </w:rPr>
      </w:pPr>
      <w:r w:rsidRPr="00513A86">
        <w:rPr>
          <w:rFonts w:asciiTheme="minorHAnsi" w:hAnsiTheme="minorHAnsi" w:cstheme="minorHAnsi"/>
          <w:sz w:val="22"/>
          <w:szCs w:val="22"/>
          <w:u w:val="single"/>
        </w:rPr>
        <w:lastRenderedPageBreak/>
        <w:t>10</w:t>
      </w:r>
      <w:r w:rsidR="00931DBC">
        <w:rPr>
          <w:rFonts w:asciiTheme="minorHAnsi" w:hAnsiTheme="minorHAnsi" w:cstheme="minorHAnsi"/>
          <w:sz w:val="22"/>
          <w:szCs w:val="22"/>
          <w:u w:val="single"/>
        </w:rPr>
        <w:t xml:space="preserve"> points (</w:t>
      </w:r>
      <w:r w:rsidR="00CD6F61" w:rsidRPr="00513A86">
        <w:rPr>
          <w:rFonts w:asciiTheme="minorHAnsi" w:hAnsiTheme="minorHAnsi" w:cstheme="minorHAnsi"/>
          <w:sz w:val="22"/>
          <w:szCs w:val="22"/>
          <w:u w:val="single"/>
        </w:rPr>
        <w:t>proper use of APA format for citations</w:t>
      </w:r>
      <w:r w:rsidR="00931DBC">
        <w:rPr>
          <w:rFonts w:asciiTheme="minorHAnsi" w:hAnsiTheme="minorHAnsi" w:cstheme="minorHAnsi"/>
          <w:sz w:val="22"/>
          <w:szCs w:val="22"/>
          <w:u w:val="single"/>
        </w:rPr>
        <w:t>)</w:t>
      </w:r>
    </w:p>
    <w:p w:rsidR="00CD6F61" w:rsidRPr="00513A86" w:rsidRDefault="006E11A3"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40</w:t>
      </w:r>
      <w:r w:rsidR="00CD6F61" w:rsidRPr="00513A86">
        <w:rPr>
          <w:rFonts w:asciiTheme="minorHAnsi" w:hAnsiTheme="minorHAnsi" w:cstheme="minorHAnsi"/>
          <w:sz w:val="22"/>
          <w:szCs w:val="22"/>
        </w:rPr>
        <w:t xml:space="preserve"> points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 xml:space="preserve">Upload the analysis document to the Week 2 </w:t>
      </w:r>
      <w:proofErr w:type="spellStart"/>
      <w:r w:rsidR="00931DBC">
        <w:rPr>
          <w:rFonts w:asciiTheme="minorHAnsi" w:hAnsiTheme="minorHAnsi" w:cstheme="minorHAnsi"/>
          <w:sz w:val="22"/>
          <w:szCs w:val="22"/>
        </w:rPr>
        <w:t>Dropbox</w:t>
      </w:r>
      <w:proofErr w:type="spellEnd"/>
      <w:r w:rsidR="00931DBC">
        <w:rPr>
          <w:rFonts w:asciiTheme="minorHAnsi" w:hAnsiTheme="minorHAnsi" w:cstheme="minorHAnsi"/>
          <w:sz w:val="22"/>
          <w:szCs w:val="22"/>
        </w:rPr>
        <w:t xml:space="preserve"> by no</w:t>
      </w:r>
      <w:r w:rsidRPr="00513A86">
        <w:rPr>
          <w:rFonts w:asciiTheme="minorHAnsi" w:hAnsiTheme="minorHAnsi" w:cstheme="minorHAnsi"/>
          <w:sz w:val="22"/>
          <w:szCs w:val="22"/>
        </w:rPr>
        <w:t xml:space="preserve"> later than the close of Week 2 on Sunday.</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b/>
          <w:sz w:val="22"/>
          <w:szCs w:val="22"/>
        </w:rPr>
        <w:t>Week 5 (Optional)</w:t>
      </w:r>
      <w:r w:rsidR="00931DBC">
        <w:rPr>
          <w:rFonts w:asciiTheme="minorHAnsi" w:hAnsiTheme="minorHAnsi" w:cstheme="minorHAnsi"/>
          <w:b/>
          <w:sz w:val="22"/>
          <w:szCs w:val="22"/>
        </w:rPr>
        <w:t>:</w:t>
      </w:r>
      <w:r w:rsidR="00513A86">
        <w:rPr>
          <w:rFonts w:asciiTheme="minorHAnsi" w:hAnsiTheme="minorHAnsi" w:cstheme="minorHAnsi"/>
          <w:b/>
          <w:sz w:val="22"/>
          <w:szCs w:val="22"/>
        </w:rPr>
        <w:t xml:space="preserve"> </w:t>
      </w:r>
      <w:r w:rsidRPr="00513A86">
        <w:rPr>
          <w:rFonts w:asciiTheme="minorHAnsi" w:hAnsiTheme="minorHAnsi" w:cstheme="minorHAnsi"/>
          <w:sz w:val="22"/>
          <w:szCs w:val="22"/>
        </w:rPr>
        <w:t xml:space="preserve">You are strongly encouraged to create a rough draft of your </w:t>
      </w:r>
      <w:r w:rsidR="00931DBC">
        <w:rPr>
          <w:rFonts w:asciiTheme="minorHAnsi" w:hAnsiTheme="minorHAnsi" w:cstheme="minorHAnsi"/>
          <w:sz w:val="22"/>
          <w:szCs w:val="22"/>
        </w:rPr>
        <w:t>C</w:t>
      </w:r>
      <w:r w:rsidRPr="00513A86">
        <w:rPr>
          <w:rFonts w:asciiTheme="minorHAnsi" w:hAnsiTheme="minorHAnsi" w:cstheme="minorHAnsi"/>
          <w:sz w:val="22"/>
          <w:szCs w:val="22"/>
        </w:rPr>
        <w:t xml:space="preserve">ourse </w:t>
      </w:r>
      <w:r w:rsidR="00931DBC">
        <w:rPr>
          <w:rFonts w:asciiTheme="minorHAnsi" w:hAnsiTheme="minorHAnsi" w:cstheme="minorHAnsi"/>
          <w:sz w:val="22"/>
          <w:szCs w:val="22"/>
        </w:rPr>
        <w:t>P</w:t>
      </w:r>
      <w:r w:rsidRPr="00513A86">
        <w:rPr>
          <w:rFonts w:asciiTheme="minorHAnsi" w:hAnsiTheme="minorHAnsi" w:cstheme="minorHAnsi"/>
          <w:sz w:val="22"/>
          <w:szCs w:val="22"/>
        </w:rPr>
        <w:t>roject and submit it to your instructor by e-mail so that he or she can give you constructive feedback as needed.</w:t>
      </w:r>
    </w:p>
    <w:p w:rsidR="00C104C5" w:rsidRPr="00513A86" w:rsidRDefault="00C104C5" w:rsidP="00C104C5">
      <w:pPr>
        <w:pStyle w:val="NormalWeb"/>
        <w:spacing w:before="0" w:beforeAutospacing="0" w:after="0" w:afterAutospacing="0"/>
        <w:rPr>
          <w:rFonts w:asciiTheme="minorHAnsi" w:hAnsiTheme="minorHAnsi" w:cstheme="minorHAnsi"/>
          <w:b/>
          <w:sz w:val="22"/>
          <w:szCs w:val="22"/>
        </w:rPr>
      </w:pPr>
      <w:r w:rsidRPr="00513A86">
        <w:rPr>
          <w:rFonts w:asciiTheme="minorHAnsi" w:hAnsiTheme="minorHAnsi" w:cstheme="minorHAnsi"/>
          <w:b/>
          <w:sz w:val="22"/>
          <w:szCs w:val="22"/>
        </w:rPr>
        <w:t>Milestone #3 (Week 6)</w:t>
      </w:r>
    </w:p>
    <w:p w:rsidR="00CD6F61" w:rsidRPr="00513A86" w:rsidRDefault="00CD6F61" w:rsidP="00C104C5">
      <w:pPr>
        <w:pStyle w:val="NormalWeb"/>
        <w:spacing w:before="0" w:beforeAutospacing="0" w:after="0" w:afterAutospacing="0"/>
        <w:rPr>
          <w:rFonts w:asciiTheme="minorHAnsi" w:hAnsiTheme="minorHAnsi" w:cstheme="minorHAnsi"/>
          <w:b/>
          <w:sz w:val="22"/>
          <w:szCs w:val="22"/>
        </w:rPr>
      </w:pPr>
      <w:r w:rsidRPr="00513A86">
        <w:rPr>
          <w:rFonts w:asciiTheme="minorHAnsi" w:hAnsiTheme="minorHAnsi" w:cstheme="minorHAnsi"/>
          <w:b/>
          <w:sz w:val="22"/>
          <w:szCs w:val="22"/>
        </w:rPr>
        <w:t>Literature Review (155 points)</w:t>
      </w:r>
      <w:r w:rsidR="00931DBC">
        <w:rPr>
          <w:rFonts w:asciiTheme="minorHAnsi" w:hAnsiTheme="minorHAnsi" w:cstheme="minorHAnsi"/>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Your final product incorporates the work that you did in Weeks 1 and 2 into a larger document that builds on the earlier material.</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 xml:space="preserve">Locate not less than six additional articles from the sources located in the </w:t>
      </w:r>
      <w:r w:rsidR="00931DBC">
        <w:rPr>
          <w:rFonts w:asciiTheme="minorHAnsi" w:hAnsiTheme="minorHAnsi" w:cstheme="minorHAnsi"/>
          <w:sz w:val="22"/>
          <w:szCs w:val="22"/>
        </w:rPr>
        <w:t>o</w:t>
      </w:r>
      <w:r w:rsidRPr="00513A86">
        <w:rPr>
          <w:rFonts w:asciiTheme="minorHAnsi" w:hAnsiTheme="minorHAnsi" w:cstheme="minorHAnsi"/>
          <w:sz w:val="22"/>
          <w:szCs w:val="22"/>
        </w:rPr>
        <w:t xml:space="preserve">verview of the </w:t>
      </w:r>
      <w:r w:rsidR="00931DBC">
        <w:rPr>
          <w:rFonts w:asciiTheme="minorHAnsi" w:hAnsiTheme="minorHAnsi" w:cstheme="minorHAnsi"/>
          <w:sz w:val="22"/>
          <w:szCs w:val="22"/>
        </w:rPr>
        <w:t>p</w:t>
      </w:r>
      <w:r w:rsidRPr="00513A86">
        <w:rPr>
          <w:rFonts w:asciiTheme="minorHAnsi" w:hAnsiTheme="minorHAnsi" w:cstheme="minorHAnsi"/>
          <w:sz w:val="22"/>
          <w:szCs w:val="22"/>
        </w:rPr>
        <w:t>roject above.</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 may also use the Goode textbook as one information resource.</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If you choose to use Internet articles</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they cannot be from dictionary, encyclopedia</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or article search websites like Find Article.</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Blogs, Wikipedia</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and the websites of other universities are strictly off limit</w:t>
      </w:r>
      <w:r w:rsidR="00931DBC">
        <w:rPr>
          <w:rFonts w:asciiTheme="minorHAnsi" w:hAnsiTheme="minorHAnsi" w:cstheme="minorHAnsi"/>
          <w:sz w:val="22"/>
          <w:szCs w:val="22"/>
        </w:rPr>
        <w:t>s,</w:t>
      </w:r>
      <w:r w:rsidRPr="00513A86">
        <w:rPr>
          <w:rFonts w:asciiTheme="minorHAnsi" w:hAnsiTheme="minorHAnsi" w:cstheme="minorHAnsi"/>
          <w:sz w:val="22"/>
          <w:szCs w:val="22"/>
        </w:rPr>
        <w:t xml:space="preserve"> according to DeVry policy.</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Your literature review must thus contain at least nine credible information resources.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Remember to assess the credibility of any Internet resource used.</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1:</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As a general guideline</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it takes at least 1</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000 words to produce a satisfactory document that is worthy of the 155 points available for this final part of the </w:t>
      </w:r>
      <w:r w:rsidR="00931DBC">
        <w:rPr>
          <w:rFonts w:asciiTheme="minorHAnsi" w:hAnsiTheme="minorHAnsi" w:cstheme="minorHAnsi"/>
          <w:sz w:val="22"/>
          <w:szCs w:val="22"/>
        </w:rPr>
        <w:t>C</w:t>
      </w:r>
      <w:r w:rsidRPr="00513A86">
        <w:rPr>
          <w:rFonts w:asciiTheme="minorHAnsi" w:hAnsiTheme="minorHAnsi" w:cstheme="minorHAnsi"/>
          <w:sz w:val="22"/>
          <w:szCs w:val="22"/>
        </w:rPr>
        <w:t xml:space="preserve">ourse </w:t>
      </w:r>
      <w:r w:rsidR="00931DBC">
        <w:rPr>
          <w:rFonts w:asciiTheme="minorHAnsi" w:hAnsiTheme="minorHAnsi" w:cstheme="minorHAnsi"/>
          <w:sz w:val="22"/>
          <w:szCs w:val="22"/>
        </w:rPr>
        <w:t>P</w:t>
      </w:r>
      <w:r w:rsidRPr="00513A86">
        <w:rPr>
          <w:rFonts w:asciiTheme="minorHAnsi" w:hAnsiTheme="minorHAnsi" w:cstheme="minorHAnsi"/>
          <w:sz w:val="22"/>
          <w:szCs w:val="22"/>
        </w:rPr>
        <w:t>roject.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 are free to write more if you perceive that additional content is necessary to produce a document that is satisfactory to you.</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2:</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Your document must be done in Microsoft Word, double-spaced</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and in</w:t>
      </w:r>
      <w:r w:rsidR="00931DBC">
        <w:rPr>
          <w:rFonts w:asciiTheme="minorHAnsi" w:hAnsiTheme="minorHAnsi" w:cstheme="minorHAnsi"/>
          <w:sz w:val="22"/>
          <w:szCs w:val="22"/>
        </w:rPr>
        <w:t xml:space="preserve"> 10-</w:t>
      </w:r>
      <w:r w:rsidRPr="00513A86">
        <w:rPr>
          <w:rFonts w:asciiTheme="minorHAnsi" w:hAnsiTheme="minorHAnsi" w:cstheme="minorHAnsi"/>
          <w:sz w:val="22"/>
          <w:szCs w:val="22"/>
        </w:rPr>
        <w:t>p</w:t>
      </w:r>
      <w:r w:rsidR="00931DBC">
        <w:rPr>
          <w:rFonts w:asciiTheme="minorHAnsi" w:hAnsiTheme="minorHAnsi" w:cstheme="minorHAnsi"/>
          <w:sz w:val="22"/>
          <w:szCs w:val="22"/>
        </w:rPr>
        <w:t>oin</w:t>
      </w:r>
      <w:r w:rsidRPr="00513A86">
        <w:rPr>
          <w:rFonts w:asciiTheme="minorHAnsi" w:hAnsiTheme="minorHAnsi" w:cstheme="minorHAnsi"/>
          <w:sz w:val="22"/>
          <w:szCs w:val="22"/>
        </w:rPr>
        <w:t>t font.</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Note 3:</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CAUTION:</w:t>
      </w:r>
      <w:r w:rsidR="00513A86">
        <w:rPr>
          <w:rFonts w:asciiTheme="minorHAnsi" w:hAnsiTheme="minorHAnsi" w:cstheme="minorHAnsi"/>
          <w:sz w:val="22"/>
          <w:szCs w:val="22"/>
        </w:rPr>
        <w:t xml:space="preserve"> </w:t>
      </w:r>
      <w:r w:rsidR="00975190">
        <w:rPr>
          <w:rFonts w:asciiTheme="minorHAnsi" w:hAnsiTheme="minorHAnsi" w:cstheme="minorHAnsi"/>
          <w:sz w:val="22"/>
          <w:szCs w:val="22"/>
        </w:rPr>
        <w:t>The l</w:t>
      </w:r>
      <w:r w:rsidRPr="00513A86">
        <w:rPr>
          <w:rFonts w:asciiTheme="minorHAnsi" w:hAnsiTheme="minorHAnsi" w:cstheme="minorHAnsi"/>
          <w:sz w:val="22"/>
          <w:szCs w:val="22"/>
        </w:rPr>
        <w:t xml:space="preserve">iterature </w:t>
      </w:r>
      <w:r w:rsidR="00975190">
        <w:rPr>
          <w:rFonts w:asciiTheme="minorHAnsi" w:hAnsiTheme="minorHAnsi" w:cstheme="minorHAnsi"/>
          <w:sz w:val="22"/>
          <w:szCs w:val="22"/>
        </w:rPr>
        <w:t>r</w:t>
      </w:r>
      <w:r w:rsidRPr="00513A86">
        <w:rPr>
          <w:rFonts w:asciiTheme="minorHAnsi" w:hAnsiTheme="minorHAnsi" w:cstheme="minorHAnsi"/>
          <w:sz w:val="22"/>
          <w:szCs w:val="22"/>
        </w:rPr>
        <w:t>eview is subject to being evaluated for originality.</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DeVry instructors obtain an originality score from turnitin.com that is used as a measure of how much of your document is your own original writing.</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Conversely</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it measures how much of your content is lifted more</w:t>
      </w:r>
      <w:r w:rsidR="00931DBC">
        <w:rPr>
          <w:rFonts w:asciiTheme="minorHAnsi" w:hAnsiTheme="minorHAnsi" w:cstheme="minorHAnsi"/>
          <w:sz w:val="22"/>
          <w:szCs w:val="22"/>
        </w:rPr>
        <w:t xml:space="preserve"> </w:t>
      </w:r>
      <w:r w:rsidRPr="00513A86">
        <w:rPr>
          <w:rFonts w:asciiTheme="minorHAnsi" w:hAnsiTheme="minorHAnsi" w:cstheme="minorHAnsi"/>
          <w:sz w:val="22"/>
          <w:szCs w:val="22"/>
        </w:rPr>
        <w:t>or</w:t>
      </w:r>
      <w:r w:rsidR="00931DBC">
        <w:rPr>
          <w:rFonts w:asciiTheme="minorHAnsi" w:hAnsiTheme="minorHAnsi" w:cstheme="minorHAnsi"/>
          <w:sz w:val="22"/>
          <w:szCs w:val="22"/>
        </w:rPr>
        <w:t xml:space="preserve"> </w:t>
      </w:r>
      <w:r w:rsidRPr="00513A86">
        <w:rPr>
          <w:rFonts w:asciiTheme="minorHAnsi" w:hAnsiTheme="minorHAnsi" w:cstheme="minorHAnsi"/>
          <w:sz w:val="22"/>
          <w:szCs w:val="22"/>
        </w:rPr>
        <w:t>less directly from the intellectual property of another person, which constitutes plagiarism.</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As you know</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plagiarism is a potentially serious academic offence</w:t>
      </w:r>
      <w:r w:rsidR="00931DBC">
        <w:rPr>
          <w:rFonts w:asciiTheme="minorHAnsi" w:hAnsiTheme="minorHAnsi" w:cstheme="minorHAnsi"/>
          <w:sz w:val="22"/>
          <w:szCs w:val="22"/>
        </w:rPr>
        <w:t>,</w:t>
      </w:r>
      <w:r w:rsidRPr="00513A86">
        <w:rPr>
          <w:rFonts w:asciiTheme="minorHAnsi" w:hAnsiTheme="minorHAnsi" w:cstheme="minorHAnsi"/>
          <w:sz w:val="22"/>
          <w:szCs w:val="22"/>
        </w:rPr>
        <w:t xml:space="preserve"> so you will want to familiarize yourself again with the Syllabus in Course Home where this is discussed.</w:t>
      </w:r>
    </w:p>
    <w:p w:rsidR="00CD6F61" w:rsidRPr="00513A86" w:rsidRDefault="00CD6F61" w:rsidP="00CD6F61">
      <w:pPr>
        <w:pStyle w:val="NormalWeb"/>
        <w:rPr>
          <w:rFonts w:asciiTheme="minorHAnsi" w:hAnsiTheme="minorHAnsi" w:cstheme="minorHAnsi"/>
          <w:sz w:val="22"/>
          <w:szCs w:val="22"/>
        </w:rPr>
      </w:pPr>
      <w:r w:rsidRPr="00931DBC">
        <w:rPr>
          <w:rFonts w:asciiTheme="minorHAnsi" w:hAnsiTheme="minorHAnsi" w:cstheme="minorHAnsi"/>
          <w:b/>
          <w:sz w:val="22"/>
          <w:szCs w:val="22"/>
        </w:rPr>
        <w:t>Graded Product</w:t>
      </w:r>
      <w:r w:rsidR="00931DBC">
        <w:rPr>
          <w:rFonts w:asciiTheme="minorHAnsi" w:hAnsiTheme="minorHAnsi" w:cstheme="minorHAnsi"/>
          <w:b/>
          <w:sz w:val="22"/>
          <w:szCs w:val="22"/>
        </w:rPr>
        <w:t>:</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The literature review should represent your best academic writing and work. Pay careful attention to paragraphing, sentence structure, quotation conventions, spelling, grammar, organization, punctuation, citation protocol, and other aspects of style and content. Remember to proofread thoroughly.</w:t>
      </w:r>
    </w:p>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A recommended structure for your literature review</w:t>
      </w:r>
      <w:r w:rsidR="00513A86">
        <w:rPr>
          <w:rFonts w:asciiTheme="minorHAnsi" w:hAnsiTheme="minorHAnsi" w:cstheme="minorHAnsi"/>
          <w:sz w:val="22"/>
          <w:szCs w:val="22"/>
        </w:rPr>
        <w:t xml:space="preserve"> would be as follows.</w:t>
      </w:r>
      <w:bookmarkStart w:id="0" w:name="_GoBack"/>
      <w:bookmarkEnd w:id="0"/>
    </w:p>
    <w:tbl>
      <w:tblPr>
        <w:tblStyle w:val="TableGrid"/>
        <w:tblW w:w="0" w:type="auto"/>
        <w:tblLook w:val="01E0" w:firstRow="1" w:lastRow="1" w:firstColumn="1" w:lastColumn="1" w:noHBand="0" w:noVBand="0"/>
      </w:tblPr>
      <w:tblGrid>
        <w:gridCol w:w="2808"/>
        <w:gridCol w:w="3096"/>
        <w:gridCol w:w="2952"/>
      </w:tblGrid>
      <w:tr w:rsidR="00CD6F61" w:rsidRPr="00513A86" w:rsidTr="000D0C19">
        <w:tc>
          <w:tcPr>
            <w:tcW w:w="2808" w:type="dxa"/>
          </w:tcPr>
          <w:p w:rsidR="00CD6F61" w:rsidRPr="00513A86" w:rsidRDefault="00CD6F61" w:rsidP="000D0C19">
            <w:pPr>
              <w:pStyle w:val="NormalWeb"/>
              <w:rPr>
                <w:rFonts w:asciiTheme="minorHAnsi" w:hAnsiTheme="minorHAnsi" w:cstheme="minorHAnsi"/>
                <w:b/>
                <w:sz w:val="22"/>
                <w:szCs w:val="22"/>
              </w:rPr>
            </w:pPr>
            <w:r w:rsidRPr="00513A86">
              <w:rPr>
                <w:rFonts w:asciiTheme="minorHAnsi" w:hAnsiTheme="minorHAnsi" w:cstheme="minorHAnsi"/>
                <w:b/>
                <w:sz w:val="22"/>
                <w:szCs w:val="22"/>
              </w:rPr>
              <w:t>Suggested length of section</w:t>
            </w:r>
          </w:p>
        </w:tc>
        <w:tc>
          <w:tcPr>
            <w:tcW w:w="3096" w:type="dxa"/>
          </w:tcPr>
          <w:p w:rsidR="00CD6F61" w:rsidRPr="00513A86" w:rsidRDefault="00CD6F61" w:rsidP="000D0C19">
            <w:pPr>
              <w:pStyle w:val="NormalWeb"/>
              <w:rPr>
                <w:rFonts w:asciiTheme="minorHAnsi" w:hAnsiTheme="minorHAnsi" w:cstheme="minorHAnsi"/>
                <w:b/>
                <w:sz w:val="22"/>
                <w:szCs w:val="22"/>
              </w:rPr>
            </w:pPr>
            <w:r w:rsidRPr="00513A86">
              <w:rPr>
                <w:rFonts w:asciiTheme="minorHAnsi" w:hAnsiTheme="minorHAnsi" w:cstheme="minorHAnsi"/>
                <w:b/>
                <w:sz w:val="22"/>
                <w:szCs w:val="22"/>
              </w:rPr>
              <w:t>Suggested Section Subheading</w:t>
            </w:r>
          </w:p>
        </w:tc>
        <w:tc>
          <w:tcPr>
            <w:tcW w:w="2952" w:type="dxa"/>
          </w:tcPr>
          <w:p w:rsidR="00CD6F61" w:rsidRPr="00513A86" w:rsidRDefault="00CD6F61" w:rsidP="000D0C19">
            <w:pPr>
              <w:pStyle w:val="NormalWeb"/>
              <w:rPr>
                <w:rFonts w:asciiTheme="minorHAnsi" w:hAnsiTheme="minorHAnsi" w:cstheme="minorHAnsi"/>
                <w:b/>
                <w:sz w:val="22"/>
                <w:szCs w:val="22"/>
              </w:rPr>
            </w:pPr>
            <w:r w:rsidRPr="00513A86">
              <w:rPr>
                <w:rFonts w:asciiTheme="minorHAnsi" w:hAnsiTheme="minorHAnsi" w:cstheme="minorHAnsi"/>
                <w:b/>
                <w:sz w:val="22"/>
                <w:szCs w:val="22"/>
              </w:rPr>
              <w:t>Comments</w:t>
            </w:r>
          </w:p>
        </w:tc>
      </w:tr>
      <w:tr w:rsidR="00CD6F61" w:rsidRPr="00513A86" w:rsidTr="000D0C19">
        <w:tc>
          <w:tcPr>
            <w:tcW w:w="2808"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One page</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Title page</w:t>
            </w:r>
          </w:p>
        </w:tc>
        <w:tc>
          <w:tcPr>
            <w:tcW w:w="2952"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Title of paper and your name</w:t>
            </w:r>
          </w:p>
        </w:tc>
      </w:tr>
      <w:tr w:rsidR="00CD6F61" w:rsidRPr="00513A86" w:rsidTr="000D0C19">
        <w:tc>
          <w:tcPr>
            <w:tcW w:w="2808" w:type="dxa"/>
          </w:tcPr>
          <w:p w:rsidR="00CD6F61" w:rsidRPr="00513A86" w:rsidRDefault="00CD6F61" w:rsidP="00513A86">
            <w:pPr>
              <w:pStyle w:val="NormalWeb"/>
              <w:rPr>
                <w:rFonts w:asciiTheme="minorHAnsi" w:hAnsiTheme="minorHAnsi" w:cstheme="minorHAnsi"/>
                <w:sz w:val="22"/>
                <w:szCs w:val="22"/>
              </w:rPr>
            </w:pPr>
            <w:r w:rsidRPr="00513A86">
              <w:rPr>
                <w:rFonts w:asciiTheme="minorHAnsi" w:hAnsiTheme="minorHAnsi" w:cstheme="minorHAnsi"/>
                <w:sz w:val="22"/>
                <w:szCs w:val="22"/>
              </w:rPr>
              <w:t>Contents of your Week 1 assignment, Topic Choice</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Introduction</w:t>
            </w:r>
          </w:p>
        </w:tc>
        <w:tc>
          <w:tcPr>
            <w:tcW w:w="2952"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What topic did you choose</w:t>
            </w:r>
            <w:r w:rsidR="00513A86">
              <w:rPr>
                <w:rFonts w:asciiTheme="minorHAnsi" w:hAnsiTheme="minorHAnsi" w:cstheme="minorHAnsi"/>
                <w:sz w:val="22"/>
                <w:szCs w:val="22"/>
              </w:rPr>
              <w:t>,</w:t>
            </w:r>
            <w:r w:rsidRPr="00513A86">
              <w:rPr>
                <w:rFonts w:asciiTheme="minorHAnsi" w:hAnsiTheme="minorHAnsi" w:cstheme="minorHAnsi"/>
                <w:sz w:val="22"/>
                <w:szCs w:val="22"/>
              </w:rPr>
              <w:t xml:space="preserve"> and what is the state of knowledge about it?</w:t>
            </w:r>
          </w:p>
        </w:tc>
      </w:tr>
      <w:tr w:rsidR="00CD6F61" w:rsidRPr="00513A86" w:rsidTr="000D0C19">
        <w:tc>
          <w:tcPr>
            <w:tcW w:w="2808" w:type="dxa"/>
          </w:tcPr>
          <w:p w:rsidR="00CD6F61" w:rsidRPr="00513A86" w:rsidRDefault="00CD6F61" w:rsidP="00513A86">
            <w:pPr>
              <w:pStyle w:val="NormalWeb"/>
              <w:rPr>
                <w:rFonts w:asciiTheme="minorHAnsi" w:hAnsiTheme="minorHAnsi" w:cstheme="minorHAnsi"/>
                <w:sz w:val="22"/>
                <w:szCs w:val="22"/>
              </w:rPr>
            </w:pPr>
            <w:r w:rsidRPr="00513A86">
              <w:rPr>
                <w:rFonts w:asciiTheme="minorHAnsi" w:hAnsiTheme="minorHAnsi" w:cstheme="minorHAnsi"/>
                <w:sz w:val="22"/>
                <w:szCs w:val="22"/>
              </w:rPr>
              <w:t>Contents of your Week 2 assignment</w:t>
            </w:r>
            <w:r w:rsidR="00513A86">
              <w:rPr>
                <w:rFonts w:asciiTheme="minorHAnsi" w:hAnsiTheme="minorHAnsi" w:cstheme="minorHAnsi"/>
                <w:sz w:val="22"/>
                <w:szCs w:val="22"/>
              </w:rPr>
              <w:t>,</w:t>
            </w:r>
            <w:r w:rsidRPr="00513A86">
              <w:rPr>
                <w:rFonts w:asciiTheme="minorHAnsi" w:hAnsiTheme="minorHAnsi" w:cstheme="minorHAnsi"/>
                <w:sz w:val="22"/>
                <w:szCs w:val="22"/>
              </w:rPr>
              <w:t xml:space="preserve"> Short </w:t>
            </w:r>
            <w:r w:rsidRPr="00513A86">
              <w:rPr>
                <w:rFonts w:asciiTheme="minorHAnsi" w:hAnsiTheme="minorHAnsi" w:cstheme="minorHAnsi"/>
                <w:sz w:val="22"/>
                <w:szCs w:val="22"/>
              </w:rPr>
              <w:br/>
              <w:t>Article Analysis</w:t>
            </w:r>
            <w:r w:rsidR="00513A86">
              <w:rPr>
                <w:rFonts w:asciiTheme="minorHAnsi" w:hAnsiTheme="minorHAnsi" w:cstheme="minorHAnsi"/>
                <w:sz w:val="22"/>
                <w:szCs w:val="22"/>
              </w:rPr>
              <w:t>,</w:t>
            </w:r>
            <w:r w:rsidRPr="00513A86">
              <w:rPr>
                <w:rFonts w:asciiTheme="minorHAnsi" w:hAnsiTheme="minorHAnsi" w:cstheme="minorHAnsi"/>
                <w:sz w:val="22"/>
                <w:szCs w:val="22"/>
              </w:rPr>
              <w:t xml:space="preserve"> plus six </w:t>
            </w:r>
            <w:r w:rsidRPr="00513A86">
              <w:rPr>
                <w:rFonts w:asciiTheme="minorHAnsi" w:hAnsiTheme="minorHAnsi" w:cstheme="minorHAnsi"/>
                <w:sz w:val="22"/>
                <w:szCs w:val="22"/>
              </w:rPr>
              <w:lastRenderedPageBreak/>
              <w:t>additional articles</w:t>
            </w:r>
            <w:r w:rsidR="00513A86">
              <w:rPr>
                <w:rFonts w:asciiTheme="minorHAnsi" w:hAnsiTheme="minorHAnsi" w:cstheme="minorHAnsi"/>
                <w:sz w:val="22"/>
                <w:szCs w:val="22"/>
              </w:rPr>
              <w:t>—</w:t>
            </w:r>
            <w:r w:rsidRPr="00513A86">
              <w:rPr>
                <w:rFonts w:asciiTheme="minorHAnsi" w:hAnsiTheme="minorHAnsi" w:cstheme="minorHAnsi"/>
                <w:sz w:val="22"/>
                <w:szCs w:val="22"/>
              </w:rPr>
              <w:t>length as needed</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lastRenderedPageBreak/>
              <w:t>Article Descriptions</w:t>
            </w:r>
          </w:p>
        </w:tc>
        <w:tc>
          <w:tcPr>
            <w:tcW w:w="2952" w:type="dxa"/>
          </w:tcPr>
          <w:p w:rsidR="00CD6F61" w:rsidRPr="00513A86" w:rsidRDefault="00513A86" w:rsidP="000D0C19">
            <w:pPr>
              <w:pStyle w:val="NormalWeb"/>
              <w:rPr>
                <w:rFonts w:asciiTheme="minorHAnsi" w:hAnsiTheme="minorHAnsi" w:cstheme="minorHAnsi"/>
                <w:sz w:val="22"/>
                <w:szCs w:val="22"/>
              </w:rPr>
            </w:pPr>
            <w:r>
              <w:rPr>
                <w:rFonts w:asciiTheme="minorHAnsi" w:hAnsiTheme="minorHAnsi" w:cstheme="minorHAnsi"/>
                <w:sz w:val="22"/>
                <w:szCs w:val="22"/>
              </w:rPr>
              <w:t>Provide a d</w:t>
            </w:r>
            <w:r w:rsidR="00CD6F61" w:rsidRPr="00513A86">
              <w:rPr>
                <w:rFonts w:asciiTheme="minorHAnsi" w:hAnsiTheme="minorHAnsi" w:cstheme="minorHAnsi"/>
                <w:sz w:val="22"/>
                <w:szCs w:val="22"/>
              </w:rPr>
              <w:t>escription of the contents of ni</w:t>
            </w:r>
            <w:r>
              <w:rPr>
                <w:rFonts w:asciiTheme="minorHAnsi" w:hAnsiTheme="minorHAnsi" w:cstheme="minorHAnsi"/>
                <w:sz w:val="22"/>
                <w:szCs w:val="22"/>
              </w:rPr>
              <w:t>ne articles you have collected.</w:t>
            </w:r>
          </w:p>
        </w:tc>
      </w:tr>
      <w:tr w:rsidR="00CD6F61" w:rsidRPr="00513A86" w:rsidTr="000D0C19">
        <w:tc>
          <w:tcPr>
            <w:tcW w:w="2808"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lastRenderedPageBreak/>
              <w:t>At least three paragraphs</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 xml:space="preserve">Analysis and Findings </w:t>
            </w:r>
          </w:p>
        </w:tc>
        <w:tc>
          <w:tcPr>
            <w:tcW w:w="2952"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What are the themes in your group of articles?</w:t>
            </w:r>
            <w:r w:rsidR="00513A86">
              <w:rPr>
                <w:rFonts w:asciiTheme="minorHAnsi" w:hAnsiTheme="minorHAnsi" w:cstheme="minorHAnsi"/>
                <w:sz w:val="22"/>
                <w:szCs w:val="22"/>
              </w:rPr>
              <w:t xml:space="preserve"> </w:t>
            </w:r>
            <w:r w:rsidRPr="00513A86">
              <w:rPr>
                <w:rFonts w:asciiTheme="minorHAnsi" w:hAnsiTheme="minorHAnsi" w:cstheme="minorHAnsi"/>
                <w:sz w:val="22"/>
                <w:szCs w:val="22"/>
              </w:rPr>
              <w:t>What theories of deviance do they represent?</w:t>
            </w:r>
          </w:p>
        </w:tc>
      </w:tr>
      <w:tr w:rsidR="00CD6F61" w:rsidRPr="00513A86" w:rsidTr="000D0C19">
        <w:tc>
          <w:tcPr>
            <w:tcW w:w="2808"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At least two paragraphs</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Conclusions</w:t>
            </w:r>
          </w:p>
        </w:tc>
        <w:tc>
          <w:tcPr>
            <w:tcW w:w="2952"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What have you learned about your subject from your literature review?</w:t>
            </w:r>
          </w:p>
        </w:tc>
      </w:tr>
      <w:tr w:rsidR="00CD6F61" w:rsidRPr="00513A86" w:rsidTr="000D0C19">
        <w:tc>
          <w:tcPr>
            <w:tcW w:w="2808"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Length as needed</w:t>
            </w:r>
          </w:p>
        </w:tc>
        <w:tc>
          <w:tcPr>
            <w:tcW w:w="3096"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References Cited</w:t>
            </w:r>
          </w:p>
        </w:tc>
        <w:tc>
          <w:tcPr>
            <w:tcW w:w="2952" w:type="dxa"/>
          </w:tcPr>
          <w:p w:rsidR="00CD6F61" w:rsidRPr="00513A86" w:rsidRDefault="00CD6F61" w:rsidP="000D0C19">
            <w:pPr>
              <w:pStyle w:val="NormalWeb"/>
              <w:rPr>
                <w:rFonts w:asciiTheme="minorHAnsi" w:hAnsiTheme="minorHAnsi" w:cstheme="minorHAnsi"/>
                <w:sz w:val="22"/>
                <w:szCs w:val="22"/>
              </w:rPr>
            </w:pPr>
            <w:r w:rsidRPr="00513A86">
              <w:rPr>
                <w:rFonts w:asciiTheme="minorHAnsi" w:hAnsiTheme="minorHAnsi" w:cstheme="minorHAnsi"/>
                <w:sz w:val="22"/>
                <w:szCs w:val="22"/>
              </w:rPr>
              <w:t>APA format is required</w:t>
            </w:r>
            <w:r w:rsidR="00513A86">
              <w:rPr>
                <w:rFonts w:asciiTheme="minorHAnsi" w:hAnsiTheme="minorHAnsi" w:cstheme="minorHAnsi"/>
                <w:sz w:val="22"/>
                <w:szCs w:val="22"/>
              </w:rPr>
              <w:t>.</w:t>
            </w:r>
          </w:p>
        </w:tc>
      </w:tr>
    </w:tbl>
    <w:p w:rsidR="00CD6F61" w:rsidRPr="00513A86" w:rsidRDefault="00CD6F61" w:rsidP="00CD6F61">
      <w:pPr>
        <w:pStyle w:val="NormalWeb"/>
        <w:rPr>
          <w:rFonts w:asciiTheme="minorHAnsi" w:hAnsiTheme="minorHAnsi" w:cstheme="minorHAnsi"/>
          <w:sz w:val="22"/>
          <w:szCs w:val="22"/>
        </w:rPr>
      </w:pPr>
      <w:r w:rsidRPr="00513A86">
        <w:rPr>
          <w:rFonts w:asciiTheme="minorHAnsi" w:hAnsiTheme="minorHAnsi" w:cstheme="minorHAnsi"/>
          <w:sz w:val="22"/>
          <w:szCs w:val="22"/>
        </w:rPr>
        <w:t>The Literature Review will be marked as follows: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 xml:space="preserve">10 points </w:t>
      </w:r>
      <w:r w:rsidRPr="00513A86">
        <w:rPr>
          <w:rFonts w:asciiTheme="minorHAnsi" w:hAnsiTheme="minorHAnsi" w:cstheme="minorHAnsi"/>
          <w:sz w:val="22"/>
          <w:szCs w:val="22"/>
        </w:rPr>
        <w:tab/>
        <w:t xml:space="preserve">Content quality of </w:t>
      </w:r>
      <w:r w:rsidR="00513A86">
        <w:rPr>
          <w:rFonts w:asciiTheme="minorHAnsi" w:hAnsiTheme="minorHAnsi" w:cstheme="minorHAnsi"/>
          <w:sz w:val="22"/>
          <w:szCs w:val="22"/>
        </w:rPr>
        <w:t>i</w:t>
      </w:r>
      <w:r w:rsidRPr="00513A86">
        <w:rPr>
          <w:rFonts w:asciiTheme="minorHAnsi" w:hAnsiTheme="minorHAnsi" w:cstheme="minorHAnsi"/>
          <w:sz w:val="22"/>
          <w:szCs w:val="22"/>
        </w:rPr>
        <w:t>ntroduction</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35 points</w:t>
      </w:r>
      <w:r w:rsidRPr="00513A86">
        <w:rPr>
          <w:rFonts w:asciiTheme="minorHAnsi" w:hAnsiTheme="minorHAnsi" w:cstheme="minorHAnsi"/>
          <w:sz w:val="22"/>
          <w:szCs w:val="22"/>
        </w:rPr>
        <w:tab/>
        <w:t xml:space="preserve">Content quality of </w:t>
      </w:r>
      <w:r w:rsidR="00513A86">
        <w:rPr>
          <w:rFonts w:asciiTheme="minorHAnsi" w:hAnsiTheme="minorHAnsi" w:cstheme="minorHAnsi"/>
          <w:sz w:val="22"/>
          <w:szCs w:val="22"/>
        </w:rPr>
        <w:t>a</w:t>
      </w:r>
      <w:r w:rsidRPr="00513A86">
        <w:rPr>
          <w:rFonts w:asciiTheme="minorHAnsi" w:hAnsiTheme="minorHAnsi" w:cstheme="minorHAnsi"/>
          <w:sz w:val="22"/>
          <w:szCs w:val="22"/>
        </w:rPr>
        <w:t xml:space="preserve">rticle </w:t>
      </w:r>
      <w:r w:rsidR="00513A86">
        <w:rPr>
          <w:rFonts w:asciiTheme="minorHAnsi" w:hAnsiTheme="minorHAnsi" w:cstheme="minorHAnsi"/>
          <w:sz w:val="22"/>
          <w:szCs w:val="22"/>
        </w:rPr>
        <w:t>d</w:t>
      </w:r>
      <w:r w:rsidRPr="00513A86">
        <w:rPr>
          <w:rFonts w:asciiTheme="minorHAnsi" w:hAnsiTheme="minorHAnsi" w:cstheme="minorHAnsi"/>
          <w:sz w:val="22"/>
          <w:szCs w:val="22"/>
        </w:rPr>
        <w:t>escriptions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35 points</w:t>
      </w:r>
      <w:r w:rsidRPr="00513A86">
        <w:rPr>
          <w:rFonts w:asciiTheme="minorHAnsi" w:hAnsiTheme="minorHAnsi" w:cstheme="minorHAnsi"/>
          <w:sz w:val="22"/>
          <w:szCs w:val="22"/>
        </w:rPr>
        <w:tab/>
        <w:t xml:space="preserve">Content quality of </w:t>
      </w:r>
      <w:r w:rsidR="00513A86">
        <w:rPr>
          <w:rFonts w:asciiTheme="minorHAnsi" w:hAnsiTheme="minorHAnsi" w:cstheme="minorHAnsi"/>
          <w:sz w:val="22"/>
          <w:szCs w:val="22"/>
        </w:rPr>
        <w:t>a</w:t>
      </w:r>
      <w:r w:rsidRPr="00513A86">
        <w:rPr>
          <w:rFonts w:asciiTheme="minorHAnsi" w:hAnsiTheme="minorHAnsi" w:cstheme="minorHAnsi"/>
          <w:sz w:val="22"/>
          <w:szCs w:val="22"/>
        </w:rPr>
        <w:t xml:space="preserve">nalysis and </w:t>
      </w:r>
      <w:r w:rsidR="00513A86">
        <w:rPr>
          <w:rFonts w:asciiTheme="minorHAnsi" w:hAnsiTheme="minorHAnsi" w:cstheme="minorHAnsi"/>
          <w:sz w:val="22"/>
          <w:szCs w:val="22"/>
        </w:rPr>
        <w:t>f</w:t>
      </w:r>
      <w:r w:rsidRPr="00513A86">
        <w:rPr>
          <w:rFonts w:asciiTheme="minorHAnsi" w:hAnsiTheme="minorHAnsi" w:cstheme="minorHAnsi"/>
          <w:sz w:val="22"/>
          <w:szCs w:val="22"/>
        </w:rPr>
        <w:t>indings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25 points</w:t>
      </w:r>
      <w:r w:rsidRPr="00513A86">
        <w:rPr>
          <w:rFonts w:asciiTheme="minorHAnsi" w:hAnsiTheme="minorHAnsi" w:cstheme="minorHAnsi"/>
          <w:sz w:val="22"/>
          <w:szCs w:val="22"/>
        </w:rPr>
        <w:tab/>
        <w:t xml:space="preserve">Content quality of </w:t>
      </w:r>
      <w:r w:rsidR="00513A86">
        <w:rPr>
          <w:rFonts w:asciiTheme="minorHAnsi" w:hAnsiTheme="minorHAnsi" w:cstheme="minorHAnsi"/>
          <w:sz w:val="22"/>
          <w:szCs w:val="22"/>
        </w:rPr>
        <w:t>c</w:t>
      </w:r>
      <w:r w:rsidRPr="00513A86">
        <w:rPr>
          <w:rFonts w:asciiTheme="minorHAnsi" w:hAnsiTheme="minorHAnsi" w:cstheme="minorHAnsi"/>
          <w:sz w:val="22"/>
          <w:szCs w:val="22"/>
        </w:rPr>
        <w:t>onclusions</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20 points</w:t>
      </w:r>
      <w:r w:rsidRPr="00513A86">
        <w:rPr>
          <w:rFonts w:asciiTheme="minorHAnsi" w:hAnsiTheme="minorHAnsi" w:cstheme="minorHAnsi"/>
          <w:sz w:val="22"/>
          <w:szCs w:val="22"/>
        </w:rPr>
        <w:tab/>
        <w:t>Quality of writing and editing</w:t>
      </w:r>
    </w:p>
    <w:p w:rsidR="00CD6F61" w:rsidRPr="00513A86" w:rsidRDefault="00CD6F61" w:rsidP="00CD6F61">
      <w:pPr>
        <w:pStyle w:val="NormalWeb"/>
        <w:spacing w:before="0" w:beforeAutospacing="0" w:after="0" w:afterAutospacing="0"/>
        <w:rPr>
          <w:rFonts w:asciiTheme="minorHAnsi" w:hAnsiTheme="minorHAnsi" w:cstheme="minorHAnsi"/>
          <w:sz w:val="22"/>
          <w:szCs w:val="22"/>
          <w:u w:val="single"/>
        </w:rPr>
      </w:pPr>
      <w:r w:rsidRPr="00513A86">
        <w:rPr>
          <w:rFonts w:asciiTheme="minorHAnsi" w:hAnsiTheme="minorHAnsi" w:cstheme="minorHAnsi"/>
          <w:sz w:val="22"/>
          <w:szCs w:val="22"/>
          <w:u w:val="single"/>
        </w:rPr>
        <w:t>30 points</w:t>
      </w:r>
      <w:r w:rsidRPr="00513A86">
        <w:rPr>
          <w:rFonts w:asciiTheme="minorHAnsi" w:hAnsiTheme="minorHAnsi" w:cstheme="minorHAnsi"/>
          <w:sz w:val="22"/>
          <w:szCs w:val="22"/>
          <w:u w:val="single"/>
        </w:rPr>
        <w:tab/>
        <w:t>Correctness of citation work</w:t>
      </w:r>
    </w:p>
    <w:p w:rsidR="00CD6F61" w:rsidRPr="00513A86" w:rsidRDefault="00CD6F61" w:rsidP="00CD6F61">
      <w:pPr>
        <w:pStyle w:val="NormalWeb"/>
        <w:spacing w:before="0" w:beforeAutospacing="0" w:after="0" w:afterAutospacing="0"/>
        <w:rPr>
          <w:rFonts w:asciiTheme="minorHAnsi" w:hAnsiTheme="minorHAnsi" w:cstheme="minorHAnsi"/>
          <w:sz w:val="22"/>
          <w:szCs w:val="22"/>
        </w:rPr>
      </w:pPr>
      <w:r w:rsidRPr="00513A86">
        <w:rPr>
          <w:rFonts w:asciiTheme="minorHAnsi" w:hAnsiTheme="minorHAnsi" w:cstheme="minorHAnsi"/>
          <w:sz w:val="22"/>
          <w:szCs w:val="22"/>
        </w:rPr>
        <w:t>155 points</w:t>
      </w:r>
    </w:p>
    <w:p w:rsidR="00790D90" w:rsidRPr="00513A86" w:rsidRDefault="00CD6F61" w:rsidP="00C104C5">
      <w:pPr>
        <w:pStyle w:val="NormalWeb"/>
        <w:rPr>
          <w:rFonts w:asciiTheme="minorHAnsi" w:hAnsiTheme="minorHAnsi" w:cstheme="minorHAnsi"/>
          <w:sz w:val="22"/>
          <w:szCs w:val="22"/>
        </w:rPr>
      </w:pPr>
      <w:r w:rsidRPr="00513A86">
        <w:rPr>
          <w:rFonts w:asciiTheme="minorHAnsi" w:hAnsiTheme="minorHAnsi" w:cstheme="minorHAnsi"/>
          <w:sz w:val="22"/>
          <w:szCs w:val="22"/>
        </w:rPr>
        <w:t xml:space="preserve">Upload the Literature Review document to the Week 6 </w:t>
      </w:r>
      <w:proofErr w:type="spellStart"/>
      <w:r w:rsidR="00513A86">
        <w:rPr>
          <w:rFonts w:asciiTheme="minorHAnsi" w:hAnsiTheme="minorHAnsi" w:cstheme="minorHAnsi"/>
          <w:sz w:val="22"/>
          <w:szCs w:val="22"/>
        </w:rPr>
        <w:t>Dropbox</w:t>
      </w:r>
      <w:proofErr w:type="spellEnd"/>
      <w:r w:rsidR="00513A86">
        <w:rPr>
          <w:rFonts w:asciiTheme="minorHAnsi" w:hAnsiTheme="minorHAnsi" w:cstheme="minorHAnsi"/>
          <w:sz w:val="22"/>
          <w:szCs w:val="22"/>
        </w:rPr>
        <w:t xml:space="preserve"> by no</w:t>
      </w:r>
      <w:r w:rsidRPr="00513A86">
        <w:rPr>
          <w:rFonts w:asciiTheme="minorHAnsi" w:hAnsiTheme="minorHAnsi" w:cstheme="minorHAnsi"/>
          <w:sz w:val="22"/>
          <w:szCs w:val="22"/>
        </w:rPr>
        <w:t xml:space="preserve"> </w:t>
      </w:r>
      <w:r w:rsidR="00513A86">
        <w:rPr>
          <w:rFonts w:asciiTheme="minorHAnsi" w:hAnsiTheme="minorHAnsi" w:cstheme="minorHAnsi"/>
          <w:sz w:val="22"/>
          <w:szCs w:val="22"/>
        </w:rPr>
        <w:t>later than the close of Week 6.</w:t>
      </w:r>
    </w:p>
    <w:sectPr w:rsidR="00790D90" w:rsidRPr="00513A86" w:rsidSect="00790D9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44C" w:rsidRDefault="00B0244C" w:rsidP="00C104C5">
      <w:pPr>
        <w:spacing w:after="0" w:line="240" w:lineRule="auto"/>
      </w:pPr>
      <w:r>
        <w:separator/>
      </w:r>
    </w:p>
  </w:endnote>
  <w:endnote w:type="continuationSeparator" w:id="0">
    <w:p w:rsidR="00B0244C" w:rsidRDefault="00B0244C" w:rsidP="00C10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44C" w:rsidRDefault="00B0244C" w:rsidP="00C104C5">
      <w:pPr>
        <w:spacing w:after="0" w:line="240" w:lineRule="auto"/>
      </w:pPr>
      <w:r>
        <w:separator/>
      </w:r>
    </w:p>
  </w:footnote>
  <w:footnote w:type="continuationSeparator" w:id="0">
    <w:p w:rsidR="00B0244C" w:rsidRDefault="00B0244C" w:rsidP="00C104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115809"/>
      <w:docPartObj>
        <w:docPartGallery w:val="Page Numbers (Top of Page)"/>
        <w:docPartUnique/>
      </w:docPartObj>
    </w:sdtPr>
    <w:sdtEndPr/>
    <w:sdtContent>
      <w:p w:rsidR="00C104C5" w:rsidRDefault="00B0244C">
        <w:pPr>
          <w:pStyle w:val="Header"/>
          <w:jc w:val="right"/>
        </w:pPr>
        <w:r>
          <w:fldChar w:fldCharType="begin"/>
        </w:r>
        <w:r>
          <w:instrText xml:space="preserve"> PAGE   \* MERGEFORMAT </w:instrText>
        </w:r>
        <w:r>
          <w:fldChar w:fldCharType="separate"/>
        </w:r>
        <w:r w:rsidR="00931DBC">
          <w:rPr>
            <w:noProof/>
          </w:rPr>
          <w:t>4</w:t>
        </w:r>
        <w:r>
          <w:rPr>
            <w:noProof/>
          </w:rPr>
          <w:fldChar w:fldCharType="end"/>
        </w:r>
      </w:p>
    </w:sdtContent>
  </w:sdt>
  <w:p w:rsidR="00C104C5" w:rsidRDefault="00C104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F61"/>
    <w:rsid w:val="00042740"/>
    <w:rsid w:val="0004460C"/>
    <w:rsid w:val="0005247B"/>
    <w:rsid w:val="00066D4C"/>
    <w:rsid w:val="000901A3"/>
    <w:rsid w:val="000A7CF1"/>
    <w:rsid w:val="000C0A15"/>
    <w:rsid w:val="000C2640"/>
    <w:rsid w:val="00156D47"/>
    <w:rsid w:val="00171814"/>
    <w:rsid w:val="00180D74"/>
    <w:rsid w:val="001834F0"/>
    <w:rsid w:val="001C10D5"/>
    <w:rsid w:val="001D2E63"/>
    <w:rsid w:val="001F0179"/>
    <w:rsid w:val="00211724"/>
    <w:rsid w:val="002557AF"/>
    <w:rsid w:val="00283D10"/>
    <w:rsid w:val="002E6487"/>
    <w:rsid w:val="00346CE2"/>
    <w:rsid w:val="003479ED"/>
    <w:rsid w:val="003762E7"/>
    <w:rsid w:val="00377FAC"/>
    <w:rsid w:val="00393448"/>
    <w:rsid w:val="003C3C48"/>
    <w:rsid w:val="00402B57"/>
    <w:rsid w:val="00413348"/>
    <w:rsid w:val="004663DD"/>
    <w:rsid w:val="004D4623"/>
    <w:rsid w:val="00513A86"/>
    <w:rsid w:val="00523D83"/>
    <w:rsid w:val="005450FF"/>
    <w:rsid w:val="005A1C52"/>
    <w:rsid w:val="005B6408"/>
    <w:rsid w:val="005E03B1"/>
    <w:rsid w:val="006167A3"/>
    <w:rsid w:val="0065536B"/>
    <w:rsid w:val="00693571"/>
    <w:rsid w:val="006A5661"/>
    <w:rsid w:val="006C6166"/>
    <w:rsid w:val="006E11A3"/>
    <w:rsid w:val="00790D90"/>
    <w:rsid w:val="007C3177"/>
    <w:rsid w:val="007E051F"/>
    <w:rsid w:val="007F2BE6"/>
    <w:rsid w:val="007F5F68"/>
    <w:rsid w:val="008946EA"/>
    <w:rsid w:val="008C7ABE"/>
    <w:rsid w:val="008E3CA9"/>
    <w:rsid w:val="008F2288"/>
    <w:rsid w:val="00927944"/>
    <w:rsid w:val="00931DBC"/>
    <w:rsid w:val="00975190"/>
    <w:rsid w:val="009A0DD3"/>
    <w:rsid w:val="009A4671"/>
    <w:rsid w:val="00A13A94"/>
    <w:rsid w:val="00A44C8C"/>
    <w:rsid w:val="00A551F0"/>
    <w:rsid w:val="00A604E7"/>
    <w:rsid w:val="00A62B0C"/>
    <w:rsid w:val="00A768CB"/>
    <w:rsid w:val="00A83C70"/>
    <w:rsid w:val="00AE6747"/>
    <w:rsid w:val="00B0244C"/>
    <w:rsid w:val="00B75297"/>
    <w:rsid w:val="00C104C5"/>
    <w:rsid w:val="00C472EF"/>
    <w:rsid w:val="00CA6ACA"/>
    <w:rsid w:val="00CD3B10"/>
    <w:rsid w:val="00CD6F61"/>
    <w:rsid w:val="00CF3D35"/>
    <w:rsid w:val="00D03CF8"/>
    <w:rsid w:val="00D0680B"/>
    <w:rsid w:val="00D22268"/>
    <w:rsid w:val="00D316DF"/>
    <w:rsid w:val="00D7524E"/>
    <w:rsid w:val="00DA37FF"/>
    <w:rsid w:val="00DD3C0F"/>
    <w:rsid w:val="00DE6023"/>
    <w:rsid w:val="00E373AC"/>
    <w:rsid w:val="00EB7DBC"/>
    <w:rsid w:val="00ED7291"/>
    <w:rsid w:val="00F20AF1"/>
    <w:rsid w:val="00F27E33"/>
    <w:rsid w:val="00F322AB"/>
    <w:rsid w:val="00F67C73"/>
    <w:rsid w:val="00F74788"/>
    <w:rsid w:val="00F876C9"/>
    <w:rsid w:val="00FB7160"/>
    <w:rsid w:val="00FD5550"/>
    <w:rsid w:val="00FE5758"/>
    <w:rsid w:val="00FF0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F6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D6F61"/>
    <w:pPr>
      <w:spacing w:before="100" w:beforeAutospacing="1" w:after="100" w:afterAutospacing="1" w:line="240" w:lineRule="auto"/>
    </w:pPr>
    <w:rPr>
      <w:rFonts w:ascii="Times New Roman" w:eastAsia="Times New Roman" w:hAnsi="Times New Roman"/>
      <w:sz w:val="24"/>
      <w:szCs w:val="24"/>
    </w:rPr>
  </w:style>
  <w:style w:type="character" w:customStyle="1" w:styleId="italic">
    <w:name w:val="italic"/>
    <w:basedOn w:val="DefaultParagraphFont"/>
    <w:rsid w:val="00CD6F61"/>
  </w:style>
  <w:style w:type="table" w:styleId="TableGrid">
    <w:name w:val="Table Grid"/>
    <w:basedOn w:val="TableNormal"/>
    <w:rsid w:val="00CD6F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10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4C5"/>
    <w:rPr>
      <w:rFonts w:ascii="Calibri" w:eastAsia="Calibri" w:hAnsi="Calibri" w:cs="Times New Roman"/>
    </w:rPr>
  </w:style>
  <w:style w:type="paragraph" w:styleId="Footer">
    <w:name w:val="footer"/>
    <w:basedOn w:val="Normal"/>
    <w:link w:val="FooterChar"/>
    <w:uiPriority w:val="99"/>
    <w:semiHidden/>
    <w:unhideWhenUsed/>
    <w:rsid w:val="00C104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104C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F6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D6F61"/>
    <w:pPr>
      <w:spacing w:before="100" w:beforeAutospacing="1" w:after="100" w:afterAutospacing="1" w:line="240" w:lineRule="auto"/>
    </w:pPr>
    <w:rPr>
      <w:rFonts w:ascii="Times New Roman" w:eastAsia="Times New Roman" w:hAnsi="Times New Roman"/>
      <w:sz w:val="24"/>
      <w:szCs w:val="24"/>
    </w:rPr>
  </w:style>
  <w:style w:type="character" w:customStyle="1" w:styleId="italic">
    <w:name w:val="italic"/>
    <w:basedOn w:val="DefaultParagraphFont"/>
    <w:rsid w:val="00CD6F61"/>
  </w:style>
  <w:style w:type="table" w:styleId="TableGrid">
    <w:name w:val="Table Grid"/>
    <w:basedOn w:val="TableNormal"/>
    <w:rsid w:val="00CD6F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104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4C5"/>
    <w:rPr>
      <w:rFonts w:ascii="Calibri" w:eastAsia="Calibri" w:hAnsi="Calibri" w:cs="Times New Roman"/>
    </w:rPr>
  </w:style>
  <w:style w:type="paragraph" w:styleId="Footer">
    <w:name w:val="footer"/>
    <w:basedOn w:val="Normal"/>
    <w:link w:val="FooterChar"/>
    <w:uiPriority w:val="99"/>
    <w:semiHidden/>
    <w:unhideWhenUsed/>
    <w:rsid w:val="00C104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104C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1694</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Christian Stillman</cp:lastModifiedBy>
  <cp:revision>3</cp:revision>
  <dcterms:created xsi:type="dcterms:W3CDTF">2013-02-25T18:15:00Z</dcterms:created>
  <dcterms:modified xsi:type="dcterms:W3CDTF">2013-02-25T18:29:00Z</dcterms:modified>
</cp:coreProperties>
</file>