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3D1" w:rsidRPr="00A92763" w:rsidRDefault="001303D1">
      <w:pPr>
        <w:rPr>
          <w:rFonts w:ascii="Times New Roman" w:hAnsi="Times New Roman" w:cs="Times New Roman"/>
          <w:sz w:val="24"/>
          <w:szCs w:val="24"/>
        </w:rPr>
      </w:pPr>
    </w:p>
    <w:p w:rsidR="00390B1C" w:rsidRPr="00A92763" w:rsidRDefault="00390B1C" w:rsidP="00390B1C">
      <w:r w:rsidRPr="00A92763">
        <w:rPr>
          <w:rFonts w:ascii="Times New Roman" w:hAnsi="Times New Roman" w:cs="Times New Roman"/>
          <w:sz w:val="24"/>
          <w:szCs w:val="24"/>
        </w:rPr>
        <w:t>Explain what it means that Plato is an epistemologic rationalist and why he is the foundation of rationalistic epistemology, including an explanation of Plato's analogy of the cave in your answer</w:t>
      </w:r>
      <w:r w:rsidRPr="00A92763">
        <w:t xml:space="preserve">. </w:t>
      </w:r>
    </w:p>
    <w:p w:rsidR="00390B1C" w:rsidRDefault="00390B1C">
      <w:bookmarkStart w:id="0" w:name="_GoBack"/>
      <w:bookmarkEnd w:id="0"/>
    </w:p>
    <w:p w:rsidR="00EF64FC" w:rsidRPr="00A92763" w:rsidRDefault="00EF64FC" w:rsidP="00EF64FC"/>
    <w:p w:rsidR="00390B1C" w:rsidRDefault="00390B1C"/>
    <w:sectPr w:rsidR="00390B1C" w:rsidSect="00193CDD">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B1C"/>
    <w:rsid w:val="000C6188"/>
    <w:rsid w:val="001303D1"/>
    <w:rsid w:val="00193CDD"/>
    <w:rsid w:val="00390B1C"/>
    <w:rsid w:val="00480050"/>
    <w:rsid w:val="00A92763"/>
    <w:rsid w:val="00C153E3"/>
    <w:rsid w:val="00E80A11"/>
    <w:rsid w:val="00EF64FC"/>
    <w:rsid w:val="00F3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B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B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30</Words>
  <Characters>172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dc:creator>
  <cp:lastModifiedBy>Khoa</cp:lastModifiedBy>
  <cp:revision>7</cp:revision>
  <dcterms:created xsi:type="dcterms:W3CDTF">2014-03-20T15:26:00Z</dcterms:created>
  <dcterms:modified xsi:type="dcterms:W3CDTF">2014-03-20T15:40:00Z</dcterms:modified>
</cp:coreProperties>
</file>