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A64C7" w14:textId="33399836" w:rsidR="005C3E9F" w:rsidRPr="005C3E9F" w:rsidRDefault="001B367C" w:rsidP="005C3E9F">
      <w:pPr>
        <w:rPr>
          <w:rFonts w:asciiTheme="minorHAnsi" w:hAnsiTheme="minorHAnsi" w:cs="Arial"/>
          <w:b/>
        </w:rPr>
      </w:pPr>
      <w:r>
        <w:rPr>
          <w:rFonts w:asciiTheme="minorHAnsi" w:hAnsiTheme="minorHAnsi"/>
          <w:b/>
          <w:sz w:val="24"/>
          <w:szCs w:val="24"/>
        </w:rPr>
        <w:t>Course:</w:t>
      </w:r>
      <w:r w:rsidR="00ED2444">
        <w:rPr>
          <w:rFonts w:asciiTheme="minorHAnsi" w:hAnsiTheme="minorHAnsi"/>
          <w:b/>
          <w:sz w:val="24"/>
          <w:szCs w:val="24"/>
        </w:rPr>
        <w:t xml:space="preserve"> </w:t>
      </w:r>
      <w:r w:rsidR="00426957">
        <w:rPr>
          <w:rFonts w:asciiTheme="minorHAnsi" w:hAnsiTheme="minorHAnsi"/>
          <w:b/>
          <w:sz w:val="24"/>
          <w:szCs w:val="24"/>
        </w:rPr>
        <w:t xml:space="preserve">Designator: </w:t>
      </w:r>
      <w:r w:rsidR="00F77F68">
        <w:rPr>
          <w:rFonts w:asciiTheme="minorHAnsi" w:hAnsiTheme="minorHAnsi"/>
          <w:b/>
          <w:sz w:val="24"/>
          <w:szCs w:val="24"/>
        </w:rPr>
        <w:t>MGMT34</w:t>
      </w:r>
      <w:r w:rsidR="00DD7CAB">
        <w:rPr>
          <w:rFonts w:asciiTheme="minorHAnsi" w:hAnsiTheme="minorHAnsi"/>
          <w:b/>
          <w:sz w:val="24"/>
          <w:szCs w:val="24"/>
        </w:rPr>
        <w:t>0</w:t>
      </w:r>
      <w:bookmarkStart w:id="0" w:name="_GoBack"/>
      <w:bookmarkEnd w:id="0"/>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283E43" w:rsidRPr="005C3E9F">
        <w:rPr>
          <w:rFonts w:asciiTheme="minorHAnsi" w:hAnsiTheme="minorHAnsi"/>
          <w:b/>
          <w:sz w:val="24"/>
          <w:szCs w:val="24"/>
        </w:rPr>
        <w:tab/>
      </w:r>
      <w:r w:rsidR="005C3E9F" w:rsidRPr="005C3E9F">
        <w:rPr>
          <w:rFonts w:asciiTheme="minorHAnsi" w:hAnsiTheme="minorHAnsi"/>
          <w:b/>
          <w:sz w:val="24"/>
          <w:szCs w:val="24"/>
        </w:rPr>
        <w:tab/>
      </w:r>
      <w:r w:rsidR="005C3E9F" w:rsidRPr="005C3E9F">
        <w:rPr>
          <w:rFonts w:asciiTheme="minorHAnsi" w:hAnsiTheme="minorHAnsi"/>
          <w:b/>
          <w:sz w:val="24"/>
          <w:szCs w:val="24"/>
        </w:rPr>
        <w:tab/>
      </w:r>
    </w:p>
    <w:p w14:paraId="1E7352AB" w14:textId="4626D92F" w:rsidR="00283E43" w:rsidRPr="005C3E9F" w:rsidRDefault="00283E43" w:rsidP="005D3C76">
      <w:pPr>
        <w:rPr>
          <w:rFonts w:asciiTheme="minorHAnsi" w:hAnsiTheme="minorHAnsi"/>
          <w:b/>
          <w:sz w:val="24"/>
          <w:szCs w:val="24"/>
        </w:rPr>
      </w:pPr>
      <w:r w:rsidRPr="005C3E9F">
        <w:rPr>
          <w:rFonts w:asciiTheme="minorHAnsi" w:hAnsiTheme="minorHAnsi"/>
          <w:b/>
          <w:sz w:val="24"/>
          <w:szCs w:val="24"/>
        </w:rPr>
        <w:t>Student Name:</w:t>
      </w:r>
      <w:r w:rsidRPr="005C3E9F">
        <w:rPr>
          <w:rFonts w:asciiTheme="minorHAnsi" w:hAnsiTheme="minorHAnsi"/>
          <w:b/>
          <w:sz w:val="24"/>
          <w:szCs w:val="24"/>
        </w:rPr>
        <w:tab/>
      </w:r>
    </w:p>
    <w:p w14:paraId="58AB0E56" w14:textId="4D3E28B5" w:rsidR="00283E43" w:rsidRPr="005C3E9F" w:rsidRDefault="00283E43" w:rsidP="00283E43">
      <w:pPr>
        <w:pStyle w:val="Header"/>
        <w:rPr>
          <w:rFonts w:asciiTheme="minorHAnsi" w:hAnsiTheme="minorHAnsi"/>
          <w:b/>
          <w:sz w:val="24"/>
          <w:szCs w:val="24"/>
        </w:rPr>
      </w:pPr>
      <w:r w:rsidRPr="005C3E9F">
        <w:rPr>
          <w:rFonts w:asciiTheme="minorHAnsi" w:hAnsiTheme="minorHAnsi"/>
          <w:b/>
          <w:sz w:val="24"/>
          <w:szCs w:val="24"/>
        </w:rPr>
        <w:t>Date:</w:t>
      </w:r>
      <w:r w:rsidRPr="005C3E9F">
        <w:rPr>
          <w:rFonts w:asciiTheme="minorHAnsi" w:hAnsiTheme="minorHAnsi" w:cs="Arial"/>
          <w:b/>
        </w:rPr>
        <w:tab/>
      </w:r>
      <w:r w:rsidRPr="005C3E9F">
        <w:rPr>
          <w:rFonts w:asciiTheme="minorHAnsi" w:hAnsiTheme="minorHAnsi" w:cs="Arial"/>
          <w:b/>
        </w:rPr>
        <w:tab/>
      </w:r>
      <w:r w:rsidRPr="005C3E9F">
        <w:rPr>
          <w:rFonts w:asciiTheme="minorHAnsi" w:hAnsiTheme="minorHAnsi" w:cs="Arial"/>
          <w:b/>
        </w:rPr>
        <w:tab/>
      </w:r>
      <w:r w:rsidRPr="005C3E9F">
        <w:rPr>
          <w:rFonts w:asciiTheme="minorHAnsi" w:hAnsiTheme="minorHAnsi" w:cs="Arial"/>
          <w:b/>
        </w:rPr>
        <w:tab/>
      </w:r>
      <w:r w:rsidRPr="005C3E9F">
        <w:rPr>
          <w:rFonts w:asciiTheme="minorHAnsi" w:hAnsiTheme="minorHAnsi" w:cs="Arial"/>
          <w:b/>
        </w:rPr>
        <w:tab/>
      </w:r>
      <w:r w:rsidRPr="005C3E9F">
        <w:rPr>
          <w:rFonts w:asciiTheme="minorHAnsi" w:hAnsiTheme="minorHAnsi" w:cs="Arial"/>
          <w:b/>
        </w:rPr>
        <w:tab/>
      </w:r>
      <w:r w:rsidR="005C3E9F" w:rsidRPr="005C3E9F">
        <w:rPr>
          <w:rFonts w:asciiTheme="minorHAnsi" w:hAnsiTheme="minorHAnsi" w:cs="Arial"/>
          <w:b/>
        </w:rPr>
        <w:tab/>
      </w:r>
      <w:r w:rsidR="005C3E9F" w:rsidRPr="005C3E9F">
        <w:rPr>
          <w:rFonts w:asciiTheme="minorHAnsi" w:hAnsiTheme="minorHAnsi" w:cs="Arial"/>
          <w:b/>
        </w:rPr>
        <w:tab/>
      </w:r>
      <w:r w:rsidR="005C3E9F" w:rsidRPr="005C3E9F">
        <w:rPr>
          <w:rFonts w:asciiTheme="minorHAnsi" w:hAnsiTheme="minorHAnsi" w:cs="Arial"/>
          <w:b/>
        </w:rPr>
        <w:tab/>
      </w:r>
    </w:p>
    <w:p w14:paraId="0C62EC77" w14:textId="347B75A8" w:rsidR="003C17CD" w:rsidRDefault="003C17CD" w:rsidP="00855704">
      <w:pPr>
        <w:pStyle w:val="Header"/>
        <w:rPr>
          <w:rFonts w:asciiTheme="majorHAnsi" w:hAnsiTheme="majorHAnsi"/>
          <w:sz w:val="24"/>
          <w:szCs w:val="24"/>
        </w:rPr>
      </w:pPr>
    </w:p>
    <w:p w14:paraId="219564EF" w14:textId="22A3741F" w:rsidR="00A52255" w:rsidRDefault="00A52255" w:rsidP="00A52255">
      <w:pPr>
        <w:pStyle w:val="Header"/>
        <w:rPr>
          <w:rFonts w:asciiTheme="majorHAnsi" w:eastAsia="Times New Roman" w:hAnsiTheme="majorHAnsi" w:cs="Times New Roman"/>
          <w:color w:val="0000FF"/>
          <w:sz w:val="24"/>
        </w:rPr>
      </w:pPr>
      <w:r w:rsidRPr="00FB7782">
        <w:rPr>
          <w:rFonts w:asciiTheme="majorHAnsi" w:eastAsia="Times New Roman" w:hAnsiTheme="majorHAnsi" w:cs="Times New Roman"/>
          <w:color w:val="0000FF"/>
          <w:sz w:val="24"/>
        </w:rPr>
        <w:t xml:space="preserve">Objective </w:t>
      </w:r>
      <w:r w:rsidR="00F72FC1" w:rsidRPr="00FB7782">
        <w:rPr>
          <w:rFonts w:asciiTheme="majorHAnsi" w:eastAsia="Times New Roman" w:hAnsiTheme="majorHAnsi" w:cs="Times New Roman"/>
          <w:color w:val="0000FF"/>
          <w:sz w:val="24"/>
        </w:rPr>
        <w:t>9</w:t>
      </w:r>
      <w:r w:rsidRPr="00FB7782">
        <w:rPr>
          <w:rFonts w:asciiTheme="majorHAnsi" w:eastAsia="Times New Roman" w:hAnsiTheme="majorHAnsi" w:cs="Times New Roman"/>
          <w:color w:val="0000FF"/>
          <w:sz w:val="24"/>
        </w:rPr>
        <w:t xml:space="preserve">: </w:t>
      </w:r>
      <w:r w:rsidR="00F72FC1" w:rsidRPr="00FB7782">
        <w:rPr>
          <w:rFonts w:asciiTheme="majorHAnsi" w:eastAsia="Times New Roman" w:hAnsiTheme="majorHAnsi" w:cs="Times New Roman"/>
          <w:color w:val="0000FF"/>
          <w:sz w:val="24"/>
        </w:rPr>
        <w:t>Given a set of organizational resource and timing constraints, evaluate an application implementation plan that balances multiple stakeholder considerations such as time, scope, quality, risk, and change.</w:t>
      </w:r>
    </w:p>
    <w:p w14:paraId="73AA8534" w14:textId="77777777" w:rsidR="00FB7782" w:rsidRPr="00FB7782" w:rsidRDefault="00FB7782" w:rsidP="00A52255">
      <w:pPr>
        <w:pStyle w:val="Header"/>
        <w:rPr>
          <w:rFonts w:asciiTheme="majorHAnsi" w:eastAsia="Times New Roman" w:hAnsiTheme="majorHAnsi" w:cs="Times New Roman"/>
          <w:color w:val="0000FF"/>
          <w:sz w:val="24"/>
        </w:rPr>
      </w:pPr>
    </w:p>
    <w:tbl>
      <w:tblPr>
        <w:tblW w:w="23405" w:type="dxa"/>
        <w:tblCellSpacing w:w="15"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985"/>
        <w:gridCol w:w="2430"/>
        <w:gridCol w:w="2790"/>
        <w:gridCol w:w="2790"/>
        <w:gridCol w:w="2550"/>
        <w:gridCol w:w="2670"/>
        <w:gridCol w:w="1080"/>
        <w:gridCol w:w="1170"/>
        <w:gridCol w:w="5940"/>
      </w:tblGrid>
      <w:tr w:rsidR="00DE0F6A" w:rsidRPr="00A60913" w14:paraId="2797894B" w14:textId="77777777" w:rsidTr="00D46429">
        <w:trPr>
          <w:tblHeader/>
          <w:tblCellSpacing w:w="15" w:type="dxa"/>
        </w:trPr>
        <w:tc>
          <w:tcPr>
            <w:tcW w:w="1940" w:type="dxa"/>
          </w:tcPr>
          <w:p w14:paraId="2F006607" w14:textId="2D89D54A" w:rsidR="00DE0F6A" w:rsidRPr="00607FCC" w:rsidRDefault="00DE0F6A" w:rsidP="00607FCC">
            <w:pPr>
              <w:jc w:val="center"/>
              <w:rPr>
                <w:rFonts w:asciiTheme="majorHAnsi" w:hAnsiTheme="majorHAnsi" w:cs="Arial"/>
                <w:b/>
              </w:rPr>
            </w:pPr>
            <w:r>
              <w:rPr>
                <w:rFonts w:asciiTheme="majorHAnsi" w:hAnsiTheme="majorHAnsi" w:cs="Arial"/>
                <w:b/>
              </w:rPr>
              <w:t>Key Concepts Covered</w:t>
            </w:r>
          </w:p>
          <w:p w14:paraId="7BA7C9E9" w14:textId="77777777" w:rsidR="00DE0F6A" w:rsidRDefault="00DE0F6A" w:rsidP="00607FCC">
            <w:pPr>
              <w:jc w:val="center"/>
              <w:rPr>
                <w:rFonts w:asciiTheme="majorHAnsi" w:hAnsiTheme="majorHAnsi" w:cs="Arial"/>
                <w:b/>
              </w:rPr>
            </w:pPr>
          </w:p>
        </w:tc>
        <w:tc>
          <w:tcPr>
            <w:tcW w:w="2400" w:type="dxa"/>
            <w:shd w:val="clear" w:color="auto" w:fill="D99594" w:themeFill="accent2" w:themeFillTint="99"/>
            <w:hideMark/>
          </w:tcPr>
          <w:p w14:paraId="149A1ADA" w14:textId="77777777" w:rsidR="00DE0F6A" w:rsidRPr="00A60913" w:rsidRDefault="00DE0F6A" w:rsidP="00B51426">
            <w:pPr>
              <w:jc w:val="center"/>
              <w:rPr>
                <w:rFonts w:asciiTheme="majorHAnsi" w:hAnsiTheme="majorHAnsi" w:cs="Arial"/>
                <w:b/>
              </w:rPr>
            </w:pPr>
            <w:r w:rsidRPr="00A60913">
              <w:rPr>
                <w:rFonts w:asciiTheme="majorHAnsi" w:hAnsiTheme="majorHAnsi" w:cs="Arial"/>
                <w:b/>
              </w:rPr>
              <w:t xml:space="preserve">F </w:t>
            </w:r>
            <w:r>
              <w:rPr>
                <w:rFonts w:asciiTheme="majorHAnsi" w:hAnsiTheme="majorHAnsi" w:cs="Arial"/>
                <w:b/>
              </w:rPr>
              <w:t xml:space="preserve"> &lt;60%</w:t>
            </w:r>
          </w:p>
          <w:p w14:paraId="5281B16D" w14:textId="683EA8F6" w:rsidR="00DE0F6A" w:rsidRPr="00A60913" w:rsidRDefault="00DE0F6A" w:rsidP="009354D3">
            <w:pPr>
              <w:jc w:val="center"/>
              <w:rPr>
                <w:rFonts w:asciiTheme="majorHAnsi" w:hAnsiTheme="majorHAnsi" w:cs="Arial"/>
                <w:b/>
              </w:rPr>
            </w:pPr>
          </w:p>
        </w:tc>
        <w:tc>
          <w:tcPr>
            <w:tcW w:w="2760" w:type="dxa"/>
            <w:shd w:val="clear" w:color="auto" w:fill="EFFF9A"/>
          </w:tcPr>
          <w:p w14:paraId="1194C7D4" w14:textId="1B90E3C3" w:rsidR="00DE0F6A" w:rsidRPr="00A60913" w:rsidRDefault="00DE0F6A" w:rsidP="00136D47">
            <w:pPr>
              <w:jc w:val="center"/>
              <w:rPr>
                <w:rFonts w:asciiTheme="majorHAnsi" w:hAnsiTheme="majorHAnsi" w:cs="Arial"/>
                <w:b/>
              </w:rPr>
            </w:pPr>
            <w:r>
              <w:rPr>
                <w:rFonts w:asciiTheme="majorHAnsi" w:hAnsiTheme="majorHAnsi" w:cs="Arial"/>
                <w:b/>
              </w:rPr>
              <w:t>D 60</w:t>
            </w:r>
            <w:r w:rsidR="00686E12">
              <w:t>–</w:t>
            </w:r>
            <w:r>
              <w:rPr>
                <w:rFonts w:asciiTheme="majorHAnsi" w:hAnsiTheme="majorHAnsi" w:cs="Arial"/>
                <w:b/>
              </w:rPr>
              <w:t>69.9%</w:t>
            </w:r>
          </w:p>
          <w:p w14:paraId="2B7D1733" w14:textId="162D706C" w:rsidR="00DE0F6A" w:rsidRDefault="00DE0F6A" w:rsidP="009354D3">
            <w:pPr>
              <w:jc w:val="center"/>
              <w:rPr>
                <w:rFonts w:asciiTheme="majorHAnsi" w:hAnsiTheme="majorHAnsi" w:cs="Arial"/>
                <w:b/>
              </w:rPr>
            </w:pPr>
          </w:p>
        </w:tc>
        <w:tc>
          <w:tcPr>
            <w:tcW w:w="2760" w:type="dxa"/>
            <w:shd w:val="clear" w:color="auto" w:fill="EFFF9A"/>
            <w:hideMark/>
          </w:tcPr>
          <w:p w14:paraId="3FCA315E" w14:textId="2E023196" w:rsidR="00DE0F6A" w:rsidRPr="00A60913" w:rsidRDefault="00DE0F6A" w:rsidP="00B51426">
            <w:pPr>
              <w:jc w:val="center"/>
              <w:rPr>
                <w:rFonts w:asciiTheme="majorHAnsi" w:hAnsiTheme="majorHAnsi" w:cs="Arial"/>
                <w:b/>
              </w:rPr>
            </w:pPr>
            <w:r>
              <w:rPr>
                <w:rFonts w:asciiTheme="majorHAnsi" w:hAnsiTheme="majorHAnsi" w:cs="Arial"/>
                <w:b/>
              </w:rPr>
              <w:t>C 70</w:t>
            </w:r>
            <w:r w:rsidR="00686E12">
              <w:t>–</w:t>
            </w:r>
            <w:r>
              <w:rPr>
                <w:rFonts w:asciiTheme="majorHAnsi" w:hAnsiTheme="majorHAnsi" w:cs="Arial"/>
                <w:b/>
              </w:rPr>
              <w:t>79.9%</w:t>
            </w:r>
          </w:p>
          <w:p w14:paraId="570B5C09" w14:textId="10C5FAA6" w:rsidR="00DE0F6A" w:rsidRPr="00A60913" w:rsidRDefault="00DE0F6A" w:rsidP="009354D3">
            <w:pPr>
              <w:jc w:val="center"/>
              <w:rPr>
                <w:rFonts w:asciiTheme="majorHAnsi" w:hAnsiTheme="majorHAnsi" w:cs="Arial"/>
                <w:b/>
              </w:rPr>
            </w:pPr>
          </w:p>
        </w:tc>
        <w:tc>
          <w:tcPr>
            <w:tcW w:w="2520" w:type="dxa"/>
            <w:shd w:val="clear" w:color="auto" w:fill="92D050"/>
            <w:hideMark/>
          </w:tcPr>
          <w:p w14:paraId="49093E4A" w14:textId="021BADC1" w:rsidR="00DE0F6A" w:rsidRPr="00A60913" w:rsidRDefault="00DE0F6A" w:rsidP="00B51426">
            <w:pPr>
              <w:jc w:val="center"/>
              <w:rPr>
                <w:rFonts w:asciiTheme="majorHAnsi" w:hAnsiTheme="majorHAnsi" w:cs="Arial"/>
                <w:b/>
              </w:rPr>
            </w:pPr>
            <w:r>
              <w:rPr>
                <w:rFonts w:asciiTheme="majorHAnsi" w:hAnsiTheme="majorHAnsi" w:cs="Arial"/>
                <w:b/>
              </w:rPr>
              <w:t>B</w:t>
            </w:r>
            <w:r w:rsidRPr="00A60913">
              <w:rPr>
                <w:rFonts w:asciiTheme="majorHAnsi" w:hAnsiTheme="majorHAnsi" w:cs="Arial"/>
                <w:b/>
              </w:rPr>
              <w:t xml:space="preserve"> </w:t>
            </w:r>
            <w:r>
              <w:rPr>
                <w:rFonts w:asciiTheme="majorHAnsi" w:hAnsiTheme="majorHAnsi" w:cs="Arial"/>
                <w:b/>
              </w:rPr>
              <w:t>80</w:t>
            </w:r>
            <w:r w:rsidR="00686E12">
              <w:t>–</w:t>
            </w:r>
            <w:r>
              <w:rPr>
                <w:rFonts w:asciiTheme="majorHAnsi" w:hAnsiTheme="majorHAnsi" w:cs="Arial"/>
                <w:b/>
              </w:rPr>
              <w:t>89.9%</w:t>
            </w:r>
          </w:p>
          <w:p w14:paraId="7A63BDBF" w14:textId="696C0ED2" w:rsidR="00DE0F6A" w:rsidRPr="00A60913" w:rsidRDefault="00DE0F6A" w:rsidP="009354D3">
            <w:pPr>
              <w:jc w:val="center"/>
              <w:rPr>
                <w:rFonts w:asciiTheme="majorHAnsi" w:hAnsiTheme="majorHAnsi" w:cs="Arial"/>
                <w:b/>
              </w:rPr>
            </w:pPr>
          </w:p>
        </w:tc>
        <w:tc>
          <w:tcPr>
            <w:tcW w:w="2640" w:type="dxa"/>
            <w:shd w:val="clear" w:color="auto" w:fill="92D050"/>
          </w:tcPr>
          <w:p w14:paraId="70680783" w14:textId="4F3EF6D1" w:rsidR="00DE0F6A" w:rsidRDefault="00DE0F6A" w:rsidP="00B51426">
            <w:pPr>
              <w:jc w:val="center"/>
              <w:rPr>
                <w:rFonts w:asciiTheme="majorHAnsi" w:eastAsia="Times New Roman" w:hAnsiTheme="majorHAnsi" w:cs="Times New Roman"/>
                <w:b/>
                <w:bCs/>
              </w:rPr>
            </w:pPr>
            <w:r>
              <w:rPr>
                <w:rFonts w:asciiTheme="majorHAnsi" w:eastAsia="Times New Roman" w:hAnsiTheme="majorHAnsi" w:cs="Times New Roman"/>
                <w:b/>
                <w:bCs/>
              </w:rPr>
              <w:t>A 90</w:t>
            </w:r>
            <w:r w:rsidR="00686E12">
              <w:t>–</w:t>
            </w:r>
            <w:r>
              <w:rPr>
                <w:rFonts w:asciiTheme="majorHAnsi" w:eastAsia="Times New Roman" w:hAnsiTheme="majorHAnsi" w:cs="Times New Roman"/>
                <w:b/>
                <w:bCs/>
              </w:rPr>
              <w:t>100%</w:t>
            </w:r>
          </w:p>
          <w:p w14:paraId="3841A2A9" w14:textId="71818486" w:rsidR="00DE0F6A" w:rsidRDefault="00DE0F6A" w:rsidP="009354D3">
            <w:pPr>
              <w:jc w:val="center"/>
              <w:rPr>
                <w:rFonts w:asciiTheme="majorHAnsi" w:eastAsia="Times New Roman" w:hAnsiTheme="majorHAnsi" w:cs="Times New Roman"/>
                <w:b/>
                <w:bCs/>
              </w:rPr>
            </w:pPr>
          </w:p>
        </w:tc>
        <w:tc>
          <w:tcPr>
            <w:tcW w:w="1050" w:type="dxa"/>
            <w:shd w:val="clear" w:color="auto" w:fill="D9D9D9" w:themeFill="background1" w:themeFillShade="D9"/>
          </w:tcPr>
          <w:p w14:paraId="133B4EFD" w14:textId="609EFB65" w:rsidR="00DE0F6A" w:rsidRDefault="00DE0F6A" w:rsidP="009354D3">
            <w:pPr>
              <w:jc w:val="center"/>
              <w:rPr>
                <w:rFonts w:asciiTheme="majorHAnsi" w:eastAsia="Times New Roman" w:hAnsiTheme="majorHAnsi" w:cs="Times New Roman"/>
                <w:b/>
                <w:bCs/>
              </w:rPr>
            </w:pPr>
            <w:r>
              <w:rPr>
                <w:rFonts w:asciiTheme="majorHAnsi" w:eastAsia="Times New Roman" w:hAnsiTheme="majorHAnsi" w:cs="Times New Roman"/>
                <w:b/>
                <w:bCs/>
              </w:rPr>
              <w:t>Points Possible</w:t>
            </w:r>
          </w:p>
        </w:tc>
        <w:tc>
          <w:tcPr>
            <w:tcW w:w="1140" w:type="dxa"/>
          </w:tcPr>
          <w:p w14:paraId="373B4ECD" w14:textId="4E1F3426" w:rsidR="00DE0F6A" w:rsidRDefault="00DE0F6A" w:rsidP="009354D3">
            <w:pPr>
              <w:jc w:val="center"/>
              <w:rPr>
                <w:rFonts w:asciiTheme="majorHAnsi" w:eastAsia="Times New Roman" w:hAnsiTheme="majorHAnsi" w:cs="Times New Roman"/>
                <w:b/>
                <w:bCs/>
              </w:rPr>
            </w:pPr>
            <w:r>
              <w:rPr>
                <w:rFonts w:asciiTheme="majorHAnsi" w:eastAsia="Times New Roman" w:hAnsiTheme="majorHAnsi" w:cs="Times New Roman"/>
                <w:b/>
                <w:bCs/>
              </w:rPr>
              <w:t>Points Earned</w:t>
            </w:r>
          </w:p>
        </w:tc>
        <w:tc>
          <w:tcPr>
            <w:tcW w:w="5895" w:type="dxa"/>
            <w:shd w:val="clear" w:color="auto" w:fill="auto"/>
            <w:hideMark/>
          </w:tcPr>
          <w:p w14:paraId="611CC3FC" w14:textId="030D1EB2" w:rsidR="00DE0F6A" w:rsidRPr="00A60913" w:rsidRDefault="00DE0F6A" w:rsidP="009354D3">
            <w:pPr>
              <w:jc w:val="center"/>
              <w:rPr>
                <w:rFonts w:asciiTheme="majorHAnsi" w:eastAsia="Times New Roman" w:hAnsiTheme="majorHAnsi" w:cs="Times New Roman"/>
                <w:b/>
                <w:bCs/>
              </w:rPr>
            </w:pPr>
            <w:r w:rsidRPr="00A60913">
              <w:rPr>
                <w:rFonts w:asciiTheme="majorHAnsi" w:eastAsia="Times New Roman" w:hAnsiTheme="majorHAnsi" w:cs="Times New Roman"/>
                <w:b/>
                <w:bCs/>
              </w:rPr>
              <w:t>Comments</w:t>
            </w:r>
            <w:r>
              <w:rPr>
                <w:rFonts w:asciiTheme="majorHAnsi" w:eastAsia="Times New Roman" w:hAnsiTheme="majorHAnsi" w:cs="Times New Roman"/>
                <w:b/>
                <w:bCs/>
              </w:rPr>
              <w:t xml:space="preserve"> &amp; Feedback</w:t>
            </w:r>
          </w:p>
        </w:tc>
      </w:tr>
      <w:tr w:rsidR="00DE0F6A" w:rsidRPr="00A60913" w14:paraId="2EF75BAD" w14:textId="77777777" w:rsidTr="00D46429">
        <w:trPr>
          <w:trHeight w:val="1463"/>
          <w:tblCellSpacing w:w="15" w:type="dxa"/>
        </w:trPr>
        <w:tc>
          <w:tcPr>
            <w:tcW w:w="1940" w:type="dxa"/>
          </w:tcPr>
          <w:p w14:paraId="04C99123" w14:textId="5B1899CE" w:rsidR="00DE0F6A" w:rsidRPr="00A60913" w:rsidRDefault="00DE0F6A" w:rsidP="009354D3">
            <w:pPr>
              <w:rPr>
                <w:rFonts w:asciiTheme="majorHAnsi" w:hAnsiTheme="majorHAnsi" w:cs="Arial"/>
                <w:i/>
              </w:rPr>
            </w:pPr>
          </w:p>
        </w:tc>
        <w:tc>
          <w:tcPr>
            <w:tcW w:w="2400" w:type="dxa"/>
            <w:shd w:val="clear" w:color="auto" w:fill="D9D9D9" w:themeFill="background1" w:themeFillShade="D9"/>
            <w:hideMark/>
          </w:tcPr>
          <w:p w14:paraId="21F8E079" w14:textId="757B9C82" w:rsidR="00DE0F6A" w:rsidRPr="00A60913" w:rsidRDefault="00DE0F6A" w:rsidP="009354D3">
            <w:pPr>
              <w:rPr>
                <w:rFonts w:asciiTheme="majorHAnsi" w:hAnsiTheme="majorHAnsi" w:cs="Arial"/>
                <w:i/>
              </w:rPr>
            </w:pPr>
            <w:r>
              <w:rPr>
                <w:rFonts w:asciiTheme="majorHAnsi" w:hAnsiTheme="majorHAnsi" w:cs="Arial"/>
                <w:i/>
              </w:rPr>
              <w:t>Concept</w:t>
            </w:r>
            <w:r w:rsidRPr="00A60913">
              <w:rPr>
                <w:rFonts w:asciiTheme="majorHAnsi" w:hAnsiTheme="majorHAnsi" w:cs="Arial"/>
                <w:i/>
              </w:rPr>
              <w:t xml:space="preserve"> not demonstrated</w:t>
            </w:r>
          </w:p>
        </w:tc>
        <w:tc>
          <w:tcPr>
            <w:tcW w:w="2760" w:type="dxa"/>
            <w:shd w:val="clear" w:color="auto" w:fill="D9D9D9" w:themeFill="background1" w:themeFillShade="D9"/>
          </w:tcPr>
          <w:p w14:paraId="3EE00B8C" w14:textId="77777777" w:rsidR="00DE0F6A" w:rsidRPr="00A60913" w:rsidRDefault="00DE0F6A" w:rsidP="007D6269">
            <w:pPr>
              <w:rPr>
                <w:rFonts w:asciiTheme="majorHAnsi" w:hAnsiTheme="majorHAnsi" w:cs="Arial"/>
                <w:i/>
              </w:rPr>
            </w:pPr>
            <w:r w:rsidRPr="00A60913">
              <w:rPr>
                <w:rFonts w:asciiTheme="majorHAnsi" w:hAnsiTheme="majorHAnsi" w:cs="Arial"/>
                <w:i/>
              </w:rPr>
              <w:t>Cannot independently perform project requirements</w:t>
            </w:r>
          </w:p>
          <w:p w14:paraId="2416C0F6" w14:textId="74821EAF" w:rsidR="00DE0F6A" w:rsidRPr="00A60913" w:rsidRDefault="00DE0F6A" w:rsidP="009354D3">
            <w:pPr>
              <w:rPr>
                <w:rFonts w:asciiTheme="majorHAnsi" w:hAnsiTheme="majorHAnsi" w:cs="Arial"/>
                <w:i/>
              </w:rPr>
            </w:pPr>
          </w:p>
        </w:tc>
        <w:tc>
          <w:tcPr>
            <w:tcW w:w="2760" w:type="dxa"/>
            <w:shd w:val="clear" w:color="auto" w:fill="D9D9D9" w:themeFill="background1" w:themeFillShade="D9"/>
            <w:hideMark/>
          </w:tcPr>
          <w:p w14:paraId="30DCBC13" w14:textId="557E8E06" w:rsidR="00DE0F6A" w:rsidRPr="00A60913" w:rsidRDefault="00DE0F6A" w:rsidP="009354D3">
            <w:pPr>
              <w:rPr>
                <w:rFonts w:asciiTheme="majorHAnsi" w:hAnsiTheme="majorHAnsi" w:cs="Arial"/>
                <w:i/>
              </w:rPr>
            </w:pPr>
            <w:r w:rsidRPr="00A60913">
              <w:rPr>
                <w:rFonts w:asciiTheme="majorHAnsi" w:hAnsiTheme="majorHAnsi" w:cs="Arial"/>
                <w:i/>
              </w:rPr>
              <w:t>Partial ability to execute, solve, and respond</w:t>
            </w:r>
          </w:p>
        </w:tc>
        <w:tc>
          <w:tcPr>
            <w:tcW w:w="2520" w:type="dxa"/>
            <w:shd w:val="clear" w:color="auto" w:fill="D9D9D9" w:themeFill="background1" w:themeFillShade="D9"/>
            <w:hideMark/>
          </w:tcPr>
          <w:p w14:paraId="5A39C9A7" w14:textId="7B7AA714" w:rsidR="00DE0F6A" w:rsidRPr="00A60913" w:rsidRDefault="00DE0F6A" w:rsidP="00ED2444">
            <w:pPr>
              <w:rPr>
                <w:rFonts w:asciiTheme="majorHAnsi" w:hAnsiTheme="majorHAnsi" w:cs="Arial"/>
                <w:i/>
              </w:rPr>
            </w:pPr>
            <w:r w:rsidRPr="00A60913">
              <w:rPr>
                <w:rFonts w:asciiTheme="majorHAnsi" w:hAnsiTheme="majorHAnsi" w:cs="Arial"/>
                <w:i/>
              </w:rPr>
              <w:t>Characterized by accuracy, researched, synthesis, creative insight/ anticipation of consequences</w:t>
            </w:r>
          </w:p>
        </w:tc>
        <w:tc>
          <w:tcPr>
            <w:tcW w:w="2640" w:type="dxa"/>
            <w:shd w:val="clear" w:color="auto" w:fill="D9D9D9" w:themeFill="background1" w:themeFillShade="D9"/>
          </w:tcPr>
          <w:p w14:paraId="1F37AC51" w14:textId="2B68AAC5" w:rsidR="00DE0F6A" w:rsidRPr="00A60913" w:rsidRDefault="00DE0F6A" w:rsidP="009354D3">
            <w:pPr>
              <w:rPr>
                <w:rFonts w:asciiTheme="majorHAnsi" w:eastAsia="Times New Roman" w:hAnsiTheme="majorHAnsi" w:cs="Times New Roman"/>
              </w:rPr>
            </w:pPr>
            <w:r w:rsidRPr="00A87C2F">
              <w:rPr>
                <w:rFonts w:asciiTheme="majorHAnsi" w:hAnsiTheme="majorHAnsi" w:cs="Arial"/>
                <w:i/>
              </w:rPr>
              <w:t>Characterized by accuracy, researched, synthesis, creative insight/ anticipation of consequences; initiates</w:t>
            </w:r>
          </w:p>
        </w:tc>
        <w:tc>
          <w:tcPr>
            <w:tcW w:w="1050" w:type="dxa"/>
            <w:shd w:val="clear" w:color="auto" w:fill="D9D9D9" w:themeFill="background1" w:themeFillShade="D9"/>
          </w:tcPr>
          <w:p w14:paraId="142C6C0E" w14:textId="527FB06F" w:rsidR="00DE0F6A" w:rsidRPr="007D6269" w:rsidRDefault="00DD7CAB" w:rsidP="00023FDD">
            <w:pPr>
              <w:jc w:val="center"/>
              <w:rPr>
                <w:rFonts w:asciiTheme="majorHAnsi" w:eastAsia="Times New Roman" w:hAnsiTheme="majorHAnsi" w:cs="Times New Roman"/>
                <w:b/>
              </w:rPr>
            </w:pPr>
            <w:r>
              <w:rPr>
                <w:rFonts w:asciiTheme="majorHAnsi" w:eastAsia="Times New Roman" w:hAnsiTheme="majorHAnsi" w:cs="Times New Roman"/>
                <w:b/>
              </w:rPr>
              <w:t>3</w:t>
            </w:r>
            <w:r w:rsidR="00F77F68">
              <w:rPr>
                <w:rFonts w:asciiTheme="majorHAnsi" w:eastAsia="Times New Roman" w:hAnsiTheme="majorHAnsi" w:cs="Times New Roman"/>
                <w:b/>
              </w:rPr>
              <w:t>0</w:t>
            </w:r>
            <w:r w:rsidR="00DE0F6A" w:rsidRPr="007D6269">
              <w:rPr>
                <w:rFonts w:asciiTheme="majorHAnsi" w:eastAsia="Times New Roman" w:hAnsiTheme="majorHAnsi" w:cs="Times New Roman"/>
                <w:b/>
              </w:rPr>
              <w:t xml:space="preserve"> Total Points</w:t>
            </w:r>
          </w:p>
        </w:tc>
        <w:tc>
          <w:tcPr>
            <w:tcW w:w="1140" w:type="dxa"/>
          </w:tcPr>
          <w:p w14:paraId="462A1FFD" w14:textId="6551F4E2" w:rsidR="00DE0F6A" w:rsidRPr="00A60913" w:rsidRDefault="00DE0F6A" w:rsidP="00023FDD">
            <w:pPr>
              <w:jc w:val="center"/>
              <w:rPr>
                <w:rFonts w:asciiTheme="majorHAnsi" w:eastAsia="Times New Roman" w:hAnsiTheme="majorHAnsi" w:cs="Times New Roman"/>
              </w:rPr>
            </w:pPr>
          </w:p>
        </w:tc>
        <w:tc>
          <w:tcPr>
            <w:tcW w:w="5895" w:type="dxa"/>
            <w:shd w:val="clear" w:color="auto" w:fill="auto"/>
            <w:hideMark/>
          </w:tcPr>
          <w:p w14:paraId="130B2E2E" w14:textId="47D8FBD4" w:rsidR="00DE0F6A" w:rsidRPr="00A60913" w:rsidRDefault="00DE0F6A" w:rsidP="009354D3">
            <w:pPr>
              <w:rPr>
                <w:rFonts w:asciiTheme="majorHAnsi" w:eastAsia="Times New Roman" w:hAnsiTheme="majorHAnsi" w:cs="Times New Roman"/>
              </w:rPr>
            </w:pPr>
            <w:r w:rsidRPr="00A60913">
              <w:rPr>
                <w:rFonts w:asciiTheme="majorHAnsi" w:eastAsia="Times New Roman" w:hAnsiTheme="majorHAnsi" w:cs="Times New Roman"/>
              </w:rPr>
              <w:t> </w:t>
            </w:r>
          </w:p>
        </w:tc>
      </w:tr>
      <w:tr w:rsidR="000A6C5D" w:rsidRPr="00A60913" w14:paraId="6753BFB8" w14:textId="77777777" w:rsidTr="00D46429">
        <w:trPr>
          <w:tblCellSpacing w:w="15" w:type="dxa"/>
        </w:trPr>
        <w:tc>
          <w:tcPr>
            <w:tcW w:w="1940" w:type="dxa"/>
          </w:tcPr>
          <w:p w14:paraId="191B41A0" w14:textId="45ECCD58" w:rsidR="000A6C5D" w:rsidRPr="00607FCC" w:rsidRDefault="00D53B75" w:rsidP="000A6C5D">
            <w:pPr>
              <w:spacing w:before="100" w:beforeAutospacing="1" w:after="100" w:afterAutospacing="1"/>
              <w:rPr>
                <w:rFonts w:asciiTheme="majorHAnsi" w:eastAsia="Times New Roman" w:hAnsiTheme="majorHAnsi" w:cs="Times New Roman"/>
              </w:rPr>
            </w:pPr>
            <w:r w:rsidRPr="00D53B75">
              <w:rPr>
                <w:rFonts w:asciiTheme="majorHAnsi" w:eastAsia="Times New Roman" w:hAnsiTheme="majorHAnsi" w:cs="Times New Roman"/>
              </w:rPr>
              <w:t>Consider the reasons implementations fail. For at least three of these reasons, explain why this happens and how to mitigate the risk. How can an implementation plan also help in ensuring a smooth implementation process? What are some key components of an application implementation plan?</w:t>
            </w:r>
          </w:p>
        </w:tc>
        <w:tc>
          <w:tcPr>
            <w:tcW w:w="2400" w:type="dxa"/>
            <w:shd w:val="clear" w:color="auto" w:fill="auto"/>
          </w:tcPr>
          <w:p w14:paraId="2A3F23CD" w14:textId="32AE0501" w:rsidR="000A6C5D" w:rsidRDefault="000A6C5D" w:rsidP="00D53B75">
            <w:pPr>
              <w:rPr>
                <w:rFonts w:asciiTheme="majorHAnsi" w:hAnsiTheme="majorHAnsi" w:cs="Arial"/>
              </w:rPr>
            </w:pPr>
            <w:r>
              <w:rPr>
                <w:rFonts w:asciiTheme="majorHAnsi" w:hAnsiTheme="majorHAnsi" w:cs="Arial"/>
              </w:rPr>
              <w:t xml:space="preserve">Essay does not effectively describe </w:t>
            </w:r>
            <w:r w:rsidR="00D53B75">
              <w:rPr>
                <w:rFonts w:asciiTheme="majorHAnsi" w:hAnsiTheme="majorHAnsi" w:cs="Arial"/>
              </w:rPr>
              <w:t xml:space="preserve">the reasons why systems fail or presents less than three reasons. </w:t>
            </w:r>
          </w:p>
        </w:tc>
        <w:tc>
          <w:tcPr>
            <w:tcW w:w="2760" w:type="dxa"/>
          </w:tcPr>
          <w:p w14:paraId="0624DC07" w14:textId="7F9240BF" w:rsidR="000A6C5D" w:rsidRDefault="00D53B75" w:rsidP="000A6C5D">
            <w:pPr>
              <w:rPr>
                <w:rFonts w:asciiTheme="majorHAnsi" w:hAnsiTheme="majorHAnsi" w:cs="Arial"/>
              </w:rPr>
            </w:pPr>
            <w:r>
              <w:rPr>
                <w:rFonts w:asciiTheme="majorHAnsi" w:hAnsiTheme="majorHAnsi" w:cs="Arial"/>
              </w:rPr>
              <w:t xml:space="preserve">Essay presents three reasons but does not adequately explain the cause and methods to mitigate such. </w:t>
            </w:r>
          </w:p>
        </w:tc>
        <w:tc>
          <w:tcPr>
            <w:tcW w:w="2760" w:type="dxa"/>
            <w:shd w:val="clear" w:color="auto" w:fill="auto"/>
          </w:tcPr>
          <w:p w14:paraId="534D48C9" w14:textId="564D2175" w:rsidR="000A6C5D" w:rsidRDefault="00D53B75" w:rsidP="00D53B75">
            <w:pPr>
              <w:rPr>
                <w:rFonts w:asciiTheme="majorHAnsi" w:hAnsiTheme="majorHAnsi" w:cs="Arial"/>
              </w:rPr>
            </w:pPr>
            <w:r>
              <w:rPr>
                <w:rFonts w:asciiTheme="majorHAnsi" w:hAnsiTheme="majorHAnsi" w:cs="Arial"/>
              </w:rPr>
              <w:t xml:space="preserve">Essay presents three reasons and adequately explains the cause and methods to mitigate such but does describe how an implementation plan can help ensure a smooth implementation process. </w:t>
            </w:r>
          </w:p>
        </w:tc>
        <w:tc>
          <w:tcPr>
            <w:tcW w:w="2520" w:type="dxa"/>
            <w:shd w:val="clear" w:color="auto" w:fill="auto"/>
          </w:tcPr>
          <w:p w14:paraId="56EE34A3" w14:textId="13D03D3F" w:rsidR="000A6C5D" w:rsidRDefault="00D53B75" w:rsidP="00D53B75">
            <w:pPr>
              <w:rPr>
                <w:rFonts w:asciiTheme="majorHAnsi" w:hAnsiTheme="majorHAnsi" w:cs="Arial"/>
              </w:rPr>
            </w:pPr>
            <w:r w:rsidRPr="00D53B75">
              <w:rPr>
                <w:rFonts w:asciiTheme="majorHAnsi" w:hAnsiTheme="majorHAnsi" w:cs="Arial"/>
              </w:rPr>
              <w:t xml:space="preserve">Essay presents three reasons and adequately explains the cause and methods to mitigate such </w:t>
            </w:r>
            <w:r>
              <w:rPr>
                <w:rFonts w:asciiTheme="majorHAnsi" w:hAnsiTheme="majorHAnsi" w:cs="Arial"/>
              </w:rPr>
              <w:t>as well as describes</w:t>
            </w:r>
            <w:r w:rsidRPr="00D53B75">
              <w:rPr>
                <w:rFonts w:asciiTheme="majorHAnsi" w:hAnsiTheme="majorHAnsi" w:cs="Arial"/>
              </w:rPr>
              <w:t xml:space="preserve"> how an implementation plan can help ensure a smooth implementation process.</w:t>
            </w:r>
            <w:r>
              <w:rPr>
                <w:rFonts w:asciiTheme="majorHAnsi" w:hAnsiTheme="majorHAnsi" w:cs="Arial"/>
              </w:rPr>
              <w:t xml:space="preserve"> However, the components of an implementation process are not adequately provided. </w:t>
            </w:r>
          </w:p>
        </w:tc>
        <w:tc>
          <w:tcPr>
            <w:tcW w:w="2640" w:type="dxa"/>
          </w:tcPr>
          <w:p w14:paraId="789CA676" w14:textId="78D3F8CB" w:rsidR="000A6C5D" w:rsidRPr="00A60913" w:rsidRDefault="00D53B75" w:rsidP="00D53B75">
            <w:pPr>
              <w:rPr>
                <w:rFonts w:asciiTheme="majorHAnsi" w:eastAsia="Times New Roman" w:hAnsiTheme="majorHAnsi" w:cs="Times New Roman"/>
              </w:rPr>
            </w:pPr>
            <w:r w:rsidRPr="00D53B75">
              <w:t xml:space="preserve">Essay presents three reasons and adequately explains the cause and methods to mitigate such as well as describes how an implementation plan can help ensure a smooth implementation process. </w:t>
            </w:r>
            <w:r>
              <w:t>Additionally,</w:t>
            </w:r>
            <w:r w:rsidRPr="00D53B75">
              <w:t xml:space="preserve"> the components of an implementation process are adequately provided.</w:t>
            </w:r>
          </w:p>
        </w:tc>
        <w:tc>
          <w:tcPr>
            <w:tcW w:w="1050" w:type="dxa"/>
            <w:shd w:val="clear" w:color="auto" w:fill="D9D9D9" w:themeFill="background1" w:themeFillShade="D9"/>
          </w:tcPr>
          <w:p w14:paraId="113E35CA" w14:textId="1A29B2C3" w:rsidR="000A6C5D" w:rsidRPr="00A60913" w:rsidRDefault="00DD7CAB" w:rsidP="000A6C5D">
            <w:pPr>
              <w:jc w:val="center"/>
              <w:rPr>
                <w:rFonts w:asciiTheme="majorHAnsi" w:eastAsia="Times New Roman" w:hAnsiTheme="majorHAnsi" w:cs="Times New Roman"/>
              </w:rPr>
            </w:pPr>
            <w:r>
              <w:rPr>
                <w:rFonts w:asciiTheme="majorHAnsi" w:eastAsia="Times New Roman" w:hAnsiTheme="majorHAnsi" w:cs="Times New Roman"/>
              </w:rPr>
              <w:t>7</w:t>
            </w:r>
          </w:p>
        </w:tc>
        <w:tc>
          <w:tcPr>
            <w:tcW w:w="1140" w:type="dxa"/>
          </w:tcPr>
          <w:p w14:paraId="2C8EB81E" w14:textId="3B99AAE7" w:rsidR="000A6C5D" w:rsidRPr="00A60913" w:rsidRDefault="000A6C5D" w:rsidP="000A6C5D">
            <w:pPr>
              <w:jc w:val="center"/>
              <w:rPr>
                <w:rFonts w:asciiTheme="majorHAnsi" w:eastAsia="Times New Roman" w:hAnsiTheme="majorHAnsi" w:cs="Times New Roman"/>
              </w:rPr>
            </w:pPr>
          </w:p>
        </w:tc>
        <w:tc>
          <w:tcPr>
            <w:tcW w:w="5895" w:type="dxa"/>
            <w:shd w:val="clear" w:color="auto" w:fill="auto"/>
          </w:tcPr>
          <w:p w14:paraId="5E86756D" w14:textId="77777777" w:rsidR="000A6C5D" w:rsidRPr="00A60913" w:rsidRDefault="000A6C5D" w:rsidP="000A6C5D">
            <w:pPr>
              <w:rPr>
                <w:rFonts w:asciiTheme="majorHAnsi" w:eastAsia="Times New Roman" w:hAnsiTheme="majorHAnsi" w:cs="Times New Roman"/>
              </w:rPr>
            </w:pPr>
          </w:p>
        </w:tc>
      </w:tr>
      <w:tr w:rsidR="000A6C5D" w:rsidRPr="00A60913" w14:paraId="248C9268" w14:textId="77777777" w:rsidTr="00D46429">
        <w:trPr>
          <w:tblCellSpacing w:w="15" w:type="dxa"/>
        </w:trPr>
        <w:tc>
          <w:tcPr>
            <w:tcW w:w="1940" w:type="dxa"/>
          </w:tcPr>
          <w:p w14:paraId="3EBE39A6" w14:textId="5ADC40B3" w:rsidR="000A6C5D" w:rsidRPr="00855704" w:rsidRDefault="003E1BB3" w:rsidP="000A6C5D">
            <w:pPr>
              <w:spacing w:before="100" w:beforeAutospacing="1" w:after="100" w:afterAutospacing="1"/>
              <w:rPr>
                <w:rFonts w:asciiTheme="majorHAnsi" w:hAnsiTheme="majorHAnsi" w:cs="Arial"/>
              </w:rPr>
            </w:pPr>
            <w:r w:rsidRPr="003E1BB3">
              <w:rPr>
                <w:rFonts w:asciiTheme="majorHAnsi" w:eastAsia="Times New Roman" w:hAnsiTheme="majorHAnsi" w:cs="Times New Roman"/>
              </w:rPr>
              <w:t>Select one method of training as explained in our book which you prefer the best and explain why you like the method based upon its advantages. What are some disadvantages? How would you use this method if you were leading the charge of a new application development project?</w:t>
            </w:r>
          </w:p>
        </w:tc>
        <w:tc>
          <w:tcPr>
            <w:tcW w:w="2400" w:type="dxa"/>
            <w:shd w:val="clear" w:color="auto" w:fill="auto"/>
          </w:tcPr>
          <w:p w14:paraId="3EB4EC59" w14:textId="4C68B529" w:rsidR="000A6C5D" w:rsidRDefault="00971D56" w:rsidP="003E1BB3">
            <w:pPr>
              <w:rPr>
                <w:rFonts w:asciiTheme="majorHAnsi" w:hAnsiTheme="majorHAnsi" w:cs="Arial"/>
              </w:rPr>
            </w:pPr>
            <w:r>
              <w:rPr>
                <w:rFonts w:asciiTheme="majorHAnsi" w:hAnsiTheme="majorHAnsi" w:cs="Arial"/>
              </w:rPr>
              <w:t>Student does not</w:t>
            </w:r>
            <w:r w:rsidR="003E1BB3">
              <w:rPr>
                <w:rFonts w:asciiTheme="majorHAnsi" w:hAnsiTheme="majorHAnsi" w:cs="Arial"/>
              </w:rPr>
              <w:t xml:space="preserve"> comprehend the concept of training the users as the student does not present a method explained in the textbook. </w:t>
            </w:r>
          </w:p>
        </w:tc>
        <w:tc>
          <w:tcPr>
            <w:tcW w:w="2760" w:type="dxa"/>
          </w:tcPr>
          <w:p w14:paraId="24BB6694" w14:textId="3A20E401" w:rsidR="000A6C5D" w:rsidRDefault="00971D56" w:rsidP="003E1BB3">
            <w:pPr>
              <w:rPr>
                <w:rFonts w:asciiTheme="majorHAnsi" w:hAnsiTheme="majorHAnsi" w:cs="Arial"/>
              </w:rPr>
            </w:pPr>
            <w:r>
              <w:rPr>
                <w:rFonts w:asciiTheme="majorHAnsi" w:hAnsiTheme="majorHAnsi" w:cs="Arial"/>
              </w:rPr>
              <w:t xml:space="preserve">Student does somewhat comprehend the concept of </w:t>
            </w:r>
            <w:r w:rsidR="003E1BB3">
              <w:rPr>
                <w:rFonts w:asciiTheme="majorHAnsi" w:hAnsiTheme="majorHAnsi" w:cs="Arial"/>
              </w:rPr>
              <w:t xml:space="preserve">user training by describing a method within the textbook but does not present the advantages. </w:t>
            </w:r>
          </w:p>
        </w:tc>
        <w:tc>
          <w:tcPr>
            <w:tcW w:w="2760" w:type="dxa"/>
            <w:shd w:val="clear" w:color="auto" w:fill="auto"/>
          </w:tcPr>
          <w:p w14:paraId="3DDBE607" w14:textId="2F075515" w:rsidR="000A6C5D" w:rsidRDefault="003E1BB3" w:rsidP="003E1BB3">
            <w:pPr>
              <w:rPr>
                <w:rFonts w:asciiTheme="majorHAnsi" w:hAnsiTheme="majorHAnsi" w:cs="Arial"/>
              </w:rPr>
            </w:pPr>
            <w:r>
              <w:rPr>
                <w:rFonts w:asciiTheme="majorHAnsi" w:hAnsiTheme="majorHAnsi" w:cs="Arial"/>
              </w:rPr>
              <w:t xml:space="preserve">Student does fully comprehend the concept of user training by describing a method within the textbook and presents the advantages. However, the student does not discuss the disadvantages of the method. </w:t>
            </w:r>
          </w:p>
        </w:tc>
        <w:tc>
          <w:tcPr>
            <w:tcW w:w="2520" w:type="dxa"/>
            <w:shd w:val="clear" w:color="auto" w:fill="auto"/>
          </w:tcPr>
          <w:p w14:paraId="38147043" w14:textId="059F4A8C" w:rsidR="000A6C5D" w:rsidRDefault="003E1BB3" w:rsidP="00971D56">
            <w:pPr>
              <w:rPr>
                <w:rFonts w:asciiTheme="majorHAnsi" w:hAnsiTheme="majorHAnsi" w:cs="Arial"/>
              </w:rPr>
            </w:pPr>
            <w:r w:rsidRPr="003E1BB3">
              <w:rPr>
                <w:rFonts w:asciiTheme="majorHAnsi" w:hAnsiTheme="majorHAnsi" w:cs="Arial"/>
              </w:rPr>
              <w:t>Student does fully comprehend the concept of user training by describing a method within the textbook and presents the advantages</w:t>
            </w:r>
            <w:r>
              <w:rPr>
                <w:rFonts w:asciiTheme="majorHAnsi" w:hAnsiTheme="majorHAnsi" w:cs="Arial"/>
              </w:rPr>
              <w:t xml:space="preserve"> along with the disadvantages</w:t>
            </w:r>
            <w:r w:rsidRPr="003E1BB3">
              <w:rPr>
                <w:rFonts w:asciiTheme="majorHAnsi" w:hAnsiTheme="majorHAnsi" w:cs="Arial"/>
              </w:rPr>
              <w:t>. However, the</w:t>
            </w:r>
            <w:r>
              <w:rPr>
                <w:rFonts w:asciiTheme="majorHAnsi" w:hAnsiTheme="majorHAnsi" w:cs="Arial"/>
              </w:rPr>
              <w:t xml:space="preserve"> student does not provide how they would utilize such a method. </w:t>
            </w:r>
          </w:p>
        </w:tc>
        <w:tc>
          <w:tcPr>
            <w:tcW w:w="2640" w:type="dxa"/>
          </w:tcPr>
          <w:p w14:paraId="338B1204" w14:textId="5E79154F" w:rsidR="000A6C5D" w:rsidRPr="00A60913" w:rsidRDefault="003E1BB3" w:rsidP="003E1BB3">
            <w:pPr>
              <w:rPr>
                <w:rFonts w:asciiTheme="majorHAnsi" w:eastAsia="Times New Roman" w:hAnsiTheme="majorHAnsi" w:cs="Times New Roman"/>
              </w:rPr>
            </w:pPr>
            <w:r w:rsidRPr="003E1BB3">
              <w:rPr>
                <w:rFonts w:asciiTheme="majorHAnsi" w:hAnsiTheme="majorHAnsi" w:cs="Arial"/>
              </w:rPr>
              <w:t xml:space="preserve">Student does fully comprehend the concept of user training by describing a method within the textbook and presents the advantages along with the disadvantages. </w:t>
            </w:r>
            <w:r>
              <w:rPr>
                <w:rFonts w:asciiTheme="majorHAnsi" w:hAnsiTheme="majorHAnsi" w:cs="Arial"/>
              </w:rPr>
              <w:t>Additionally</w:t>
            </w:r>
            <w:r w:rsidRPr="003E1BB3">
              <w:rPr>
                <w:rFonts w:asciiTheme="majorHAnsi" w:hAnsiTheme="majorHAnsi" w:cs="Arial"/>
              </w:rPr>
              <w:t>, the student does provide how they would utilize such a method.</w:t>
            </w:r>
          </w:p>
        </w:tc>
        <w:tc>
          <w:tcPr>
            <w:tcW w:w="1050" w:type="dxa"/>
            <w:shd w:val="clear" w:color="auto" w:fill="D9D9D9" w:themeFill="background1" w:themeFillShade="D9"/>
          </w:tcPr>
          <w:p w14:paraId="5D7E33FD" w14:textId="53BED062" w:rsidR="000A6C5D" w:rsidRPr="00A60913" w:rsidRDefault="00DD7CAB" w:rsidP="000A6C5D">
            <w:pPr>
              <w:jc w:val="center"/>
              <w:rPr>
                <w:rFonts w:asciiTheme="majorHAnsi" w:eastAsia="Times New Roman" w:hAnsiTheme="majorHAnsi" w:cs="Times New Roman"/>
              </w:rPr>
            </w:pPr>
            <w:r>
              <w:rPr>
                <w:rFonts w:asciiTheme="majorHAnsi" w:eastAsia="Times New Roman" w:hAnsiTheme="majorHAnsi" w:cs="Times New Roman"/>
              </w:rPr>
              <w:t>7</w:t>
            </w:r>
          </w:p>
        </w:tc>
        <w:tc>
          <w:tcPr>
            <w:tcW w:w="1140" w:type="dxa"/>
          </w:tcPr>
          <w:p w14:paraId="22A3B468" w14:textId="1AA24001" w:rsidR="000A6C5D" w:rsidRPr="00A60913" w:rsidRDefault="000A6C5D" w:rsidP="000A6C5D">
            <w:pPr>
              <w:jc w:val="center"/>
              <w:rPr>
                <w:rFonts w:asciiTheme="majorHAnsi" w:eastAsia="Times New Roman" w:hAnsiTheme="majorHAnsi" w:cs="Times New Roman"/>
              </w:rPr>
            </w:pPr>
          </w:p>
        </w:tc>
        <w:tc>
          <w:tcPr>
            <w:tcW w:w="5895" w:type="dxa"/>
            <w:shd w:val="clear" w:color="auto" w:fill="auto"/>
          </w:tcPr>
          <w:p w14:paraId="38E0D65D" w14:textId="77777777" w:rsidR="000A6C5D" w:rsidRPr="00A60913" w:rsidRDefault="000A6C5D" w:rsidP="000A6C5D">
            <w:pPr>
              <w:rPr>
                <w:rFonts w:asciiTheme="majorHAnsi" w:eastAsia="Times New Roman" w:hAnsiTheme="majorHAnsi" w:cs="Times New Roman"/>
              </w:rPr>
            </w:pPr>
          </w:p>
        </w:tc>
      </w:tr>
      <w:tr w:rsidR="000A6C5D" w:rsidRPr="00A60913" w14:paraId="13B77A36" w14:textId="77777777" w:rsidTr="00D46429">
        <w:trPr>
          <w:tblCellSpacing w:w="15" w:type="dxa"/>
        </w:trPr>
        <w:tc>
          <w:tcPr>
            <w:tcW w:w="1940" w:type="dxa"/>
          </w:tcPr>
          <w:p w14:paraId="5D10C733" w14:textId="63B75175" w:rsidR="000A6C5D" w:rsidRPr="00516024" w:rsidRDefault="00D46467" w:rsidP="000A6C5D">
            <w:pPr>
              <w:spacing w:before="100" w:beforeAutospacing="1" w:after="100" w:afterAutospacing="1"/>
              <w:rPr>
                <w:rFonts w:asciiTheme="majorHAnsi" w:eastAsia="Times New Roman" w:hAnsiTheme="majorHAnsi" w:cs="Times New Roman"/>
              </w:rPr>
            </w:pPr>
            <w:r w:rsidRPr="00D46467">
              <w:rPr>
                <w:rFonts w:asciiTheme="majorHAnsi" w:eastAsia="Times New Roman" w:hAnsiTheme="majorHAnsi" w:cs="Times New Roman"/>
              </w:rPr>
              <w:t xml:space="preserve">Contrast and describe the various types of system and user documentation </w:t>
            </w:r>
            <w:r w:rsidRPr="00D46467">
              <w:rPr>
                <w:rFonts w:asciiTheme="majorHAnsi" w:eastAsia="Times New Roman" w:hAnsiTheme="majorHAnsi" w:cs="Times New Roman"/>
              </w:rPr>
              <w:lastRenderedPageBreak/>
              <w:t>available for a systems development project. What is the difference between external and internal system documentation?</w:t>
            </w:r>
          </w:p>
        </w:tc>
        <w:tc>
          <w:tcPr>
            <w:tcW w:w="2400" w:type="dxa"/>
            <w:shd w:val="clear" w:color="auto" w:fill="auto"/>
          </w:tcPr>
          <w:p w14:paraId="67B6CDEF" w14:textId="723BADA0" w:rsidR="000A6C5D" w:rsidRPr="00516024" w:rsidRDefault="00022217" w:rsidP="000A6C5D">
            <w:pPr>
              <w:rPr>
                <w:rFonts w:asciiTheme="majorHAnsi" w:hAnsiTheme="majorHAnsi" w:cs="Arial"/>
              </w:rPr>
            </w:pPr>
            <w:r>
              <w:rPr>
                <w:rFonts w:asciiTheme="majorHAnsi" w:hAnsiTheme="majorHAnsi" w:cs="Arial"/>
              </w:rPr>
              <w:lastRenderedPageBreak/>
              <w:t xml:space="preserve">Essay does not </w:t>
            </w:r>
            <w:r w:rsidR="00D46467">
              <w:rPr>
                <w:rFonts w:asciiTheme="majorHAnsi" w:hAnsiTheme="majorHAnsi" w:cs="Arial"/>
              </w:rPr>
              <w:t xml:space="preserve">completely </w:t>
            </w:r>
            <w:r>
              <w:rPr>
                <w:rFonts w:asciiTheme="majorHAnsi" w:hAnsiTheme="majorHAnsi" w:cs="Arial"/>
              </w:rPr>
              <w:t xml:space="preserve">describe </w:t>
            </w:r>
            <w:r w:rsidR="00D46467" w:rsidRPr="00D46467">
              <w:rPr>
                <w:rFonts w:asciiTheme="majorHAnsi" w:eastAsia="Times New Roman" w:hAnsiTheme="majorHAnsi" w:cs="Times New Roman"/>
              </w:rPr>
              <w:t xml:space="preserve">the various types of system and user documentation available for </w:t>
            </w:r>
            <w:r w:rsidR="00D46467" w:rsidRPr="00D46467">
              <w:rPr>
                <w:rFonts w:asciiTheme="majorHAnsi" w:eastAsia="Times New Roman" w:hAnsiTheme="majorHAnsi" w:cs="Times New Roman"/>
              </w:rPr>
              <w:lastRenderedPageBreak/>
              <w:t>a systems development project.</w:t>
            </w:r>
          </w:p>
        </w:tc>
        <w:tc>
          <w:tcPr>
            <w:tcW w:w="2760" w:type="dxa"/>
          </w:tcPr>
          <w:p w14:paraId="6B0744EE" w14:textId="575020B4" w:rsidR="000A6C5D" w:rsidRPr="00516024" w:rsidRDefault="000A6C5D" w:rsidP="000A6C5D">
            <w:pPr>
              <w:rPr>
                <w:rFonts w:asciiTheme="majorHAnsi" w:hAnsiTheme="majorHAnsi" w:cs="Arial"/>
              </w:rPr>
            </w:pPr>
          </w:p>
        </w:tc>
        <w:tc>
          <w:tcPr>
            <w:tcW w:w="2760" w:type="dxa"/>
            <w:shd w:val="clear" w:color="auto" w:fill="auto"/>
          </w:tcPr>
          <w:p w14:paraId="10EC4903" w14:textId="60BB5057" w:rsidR="000A6C5D" w:rsidRPr="00516024" w:rsidRDefault="00022217" w:rsidP="00022217">
            <w:pPr>
              <w:rPr>
                <w:rFonts w:asciiTheme="majorHAnsi" w:hAnsiTheme="majorHAnsi" w:cs="Arial"/>
              </w:rPr>
            </w:pPr>
            <w:r>
              <w:rPr>
                <w:rFonts w:asciiTheme="majorHAnsi" w:hAnsiTheme="majorHAnsi" w:cs="Arial"/>
              </w:rPr>
              <w:t xml:space="preserve">Essay does </w:t>
            </w:r>
            <w:r w:rsidR="00D46467" w:rsidRPr="00D46467">
              <w:rPr>
                <w:rFonts w:asciiTheme="majorHAnsi" w:hAnsiTheme="majorHAnsi" w:cs="Arial"/>
              </w:rPr>
              <w:t>completely describe the various types of system and user documentation available fo</w:t>
            </w:r>
            <w:r w:rsidR="00D46467">
              <w:rPr>
                <w:rFonts w:asciiTheme="majorHAnsi" w:hAnsiTheme="majorHAnsi" w:cs="Arial"/>
              </w:rPr>
              <w:t xml:space="preserve">r a systems development project </w:t>
            </w:r>
            <w:r w:rsidR="00D46467">
              <w:rPr>
                <w:rFonts w:asciiTheme="majorHAnsi" w:hAnsiTheme="majorHAnsi" w:cs="Arial"/>
              </w:rPr>
              <w:lastRenderedPageBreak/>
              <w:t>but does not explain the</w:t>
            </w:r>
            <w:r w:rsidR="00D46467" w:rsidRPr="00D46467">
              <w:rPr>
                <w:rFonts w:asciiTheme="majorHAnsi" w:hAnsiTheme="majorHAnsi" w:cs="Arial"/>
              </w:rPr>
              <w:t xml:space="preserve"> difference between external and internal system documentation</w:t>
            </w:r>
            <w:r w:rsidR="00D46467">
              <w:rPr>
                <w:rFonts w:asciiTheme="majorHAnsi" w:hAnsiTheme="majorHAnsi" w:cs="Arial"/>
              </w:rPr>
              <w:t>.</w:t>
            </w:r>
          </w:p>
        </w:tc>
        <w:tc>
          <w:tcPr>
            <w:tcW w:w="2520" w:type="dxa"/>
            <w:shd w:val="clear" w:color="auto" w:fill="auto"/>
          </w:tcPr>
          <w:p w14:paraId="53B9B6CE" w14:textId="4A1C1CEA" w:rsidR="000A6C5D" w:rsidRDefault="000A6C5D" w:rsidP="000A6C5D">
            <w:pPr>
              <w:rPr>
                <w:rFonts w:asciiTheme="majorHAnsi" w:hAnsiTheme="majorHAnsi" w:cs="Arial"/>
              </w:rPr>
            </w:pPr>
          </w:p>
        </w:tc>
        <w:tc>
          <w:tcPr>
            <w:tcW w:w="2640" w:type="dxa"/>
          </w:tcPr>
          <w:p w14:paraId="16A6D7F4" w14:textId="278BF90C" w:rsidR="000A6C5D" w:rsidRDefault="00D46467" w:rsidP="00D46467">
            <w:pPr>
              <w:rPr>
                <w:rFonts w:asciiTheme="majorHAnsi" w:hAnsiTheme="majorHAnsi" w:cs="Arial"/>
              </w:rPr>
            </w:pPr>
            <w:r w:rsidRPr="00D46467">
              <w:rPr>
                <w:rFonts w:asciiTheme="majorHAnsi" w:hAnsiTheme="majorHAnsi" w:cs="Arial"/>
              </w:rPr>
              <w:t xml:space="preserve">Essay does completely describe the various types of system and user documentation available for a systems development </w:t>
            </w:r>
            <w:r w:rsidRPr="00D46467">
              <w:rPr>
                <w:rFonts w:asciiTheme="majorHAnsi" w:hAnsiTheme="majorHAnsi" w:cs="Arial"/>
              </w:rPr>
              <w:lastRenderedPageBreak/>
              <w:t xml:space="preserve">project </w:t>
            </w:r>
            <w:r>
              <w:rPr>
                <w:rFonts w:asciiTheme="majorHAnsi" w:hAnsiTheme="majorHAnsi" w:cs="Arial"/>
              </w:rPr>
              <w:t>and does adequately</w:t>
            </w:r>
            <w:r w:rsidRPr="00D46467">
              <w:rPr>
                <w:rFonts w:asciiTheme="majorHAnsi" w:hAnsiTheme="majorHAnsi" w:cs="Arial"/>
              </w:rPr>
              <w:t xml:space="preserve"> explain the difference between external and internal system documentation.</w:t>
            </w:r>
          </w:p>
        </w:tc>
        <w:tc>
          <w:tcPr>
            <w:tcW w:w="1050" w:type="dxa"/>
            <w:shd w:val="clear" w:color="auto" w:fill="D9D9D9" w:themeFill="background1" w:themeFillShade="D9"/>
          </w:tcPr>
          <w:p w14:paraId="19B75A53" w14:textId="594C0770" w:rsidR="000A6C5D" w:rsidRDefault="00DD7CAB" w:rsidP="000A6C5D">
            <w:pPr>
              <w:jc w:val="center"/>
              <w:rPr>
                <w:rFonts w:asciiTheme="majorHAnsi" w:eastAsia="Times New Roman" w:hAnsiTheme="majorHAnsi" w:cs="Times New Roman"/>
              </w:rPr>
            </w:pPr>
            <w:r>
              <w:rPr>
                <w:rFonts w:asciiTheme="majorHAnsi" w:eastAsia="Times New Roman" w:hAnsiTheme="majorHAnsi" w:cs="Times New Roman"/>
              </w:rPr>
              <w:lastRenderedPageBreak/>
              <w:t>7</w:t>
            </w:r>
          </w:p>
        </w:tc>
        <w:tc>
          <w:tcPr>
            <w:tcW w:w="1140" w:type="dxa"/>
          </w:tcPr>
          <w:p w14:paraId="2A10DBD9" w14:textId="77777777" w:rsidR="000A6C5D" w:rsidRPr="00A60913" w:rsidRDefault="000A6C5D" w:rsidP="000A6C5D">
            <w:pPr>
              <w:jc w:val="center"/>
              <w:rPr>
                <w:rFonts w:asciiTheme="majorHAnsi" w:eastAsia="Times New Roman" w:hAnsiTheme="majorHAnsi" w:cs="Times New Roman"/>
              </w:rPr>
            </w:pPr>
          </w:p>
        </w:tc>
        <w:tc>
          <w:tcPr>
            <w:tcW w:w="5895" w:type="dxa"/>
            <w:shd w:val="clear" w:color="auto" w:fill="auto"/>
          </w:tcPr>
          <w:p w14:paraId="63CEE86D" w14:textId="77777777" w:rsidR="000A6C5D" w:rsidRPr="00A60913" w:rsidRDefault="000A6C5D" w:rsidP="000A6C5D">
            <w:pPr>
              <w:rPr>
                <w:rFonts w:asciiTheme="majorHAnsi" w:eastAsia="Times New Roman" w:hAnsiTheme="majorHAnsi" w:cs="Times New Roman"/>
              </w:rPr>
            </w:pPr>
          </w:p>
        </w:tc>
      </w:tr>
      <w:tr w:rsidR="000A6C5D" w:rsidRPr="00A60913" w14:paraId="70B1229D" w14:textId="77777777" w:rsidTr="00D46429">
        <w:trPr>
          <w:tblCellSpacing w:w="15" w:type="dxa"/>
        </w:trPr>
        <w:tc>
          <w:tcPr>
            <w:tcW w:w="1940" w:type="dxa"/>
          </w:tcPr>
          <w:p w14:paraId="4E0BD682" w14:textId="77777777" w:rsidR="000A6C5D" w:rsidRDefault="000A6C5D" w:rsidP="000A6C5D">
            <w:pPr>
              <w:rPr>
                <w:rFonts w:asciiTheme="majorHAnsi" w:eastAsia="Times New Roman" w:hAnsiTheme="majorHAnsi" w:cs="Times New Roman"/>
              </w:rPr>
            </w:pPr>
          </w:p>
        </w:tc>
        <w:tc>
          <w:tcPr>
            <w:tcW w:w="2400" w:type="dxa"/>
            <w:shd w:val="clear" w:color="auto" w:fill="auto"/>
          </w:tcPr>
          <w:p w14:paraId="506590B7" w14:textId="0A658DF1" w:rsidR="000A6C5D" w:rsidRPr="00F97442" w:rsidRDefault="000A6C5D" w:rsidP="000A6C5D">
            <w:pPr>
              <w:rPr>
                <w:rFonts w:asciiTheme="majorHAnsi" w:eastAsia="Times New Roman" w:hAnsiTheme="majorHAnsi" w:cs="Times New Roman"/>
              </w:rPr>
            </w:pPr>
            <w:r>
              <w:rPr>
                <w:rFonts w:asciiTheme="majorHAnsi" w:hAnsiTheme="majorHAnsi"/>
              </w:rPr>
              <w:t>The writer seems unaware of purpose, audience, or organization. Little evidence of a controlling idea. Fails to respond to the situation or explore the issues. The writer’s voice is not recognizable due to inadequate control of language. Style is undeveloped. Excessive grammatical and mechanical errors block meaning.</w:t>
            </w:r>
          </w:p>
        </w:tc>
        <w:tc>
          <w:tcPr>
            <w:tcW w:w="2760" w:type="dxa"/>
          </w:tcPr>
          <w:p w14:paraId="745BB85C" w14:textId="10AFFFB3" w:rsidR="000A6C5D" w:rsidRPr="00ED2444" w:rsidRDefault="000A6C5D" w:rsidP="000A6C5D">
            <w:pPr>
              <w:rPr>
                <w:rFonts w:asciiTheme="majorHAnsi" w:eastAsia="Times New Roman" w:hAnsiTheme="majorHAnsi" w:cs="Times New Roman"/>
              </w:rPr>
            </w:pPr>
            <w:r>
              <w:rPr>
                <w:rFonts w:asciiTheme="majorHAnsi" w:hAnsiTheme="majorHAnsi"/>
              </w:rPr>
              <w:t>Shows limited awareness of purpose and audience. Weak development of the central idea and awkward coverage of the issues. Organization is flawed and details are lacking or unrelated to central idea. The writer’s voice is indistinct and the paper may rely on language from the prompt. The style is sluggish and uninspired. Frequent mechanical errors seriously interfere with meaning.</w:t>
            </w:r>
          </w:p>
        </w:tc>
        <w:tc>
          <w:tcPr>
            <w:tcW w:w="2760" w:type="dxa"/>
            <w:shd w:val="clear" w:color="auto" w:fill="auto"/>
          </w:tcPr>
          <w:p w14:paraId="01BEB057" w14:textId="2408268D" w:rsidR="000A6C5D" w:rsidRPr="00ED2444" w:rsidRDefault="000A6C5D" w:rsidP="000A6C5D">
            <w:pPr>
              <w:rPr>
                <w:rFonts w:asciiTheme="majorHAnsi" w:eastAsia="Times New Roman" w:hAnsiTheme="majorHAnsi" w:cs="Times New Roman"/>
              </w:rPr>
            </w:pPr>
            <w:r>
              <w:rPr>
                <w:rFonts w:asciiTheme="majorHAnsi" w:hAnsiTheme="majorHAnsi"/>
              </w:rPr>
              <w:t>Partially reflective of purpose and audience. Development of central idea produces some distortion or may neglect significant issues. The plan of organization is undermined by omission of ideas and details and illogical or simplistic reasoning. The writer’s voice is weakly developed and use of language may be vague, imprecise, or awkward. Style is repetitive or plodding. Mechanical errors sometimes interfere with meaning.</w:t>
            </w:r>
          </w:p>
        </w:tc>
        <w:tc>
          <w:tcPr>
            <w:tcW w:w="2520" w:type="dxa"/>
            <w:shd w:val="clear" w:color="auto" w:fill="auto"/>
          </w:tcPr>
          <w:p w14:paraId="3B22DBAF" w14:textId="25E46D1D" w:rsidR="000A6C5D" w:rsidRPr="00ED2444" w:rsidRDefault="000A6C5D" w:rsidP="000A6C5D">
            <w:pPr>
              <w:rPr>
                <w:rFonts w:asciiTheme="majorHAnsi" w:eastAsia="Times New Roman" w:hAnsiTheme="majorHAnsi" w:cs="Times New Roman"/>
              </w:rPr>
            </w:pPr>
            <w:r>
              <w:rPr>
                <w:rFonts w:asciiTheme="majorHAnsi" w:hAnsiTheme="majorHAnsi"/>
              </w:rPr>
              <w:t>Generally engaged with purpose and audience. Central idea responds to the topic but is vaguely realized in places. Generally well organized, with adequate support, but there are some misplaced details or logical inconsistencies. The writer’s voice is apparent but occasionally inconsistent. Demonstrates competent use of language and a workable style. Mechanical errors do not significantly interfere with meaning.</w:t>
            </w:r>
          </w:p>
        </w:tc>
        <w:tc>
          <w:tcPr>
            <w:tcW w:w="2640" w:type="dxa"/>
          </w:tcPr>
          <w:p w14:paraId="7EADAD41" w14:textId="3206DCAC" w:rsidR="000A6C5D" w:rsidRPr="00A60913" w:rsidRDefault="000A6C5D" w:rsidP="000A6C5D">
            <w:pPr>
              <w:rPr>
                <w:rFonts w:asciiTheme="majorHAnsi" w:eastAsia="Times New Roman" w:hAnsiTheme="majorHAnsi" w:cs="Times New Roman"/>
              </w:rPr>
            </w:pPr>
            <w:r>
              <w:rPr>
                <w:rFonts w:asciiTheme="majorHAnsi" w:hAnsiTheme="majorHAnsi"/>
              </w:rPr>
              <w:t>Clear and consistent focus on purpose and audience. Develops a strong central idea and explores the issues fully and insightfully. Logically organized with concrete details that directly support major points. The distinctive voice of the writer emerges through superior command of language and stylistic variety and energy. Essentially free from mechanical errors.</w:t>
            </w:r>
          </w:p>
        </w:tc>
        <w:tc>
          <w:tcPr>
            <w:tcW w:w="1050" w:type="dxa"/>
            <w:shd w:val="clear" w:color="auto" w:fill="D9D9D9" w:themeFill="background1" w:themeFillShade="D9"/>
          </w:tcPr>
          <w:p w14:paraId="2751ED87" w14:textId="46640468" w:rsidR="000A6C5D" w:rsidRPr="00A60913" w:rsidRDefault="000A6C5D" w:rsidP="000A6C5D">
            <w:pPr>
              <w:jc w:val="center"/>
              <w:rPr>
                <w:rFonts w:asciiTheme="majorHAnsi" w:eastAsia="Times New Roman" w:hAnsiTheme="majorHAnsi" w:cs="Times New Roman"/>
              </w:rPr>
            </w:pPr>
            <w:r>
              <w:rPr>
                <w:rFonts w:asciiTheme="majorHAnsi" w:eastAsia="Times New Roman" w:hAnsiTheme="majorHAnsi" w:cs="Times New Roman"/>
              </w:rPr>
              <w:t>4</w:t>
            </w:r>
          </w:p>
        </w:tc>
        <w:tc>
          <w:tcPr>
            <w:tcW w:w="1140" w:type="dxa"/>
          </w:tcPr>
          <w:p w14:paraId="053D2502" w14:textId="4D9D51A4" w:rsidR="000A6C5D" w:rsidRPr="00A60913" w:rsidRDefault="000A6C5D" w:rsidP="000A6C5D">
            <w:pPr>
              <w:jc w:val="center"/>
              <w:rPr>
                <w:rFonts w:asciiTheme="majorHAnsi" w:eastAsia="Times New Roman" w:hAnsiTheme="majorHAnsi" w:cs="Times New Roman"/>
              </w:rPr>
            </w:pPr>
          </w:p>
        </w:tc>
        <w:tc>
          <w:tcPr>
            <w:tcW w:w="5895" w:type="dxa"/>
            <w:shd w:val="clear" w:color="auto" w:fill="auto"/>
          </w:tcPr>
          <w:p w14:paraId="54698F73" w14:textId="6A9E8B33" w:rsidR="000A6C5D" w:rsidRPr="00A60913" w:rsidRDefault="000A6C5D" w:rsidP="000A6C5D">
            <w:pPr>
              <w:rPr>
                <w:rFonts w:asciiTheme="majorHAnsi" w:eastAsia="Times New Roman" w:hAnsiTheme="majorHAnsi" w:cs="Times New Roman"/>
              </w:rPr>
            </w:pPr>
          </w:p>
        </w:tc>
      </w:tr>
      <w:tr w:rsidR="000A6C5D" w:rsidRPr="00A60913" w14:paraId="74742234" w14:textId="77777777" w:rsidTr="00D46429">
        <w:trPr>
          <w:tblCellSpacing w:w="15" w:type="dxa"/>
        </w:trPr>
        <w:tc>
          <w:tcPr>
            <w:tcW w:w="1940" w:type="dxa"/>
          </w:tcPr>
          <w:p w14:paraId="6F175778" w14:textId="77777777" w:rsidR="000A6C5D" w:rsidRPr="00134119" w:rsidRDefault="000A6C5D" w:rsidP="000A6C5D">
            <w:pPr>
              <w:pStyle w:val="ListParagraph"/>
              <w:ind w:left="0"/>
              <w:rPr>
                <w:rFonts w:asciiTheme="majorHAnsi" w:hAnsiTheme="majorHAnsi" w:cs="Arial"/>
              </w:rPr>
            </w:pPr>
          </w:p>
        </w:tc>
        <w:tc>
          <w:tcPr>
            <w:tcW w:w="2400" w:type="dxa"/>
            <w:shd w:val="clear" w:color="auto" w:fill="auto"/>
          </w:tcPr>
          <w:p w14:paraId="71D7E3BA" w14:textId="308A93FF" w:rsidR="000A6C5D" w:rsidRPr="00ED2444" w:rsidRDefault="000A6C5D" w:rsidP="000A6C5D">
            <w:pPr>
              <w:rPr>
                <w:rFonts w:asciiTheme="majorHAnsi" w:eastAsia="Times New Roman" w:hAnsiTheme="majorHAnsi" w:cs="Times New Roman"/>
              </w:rPr>
            </w:pPr>
            <w:r>
              <w:rPr>
                <w:rFonts w:asciiTheme="majorHAnsi" w:hAnsiTheme="majorHAnsi"/>
              </w:rPr>
              <w:t>Information is not supported by use of in-text citations or references.</w:t>
            </w:r>
          </w:p>
        </w:tc>
        <w:tc>
          <w:tcPr>
            <w:tcW w:w="2760" w:type="dxa"/>
          </w:tcPr>
          <w:p w14:paraId="455B2DDC" w14:textId="4F5C70BB" w:rsidR="000A6C5D" w:rsidRPr="00ED2444" w:rsidRDefault="000A6C5D" w:rsidP="000A6C5D">
            <w:pPr>
              <w:rPr>
                <w:rFonts w:asciiTheme="majorHAnsi" w:eastAsia="Times New Roman" w:hAnsiTheme="majorHAnsi" w:cs="Times New Roman"/>
              </w:rPr>
            </w:pPr>
            <w:r>
              <w:rPr>
                <w:rFonts w:asciiTheme="majorHAnsi" w:hAnsiTheme="majorHAnsi"/>
              </w:rPr>
              <w:t>Information is supported by insufficient use of references, without in-text citations. Format may be inconsistent.</w:t>
            </w:r>
          </w:p>
        </w:tc>
        <w:tc>
          <w:tcPr>
            <w:tcW w:w="2760" w:type="dxa"/>
            <w:shd w:val="clear" w:color="auto" w:fill="auto"/>
          </w:tcPr>
          <w:p w14:paraId="2ACE6BEB" w14:textId="2AE83381" w:rsidR="000A6C5D" w:rsidRPr="00746573" w:rsidRDefault="000A6C5D" w:rsidP="000A6C5D">
            <w:pPr>
              <w:rPr>
                <w:rFonts w:asciiTheme="majorHAnsi" w:eastAsia="Times New Roman" w:hAnsiTheme="majorHAnsi" w:cs="Times New Roman"/>
              </w:rPr>
            </w:pPr>
            <w:r>
              <w:rPr>
                <w:rFonts w:asciiTheme="majorHAnsi" w:hAnsiTheme="majorHAnsi"/>
              </w:rPr>
              <w:t>Information is supported by use of references and in-text citations, but with major deviations from APA</w:t>
            </w:r>
            <w:r>
              <w:rPr>
                <w:rFonts w:asciiTheme="majorHAnsi" w:eastAsia="Times New Roman" w:hAnsiTheme="majorHAnsi" w:cs="Times New Roman"/>
              </w:rPr>
              <w:t xml:space="preserve"> style. </w:t>
            </w:r>
          </w:p>
        </w:tc>
        <w:tc>
          <w:tcPr>
            <w:tcW w:w="2520" w:type="dxa"/>
            <w:shd w:val="clear" w:color="auto" w:fill="auto"/>
          </w:tcPr>
          <w:p w14:paraId="72DD5EE7" w14:textId="66983816" w:rsidR="000A6C5D" w:rsidRPr="00ED2444" w:rsidRDefault="000A6C5D" w:rsidP="000A6C5D">
            <w:pPr>
              <w:rPr>
                <w:rFonts w:asciiTheme="majorHAnsi" w:eastAsia="Times New Roman" w:hAnsiTheme="majorHAnsi" w:cs="Times New Roman"/>
              </w:rPr>
            </w:pPr>
            <w:r>
              <w:rPr>
                <w:rFonts w:asciiTheme="majorHAnsi" w:eastAsia="Times New Roman" w:hAnsiTheme="majorHAnsi" w:cs="Times New Roman"/>
              </w:rPr>
              <w:t>I</w:t>
            </w:r>
            <w:r>
              <w:rPr>
                <w:rFonts w:asciiTheme="majorHAnsi" w:hAnsiTheme="majorHAnsi"/>
              </w:rPr>
              <w:t>nformation is supported by appropriate use of research. Includes in-text citations and references with minor deviations from APA style.</w:t>
            </w:r>
            <w:r>
              <w:rPr>
                <w:rFonts w:asciiTheme="majorHAnsi" w:eastAsia="Times New Roman" w:hAnsiTheme="majorHAnsi" w:cs="Times New Roman"/>
              </w:rPr>
              <w:t xml:space="preserve"> </w:t>
            </w:r>
          </w:p>
        </w:tc>
        <w:tc>
          <w:tcPr>
            <w:tcW w:w="2640" w:type="dxa"/>
          </w:tcPr>
          <w:p w14:paraId="12EEF48F" w14:textId="1CCE46CD" w:rsidR="000A6C5D" w:rsidRPr="00A60913" w:rsidRDefault="000A6C5D" w:rsidP="000A6C5D">
            <w:pPr>
              <w:rPr>
                <w:rFonts w:asciiTheme="majorHAnsi" w:eastAsia="Times New Roman" w:hAnsiTheme="majorHAnsi" w:cs="Times New Roman"/>
              </w:rPr>
            </w:pPr>
            <w:r>
              <w:rPr>
                <w:rFonts w:asciiTheme="majorHAnsi" w:hAnsiTheme="majorHAnsi"/>
              </w:rPr>
              <w:t>When the writer uses sources, the writer provides appropriate use of research. In-text citations and references with no readily detectable deviations</w:t>
            </w:r>
            <w:r>
              <w:rPr>
                <w:rFonts w:asciiTheme="majorHAnsi" w:eastAsia="Times New Roman" w:hAnsiTheme="majorHAnsi" w:cs="Times New Roman"/>
              </w:rPr>
              <w:t xml:space="preserve"> from APA style. </w:t>
            </w:r>
          </w:p>
        </w:tc>
        <w:tc>
          <w:tcPr>
            <w:tcW w:w="1050" w:type="dxa"/>
            <w:shd w:val="clear" w:color="auto" w:fill="D9D9D9" w:themeFill="background1" w:themeFillShade="D9"/>
          </w:tcPr>
          <w:p w14:paraId="08528402" w14:textId="55DB1707" w:rsidR="000A6C5D" w:rsidRPr="00A60913" w:rsidRDefault="00DD7CAB" w:rsidP="000A6C5D">
            <w:pPr>
              <w:jc w:val="center"/>
              <w:rPr>
                <w:rFonts w:asciiTheme="majorHAnsi" w:eastAsia="Times New Roman" w:hAnsiTheme="majorHAnsi" w:cs="Times New Roman"/>
              </w:rPr>
            </w:pPr>
            <w:r>
              <w:rPr>
                <w:rFonts w:asciiTheme="majorHAnsi" w:eastAsia="Times New Roman" w:hAnsiTheme="majorHAnsi" w:cs="Times New Roman"/>
              </w:rPr>
              <w:t>5</w:t>
            </w:r>
          </w:p>
        </w:tc>
        <w:tc>
          <w:tcPr>
            <w:tcW w:w="1140" w:type="dxa"/>
          </w:tcPr>
          <w:p w14:paraId="3B6B0F2E" w14:textId="0D120B91" w:rsidR="000A6C5D" w:rsidRPr="00A60913" w:rsidRDefault="000A6C5D" w:rsidP="000A6C5D">
            <w:pPr>
              <w:rPr>
                <w:rFonts w:asciiTheme="majorHAnsi" w:eastAsia="Times New Roman" w:hAnsiTheme="majorHAnsi" w:cs="Times New Roman"/>
              </w:rPr>
            </w:pPr>
          </w:p>
        </w:tc>
        <w:tc>
          <w:tcPr>
            <w:tcW w:w="5895" w:type="dxa"/>
            <w:shd w:val="clear" w:color="auto" w:fill="auto"/>
          </w:tcPr>
          <w:p w14:paraId="4C65B240" w14:textId="778B2C17" w:rsidR="000A6C5D" w:rsidRPr="00A60913" w:rsidRDefault="000A6C5D" w:rsidP="000A6C5D">
            <w:pPr>
              <w:rPr>
                <w:rFonts w:asciiTheme="majorHAnsi" w:eastAsia="Times New Roman" w:hAnsiTheme="majorHAnsi" w:cs="Times New Roman"/>
              </w:rPr>
            </w:pPr>
          </w:p>
        </w:tc>
      </w:tr>
    </w:tbl>
    <w:p w14:paraId="3E9B9B99" w14:textId="77777777" w:rsidR="009354D3" w:rsidRPr="00A60913" w:rsidRDefault="009354D3" w:rsidP="009354D3">
      <w:pPr>
        <w:rPr>
          <w:rFonts w:asciiTheme="majorHAnsi" w:hAnsiTheme="majorHAnsi"/>
        </w:rPr>
      </w:pPr>
      <w:r w:rsidRPr="00A60913">
        <w:rPr>
          <w:rFonts w:asciiTheme="majorHAnsi" w:hAnsiTheme="majorHAnsi" w:cs="Arial"/>
          <w:b/>
          <w:bCs/>
          <w:color w:val="000053"/>
        </w:rPr>
        <w:t>Note: Failure to cite sources properly or using incorrect protocol when citing sources and listing references is cause for point reduction. Failure to cite sources will result in submission for academic integrity review.</w:t>
      </w:r>
    </w:p>
    <w:p w14:paraId="6874E299" w14:textId="77777777" w:rsidR="009354D3" w:rsidRPr="009354D3" w:rsidRDefault="009354D3" w:rsidP="009354D3"/>
    <w:sectPr w:rsidR="009354D3" w:rsidRPr="009354D3" w:rsidSect="003C17CD">
      <w:headerReference w:type="default" r:id="rId8"/>
      <w:pgSz w:w="24480" w:h="158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9E44B3" w14:textId="77777777" w:rsidR="00B378F9" w:rsidRDefault="00B378F9" w:rsidP="00672D79">
      <w:r>
        <w:separator/>
      </w:r>
    </w:p>
  </w:endnote>
  <w:endnote w:type="continuationSeparator" w:id="0">
    <w:p w14:paraId="1C1C356F" w14:textId="77777777" w:rsidR="00B378F9" w:rsidRDefault="00B378F9" w:rsidP="00672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E49F73" w14:textId="77777777" w:rsidR="00B378F9" w:rsidRDefault="00B378F9" w:rsidP="00672D79">
      <w:r>
        <w:separator/>
      </w:r>
    </w:p>
  </w:footnote>
  <w:footnote w:type="continuationSeparator" w:id="0">
    <w:p w14:paraId="4ABD63EE" w14:textId="77777777" w:rsidR="00B378F9" w:rsidRDefault="00B378F9" w:rsidP="00672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6881B" w14:textId="6E55E817" w:rsidR="002A55F6" w:rsidRPr="00855704" w:rsidRDefault="00FB7782" w:rsidP="00855704">
    <w:pPr>
      <w:pStyle w:val="Header"/>
      <w:jc w:val="center"/>
      <w:rPr>
        <w:rFonts w:asciiTheme="majorHAnsi" w:hAnsiTheme="majorHAnsi"/>
        <w:sz w:val="28"/>
        <w:szCs w:val="28"/>
      </w:rPr>
    </w:pPr>
    <w:r>
      <w:rPr>
        <w:rFonts w:asciiTheme="majorHAnsi" w:hAnsiTheme="majorHAnsi"/>
        <w:sz w:val="28"/>
        <w:szCs w:val="28"/>
      </w:rPr>
      <w:t xml:space="preserve">Week 6 </w:t>
    </w:r>
    <w:r w:rsidR="00136D47">
      <w:rPr>
        <w:rFonts w:asciiTheme="majorHAnsi" w:hAnsiTheme="majorHAnsi"/>
        <w:sz w:val="28"/>
        <w:szCs w:val="28"/>
      </w:rPr>
      <w:t>Reflective Essay</w:t>
    </w:r>
    <w:r w:rsidR="002A55F6">
      <w:rPr>
        <w:rFonts w:asciiTheme="majorHAnsi" w:hAnsiTheme="majorHAnsi"/>
        <w:sz w:val="28"/>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D5986"/>
    <w:multiLevelType w:val="hybridMultilevel"/>
    <w:tmpl w:val="CF0C8238"/>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5B1C1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F46140"/>
    <w:multiLevelType w:val="multilevel"/>
    <w:tmpl w:val="3AAE8B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175B4279"/>
    <w:multiLevelType w:val="multilevel"/>
    <w:tmpl w:val="8F30A624"/>
    <w:lvl w:ilvl="0">
      <w:start w:val="1"/>
      <w:numFmt w:val="upperLetter"/>
      <w:lvlText w:val="%1."/>
      <w:lvlJc w:val="left"/>
      <w:pPr>
        <w:tabs>
          <w:tab w:val="num" w:pos="1080"/>
        </w:tabs>
        <w:ind w:left="1080" w:hanging="360"/>
      </w:pPr>
      <w:rPr>
        <w:rFonts w:ascii="Arial" w:hAnsi="Arial" w:cs="Arial" w:hint="default"/>
      </w:rPr>
    </w:lvl>
    <w:lvl w:ilvl="1">
      <w:start w:val="1"/>
      <w:numFmt w:val="lowerRoman"/>
      <w:lvlText w:val="%2."/>
      <w:lvlJc w:val="left"/>
      <w:pPr>
        <w:tabs>
          <w:tab w:val="num" w:pos="1800"/>
        </w:tabs>
        <w:ind w:left="1800" w:hanging="360"/>
      </w:pPr>
      <w:rPr>
        <w:rFonts w:hint="default"/>
      </w:rPr>
    </w:lvl>
    <w:lvl w:ilvl="2">
      <w:start w:val="1"/>
      <w:numFmt w:val="lowerLetter"/>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4" w15:restartNumberingAfterBreak="0">
    <w:nsid w:val="32BC0110"/>
    <w:multiLevelType w:val="hybridMultilevel"/>
    <w:tmpl w:val="E29AB54C"/>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CD03C2"/>
    <w:multiLevelType w:val="multilevel"/>
    <w:tmpl w:val="8F30A624"/>
    <w:lvl w:ilvl="0">
      <w:start w:val="1"/>
      <w:numFmt w:val="upperLetter"/>
      <w:lvlText w:val="%1."/>
      <w:lvlJc w:val="left"/>
      <w:pPr>
        <w:tabs>
          <w:tab w:val="num" w:pos="1080"/>
        </w:tabs>
        <w:ind w:left="1080" w:hanging="360"/>
      </w:pPr>
      <w:rPr>
        <w:rFonts w:ascii="Arial" w:hAnsi="Arial" w:cs="Arial" w:hint="default"/>
      </w:rPr>
    </w:lvl>
    <w:lvl w:ilvl="1">
      <w:start w:val="1"/>
      <w:numFmt w:val="lowerRoman"/>
      <w:lvlText w:val="%2."/>
      <w:lvlJc w:val="left"/>
      <w:pPr>
        <w:tabs>
          <w:tab w:val="num" w:pos="1800"/>
        </w:tabs>
        <w:ind w:left="1800" w:hanging="360"/>
      </w:pPr>
      <w:rPr>
        <w:rFonts w:hint="default"/>
      </w:rPr>
    </w:lvl>
    <w:lvl w:ilvl="2">
      <w:start w:val="1"/>
      <w:numFmt w:val="lowerLetter"/>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6" w15:restartNumberingAfterBreak="0">
    <w:nsid w:val="3CB403CA"/>
    <w:multiLevelType w:val="multilevel"/>
    <w:tmpl w:val="3AAE8B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3E271558"/>
    <w:multiLevelType w:val="hybridMultilevel"/>
    <w:tmpl w:val="01242E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7275ACD"/>
    <w:multiLevelType w:val="hybridMultilevel"/>
    <w:tmpl w:val="AA0887E8"/>
    <w:lvl w:ilvl="0" w:tplc="5724767E">
      <w:start w:val="1"/>
      <w:numFmt w:val="decimal"/>
      <w:lvlText w:val="%1."/>
      <w:lvlJc w:val="left"/>
      <w:pPr>
        <w:ind w:left="360" w:hanging="360"/>
      </w:pPr>
      <w:rPr>
        <w:rFonts w:hint="default"/>
        <w:color w:val="00008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ECC316C"/>
    <w:multiLevelType w:val="multilevel"/>
    <w:tmpl w:val="F1E0C7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47E2575"/>
    <w:multiLevelType w:val="hybridMultilevel"/>
    <w:tmpl w:val="F1E0C78A"/>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3930F5"/>
    <w:multiLevelType w:val="multilevel"/>
    <w:tmpl w:val="F1E0C7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BA87AF5"/>
    <w:multiLevelType w:val="hybridMultilevel"/>
    <w:tmpl w:val="BDEE09C8"/>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CA64AD"/>
    <w:multiLevelType w:val="hybridMultilevel"/>
    <w:tmpl w:val="F4BC8836"/>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A05000"/>
    <w:multiLevelType w:val="hybridMultilevel"/>
    <w:tmpl w:val="247607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3"/>
  </w:num>
  <w:num w:numId="3">
    <w:abstractNumId w:val="0"/>
  </w:num>
  <w:num w:numId="4">
    <w:abstractNumId w:val="10"/>
  </w:num>
  <w:num w:numId="5">
    <w:abstractNumId w:val="12"/>
  </w:num>
  <w:num w:numId="6">
    <w:abstractNumId w:val="14"/>
  </w:num>
  <w:num w:numId="7">
    <w:abstractNumId w:val="7"/>
  </w:num>
  <w:num w:numId="8">
    <w:abstractNumId w:val="8"/>
  </w:num>
  <w:num w:numId="9">
    <w:abstractNumId w:val="9"/>
  </w:num>
  <w:num w:numId="10">
    <w:abstractNumId w:val="11"/>
  </w:num>
  <w:num w:numId="11">
    <w:abstractNumId w:val="1"/>
  </w:num>
  <w:num w:numId="12">
    <w:abstractNumId w:val="5"/>
  </w:num>
  <w:num w:numId="13">
    <w:abstractNumId w:val="3"/>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F90"/>
    <w:rsid w:val="00011F92"/>
    <w:rsid w:val="00015105"/>
    <w:rsid w:val="00022217"/>
    <w:rsid w:val="00023FDD"/>
    <w:rsid w:val="00040419"/>
    <w:rsid w:val="000430CF"/>
    <w:rsid w:val="000473DB"/>
    <w:rsid w:val="00067D3B"/>
    <w:rsid w:val="00081826"/>
    <w:rsid w:val="00091CEE"/>
    <w:rsid w:val="000A6C5D"/>
    <w:rsid w:val="000B7EA1"/>
    <w:rsid w:val="000C6B39"/>
    <w:rsid w:val="000C7FC2"/>
    <w:rsid w:val="000F4B9A"/>
    <w:rsid w:val="0011263B"/>
    <w:rsid w:val="00114A49"/>
    <w:rsid w:val="001274A2"/>
    <w:rsid w:val="001336D5"/>
    <w:rsid w:val="00134119"/>
    <w:rsid w:val="00136D47"/>
    <w:rsid w:val="001662CD"/>
    <w:rsid w:val="00182226"/>
    <w:rsid w:val="00187579"/>
    <w:rsid w:val="00194A41"/>
    <w:rsid w:val="001A184F"/>
    <w:rsid w:val="001B367C"/>
    <w:rsid w:val="001B6BEC"/>
    <w:rsid w:val="001E2D77"/>
    <w:rsid w:val="001F3886"/>
    <w:rsid w:val="00203DF4"/>
    <w:rsid w:val="00236CD0"/>
    <w:rsid w:val="00242819"/>
    <w:rsid w:val="00264A97"/>
    <w:rsid w:val="00283E43"/>
    <w:rsid w:val="002A0506"/>
    <w:rsid w:val="002A55F6"/>
    <w:rsid w:val="002B1419"/>
    <w:rsid w:val="002D6220"/>
    <w:rsid w:val="002D6DFD"/>
    <w:rsid w:val="002E4C42"/>
    <w:rsid w:val="002E68F4"/>
    <w:rsid w:val="002F17B6"/>
    <w:rsid w:val="002F5A0F"/>
    <w:rsid w:val="00301659"/>
    <w:rsid w:val="0030413E"/>
    <w:rsid w:val="003261D5"/>
    <w:rsid w:val="0037465B"/>
    <w:rsid w:val="003B3340"/>
    <w:rsid w:val="003C17CD"/>
    <w:rsid w:val="003D22F7"/>
    <w:rsid w:val="003E1BB3"/>
    <w:rsid w:val="003E711F"/>
    <w:rsid w:val="003F0CB2"/>
    <w:rsid w:val="00426957"/>
    <w:rsid w:val="00450CC0"/>
    <w:rsid w:val="004564A9"/>
    <w:rsid w:val="00460A36"/>
    <w:rsid w:val="004C1C3C"/>
    <w:rsid w:val="004E0B72"/>
    <w:rsid w:val="004E642A"/>
    <w:rsid w:val="00506425"/>
    <w:rsid w:val="00507AF2"/>
    <w:rsid w:val="0051437B"/>
    <w:rsid w:val="00516024"/>
    <w:rsid w:val="00516404"/>
    <w:rsid w:val="00526B8A"/>
    <w:rsid w:val="005733E5"/>
    <w:rsid w:val="00587F8D"/>
    <w:rsid w:val="005909CB"/>
    <w:rsid w:val="005A060E"/>
    <w:rsid w:val="005A24B1"/>
    <w:rsid w:val="005B330C"/>
    <w:rsid w:val="005C2E94"/>
    <w:rsid w:val="005C3E9F"/>
    <w:rsid w:val="005D02DB"/>
    <w:rsid w:val="005D3C76"/>
    <w:rsid w:val="00602A3F"/>
    <w:rsid w:val="006055E5"/>
    <w:rsid w:val="00607AD5"/>
    <w:rsid w:val="00607FCC"/>
    <w:rsid w:val="0061649D"/>
    <w:rsid w:val="00627A4D"/>
    <w:rsid w:val="00644F94"/>
    <w:rsid w:val="006562DD"/>
    <w:rsid w:val="00664FFB"/>
    <w:rsid w:val="00672D79"/>
    <w:rsid w:val="00673F9B"/>
    <w:rsid w:val="00674DFB"/>
    <w:rsid w:val="00686E12"/>
    <w:rsid w:val="006916DA"/>
    <w:rsid w:val="006952AB"/>
    <w:rsid w:val="006B6AD5"/>
    <w:rsid w:val="006C042B"/>
    <w:rsid w:val="006C12FA"/>
    <w:rsid w:val="006C65F7"/>
    <w:rsid w:val="006F4088"/>
    <w:rsid w:val="007013B0"/>
    <w:rsid w:val="00706E97"/>
    <w:rsid w:val="00733A15"/>
    <w:rsid w:val="00746573"/>
    <w:rsid w:val="007C5A66"/>
    <w:rsid w:val="007D033C"/>
    <w:rsid w:val="007D3900"/>
    <w:rsid w:val="007D6269"/>
    <w:rsid w:val="007D6DB5"/>
    <w:rsid w:val="00806D67"/>
    <w:rsid w:val="008436A9"/>
    <w:rsid w:val="00855704"/>
    <w:rsid w:val="00875174"/>
    <w:rsid w:val="0088180E"/>
    <w:rsid w:val="00891628"/>
    <w:rsid w:val="00891FB9"/>
    <w:rsid w:val="008A27EC"/>
    <w:rsid w:val="008A59FA"/>
    <w:rsid w:val="008D0A63"/>
    <w:rsid w:val="008D2060"/>
    <w:rsid w:val="009060E7"/>
    <w:rsid w:val="00916B10"/>
    <w:rsid w:val="009354D3"/>
    <w:rsid w:val="00940CC6"/>
    <w:rsid w:val="00956B0E"/>
    <w:rsid w:val="009621DC"/>
    <w:rsid w:val="00971D56"/>
    <w:rsid w:val="00985CCE"/>
    <w:rsid w:val="009E7084"/>
    <w:rsid w:val="00A05C52"/>
    <w:rsid w:val="00A11270"/>
    <w:rsid w:val="00A24A30"/>
    <w:rsid w:val="00A250AD"/>
    <w:rsid w:val="00A33915"/>
    <w:rsid w:val="00A34349"/>
    <w:rsid w:val="00A52255"/>
    <w:rsid w:val="00A564C5"/>
    <w:rsid w:val="00A57A9D"/>
    <w:rsid w:val="00A60913"/>
    <w:rsid w:val="00A609FB"/>
    <w:rsid w:val="00A72F14"/>
    <w:rsid w:val="00A977DE"/>
    <w:rsid w:val="00AA00FE"/>
    <w:rsid w:val="00AA1ABE"/>
    <w:rsid w:val="00AF26FF"/>
    <w:rsid w:val="00AF7226"/>
    <w:rsid w:val="00B11D33"/>
    <w:rsid w:val="00B35AF4"/>
    <w:rsid w:val="00B378F9"/>
    <w:rsid w:val="00B50B4D"/>
    <w:rsid w:val="00B6366E"/>
    <w:rsid w:val="00B76B0D"/>
    <w:rsid w:val="00B92FD6"/>
    <w:rsid w:val="00BB201D"/>
    <w:rsid w:val="00BF60BE"/>
    <w:rsid w:val="00C07AE9"/>
    <w:rsid w:val="00C125C4"/>
    <w:rsid w:val="00C75F12"/>
    <w:rsid w:val="00C81EA0"/>
    <w:rsid w:val="00C83325"/>
    <w:rsid w:val="00C84077"/>
    <w:rsid w:val="00C955C3"/>
    <w:rsid w:val="00C97290"/>
    <w:rsid w:val="00CA49B8"/>
    <w:rsid w:val="00CB7EAE"/>
    <w:rsid w:val="00CF2B78"/>
    <w:rsid w:val="00D02B86"/>
    <w:rsid w:val="00D0305F"/>
    <w:rsid w:val="00D44667"/>
    <w:rsid w:val="00D461D2"/>
    <w:rsid w:val="00D46429"/>
    <w:rsid w:val="00D46467"/>
    <w:rsid w:val="00D517E2"/>
    <w:rsid w:val="00D53B75"/>
    <w:rsid w:val="00D5500D"/>
    <w:rsid w:val="00D62CBE"/>
    <w:rsid w:val="00D62CE2"/>
    <w:rsid w:val="00D6730E"/>
    <w:rsid w:val="00D722E9"/>
    <w:rsid w:val="00D7314A"/>
    <w:rsid w:val="00D824F1"/>
    <w:rsid w:val="00D97793"/>
    <w:rsid w:val="00DA425F"/>
    <w:rsid w:val="00DB47D7"/>
    <w:rsid w:val="00DD1264"/>
    <w:rsid w:val="00DD7CAB"/>
    <w:rsid w:val="00DE0F6A"/>
    <w:rsid w:val="00E63D05"/>
    <w:rsid w:val="00E66075"/>
    <w:rsid w:val="00E75A74"/>
    <w:rsid w:val="00EA2C18"/>
    <w:rsid w:val="00EA63CC"/>
    <w:rsid w:val="00EB2819"/>
    <w:rsid w:val="00ED2444"/>
    <w:rsid w:val="00EF581E"/>
    <w:rsid w:val="00F2659C"/>
    <w:rsid w:val="00F34452"/>
    <w:rsid w:val="00F44F90"/>
    <w:rsid w:val="00F72FC1"/>
    <w:rsid w:val="00F77F68"/>
    <w:rsid w:val="00F97442"/>
    <w:rsid w:val="00FA335F"/>
    <w:rsid w:val="00FB67D9"/>
    <w:rsid w:val="00FB6CC5"/>
    <w:rsid w:val="00FB7782"/>
    <w:rsid w:val="00FC1677"/>
    <w:rsid w:val="00FE1269"/>
    <w:rsid w:val="00FF65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2443FC"/>
  <w15:docId w15:val="{B2C003B6-CE04-4FFC-B1E3-2E9A8AC84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F90"/>
    <w:rPr>
      <w:rFonts w:ascii="Times" w:hAnsi="Time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5CC"/>
    <w:pPr>
      <w:spacing w:after="200" w:line="276" w:lineRule="auto"/>
      <w:ind w:left="720"/>
      <w:contextualSpacing/>
    </w:pPr>
    <w:rPr>
      <w:rFonts w:asciiTheme="minorHAnsi" w:eastAsiaTheme="minorHAnsi" w:hAnsiTheme="minorHAnsi"/>
      <w:sz w:val="22"/>
      <w:szCs w:val="22"/>
    </w:rPr>
  </w:style>
  <w:style w:type="character" w:styleId="CommentReference">
    <w:name w:val="annotation reference"/>
    <w:basedOn w:val="DefaultParagraphFont"/>
    <w:uiPriority w:val="99"/>
    <w:semiHidden/>
    <w:unhideWhenUsed/>
    <w:rsid w:val="00015105"/>
    <w:rPr>
      <w:sz w:val="18"/>
      <w:szCs w:val="18"/>
    </w:rPr>
  </w:style>
  <w:style w:type="paragraph" w:styleId="CommentText">
    <w:name w:val="annotation text"/>
    <w:basedOn w:val="Normal"/>
    <w:link w:val="CommentTextChar"/>
    <w:uiPriority w:val="99"/>
    <w:semiHidden/>
    <w:unhideWhenUsed/>
    <w:rsid w:val="00015105"/>
    <w:rPr>
      <w:sz w:val="24"/>
      <w:szCs w:val="24"/>
    </w:rPr>
  </w:style>
  <w:style w:type="character" w:customStyle="1" w:styleId="CommentTextChar">
    <w:name w:val="Comment Text Char"/>
    <w:basedOn w:val="DefaultParagraphFont"/>
    <w:link w:val="CommentText"/>
    <w:uiPriority w:val="99"/>
    <w:semiHidden/>
    <w:rsid w:val="00015105"/>
    <w:rPr>
      <w:rFonts w:ascii="Times" w:hAnsi="Times"/>
    </w:rPr>
  </w:style>
  <w:style w:type="paragraph" w:styleId="CommentSubject">
    <w:name w:val="annotation subject"/>
    <w:basedOn w:val="CommentText"/>
    <w:next w:val="CommentText"/>
    <w:link w:val="CommentSubjectChar"/>
    <w:uiPriority w:val="99"/>
    <w:semiHidden/>
    <w:unhideWhenUsed/>
    <w:rsid w:val="00015105"/>
    <w:rPr>
      <w:b/>
      <w:bCs/>
      <w:sz w:val="20"/>
      <w:szCs w:val="20"/>
    </w:rPr>
  </w:style>
  <w:style w:type="character" w:customStyle="1" w:styleId="CommentSubjectChar">
    <w:name w:val="Comment Subject Char"/>
    <w:basedOn w:val="CommentTextChar"/>
    <w:link w:val="CommentSubject"/>
    <w:uiPriority w:val="99"/>
    <w:semiHidden/>
    <w:rsid w:val="00015105"/>
    <w:rPr>
      <w:rFonts w:ascii="Times" w:hAnsi="Times"/>
      <w:b/>
      <w:bCs/>
      <w:sz w:val="20"/>
      <w:szCs w:val="20"/>
    </w:rPr>
  </w:style>
  <w:style w:type="paragraph" w:styleId="BalloonText">
    <w:name w:val="Balloon Text"/>
    <w:basedOn w:val="Normal"/>
    <w:link w:val="BalloonTextChar"/>
    <w:uiPriority w:val="99"/>
    <w:semiHidden/>
    <w:unhideWhenUsed/>
    <w:rsid w:val="0001510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5105"/>
    <w:rPr>
      <w:rFonts w:ascii="Lucida Grande" w:hAnsi="Lucida Grande" w:cs="Lucida Grande"/>
      <w:sz w:val="18"/>
      <w:szCs w:val="18"/>
    </w:rPr>
  </w:style>
  <w:style w:type="paragraph" w:styleId="Header">
    <w:name w:val="header"/>
    <w:basedOn w:val="Normal"/>
    <w:link w:val="HeaderChar"/>
    <w:uiPriority w:val="99"/>
    <w:unhideWhenUsed/>
    <w:rsid w:val="00672D79"/>
    <w:pPr>
      <w:tabs>
        <w:tab w:val="center" w:pos="4680"/>
        <w:tab w:val="right" w:pos="9360"/>
      </w:tabs>
    </w:pPr>
  </w:style>
  <w:style w:type="character" w:customStyle="1" w:styleId="HeaderChar">
    <w:name w:val="Header Char"/>
    <w:basedOn w:val="DefaultParagraphFont"/>
    <w:link w:val="Header"/>
    <w:uiPriority w:val="99"/>
    <w:rsid w:val="00672D79"/>
    <w:rPr>
      <w:rFonts w:ascii="Times" w:hAnsi="Times"/>
      <w:sz w:val="20"/>
      <w:szCs w:val="20"/>
    </w:rPr>
  </w:style>
  <w:style w:type="paragraph" w:styleId="Footer">
    <w:name w:val="footer"/>
    <w:basedOn w:val="Normal"/>
    <w:link w:val="FooterChar"/>
    <w:uiPriority w:val="99"/>
    <w:unhideWhenUsed/>
    <w:rsid w:val="00672D79"/>
    <w:pPr>
      <w:tabs>
        <w:tab w:val="center" w:pos="4680"/>
        <w:tab w:val="right" w:pos="9360"/>
      </w:tabs>
    </w:pPr>
  </w:style>
  <w:style w:type="character" w:customStyle="1" w:styleId="FooterChar">
    <w:name w:val="Footer Char"/>
    <w:basedOn w:val="DefaultParagraphFont"/>
    <w:link w:val="Footer"/>
    <w:uiPriority w:val="99"/>
    <w:rsid w:val="00672D79"/>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13811">
      <w:bodyDiv w:val="1"/>
      <w:marLeft w:val="0"/>
      <w:marRight w:val="0"/>
      <w:marTop w:val="0"/>
      <w:marBottom w:val="0"/>
      <w:divBdr>
        <w:top w:val="none" w:sz="0" w:space="0" w:color="auto"/>
        <w:left w:val="none" w:sz="0" w:space="0" w:color="auto"/>
        <w:bottom w:val="none" w:sz="0" w:space="0" w:color="auto"/>
        <w:right w:val="none" w:sz="0" w:space="0" w:color="auto"/>
      </w:divBdr>
    </w:div>
    <w:div w:id="86705073">
      <w:bodyDiv w:val="1"/>
      <w:marLeft w:val="0"/>
      <w:marRight w:val="0"/>
      <w:marTop w:val="0"/>
      <w:marBottom w:val="0"/>
      <w:divBdr>
        <w:top w:val="none" w:sz="0" w:space="0" w:color="auto"/>
        <w:left w:val="none" w:sz="0" w:space="0" w:color="auto"/>
        <w:bottom w:val="none" w:sz="0" w:space="0" w:color="auto"/>
        <w:right w:val="none" w:sz="0" w:space="0" w:color="auto"/>
      </w:divBdr>
    </w:div>
    <w:div w:id="488057022">
      <w:bodyDiv w:val="1"/>
      <w:marLeft w:val="0"/>
      <w:marRight w:val="0"/>
      <w:marTop w:val="0"/>
      <w:marBottom w:val="0"/>
      <w:divBdr>
        <w:top w:val="none" w:sz="0" w:space="0" w:color="auto"/>
        <w:left w:val="none" w:sz="0" w:space="0" w:color="auto"/>
        <w:bottom w:val="none" w:sz="0" w:space="0" w:color="auto"/>
        <w:right w:val="none" w:sz="0" w:space="0" w:color="auto"/>
      </w:divBdr>
    </w:div>
    <w:div w:id="698047482">
      <w:bodyDiv w:val="1"/>
      <w:marLeft w:val="0"/>
      <w:marRight w:val="0"/>
      <w:marTop w:val="0"/>
      <w:marBottom w:val="0"/>
      <w:divBdr>
        <w:top w:val="none" w:sz="0" w:space="0" w:color="auto"/>
        <w:left w:val="none" w:sz="0" w:space="0" w:color="auto"/>
        <w:bottom w:val="none" w:sz="0" w:space="0" w:color="auto"/>
        <w:right w:val="none" w:sz="0" w:space="0" w:color="auto"/>
      </w:divBdr>
    </w:div>
    <w:div w:id="1125779597">
      <w:bodyDiv w:val="1"/>
      <w:marLeft w:val="0"/>
      <w:marRight w:val="0"/>
      <w:marTop w:val="0"/>
      <w:marBottom w:val="0"/>
      <w:divBdr>
        <w:top w:val="none" w:sz="0" w:space="0" w:color="auto"/>
        <w:left w:val="none" w:sz="0" w:space="0" w:color="auto"/>
        <w:bottom w:val="none" w:sz="0" w:space="0" w:color="auto"/>
        <w:right w:val="none" w:sz="0" w:space="0" w:color="auto"/>
      </w:divBdr>
    </w:div>
    <w:div w:id="1268738657">
      <w:bodyDiv w:val="1"/>
      <w:marLeft w:val="0"/>
      <w:marRight w:val="0"/>
      <w:marTop w:val="0"/>
      <w:marBottom w:val="0"/>
      <w:divBdr>
        <w:top w:val="none" w:sz="0" w:space="0" w:color="auto"/>
        <w:left w:val="none" w:sz="0" w:space="0" w:color="auto"/>
        <w:bottom w:val="none" w:sz="0" w:space="0" w:color="auto"/>
        <w:right w:val="none" w:sz="0" w:space="0" w:color="auto"/>
      </w:divBdr>
    </w:div>
    <w:div w:id="1411654006">
      <w:bodyDiv w:val="1"/>
      <w:marLeft w:val="0"/>
      <w:marRight w:val="0"/>
      <w:marTop w:val="0"/>
      <w:marBottom w:val="0"/>
      <w:divBdr>
        <w:top w:val="none" w:sz="0" w:space="0" w:color="auto"/>
        <w:left w:val="none" w:sz="0" w:space="0" w:color="auto"/>
        <w:bottom w:val="none" w:sz="0" w:space="0" w:color="auto"/>
        <w:right w:val="none" w:sz="0" w:space="0" w:color="auto"/>
      </w:divBdr>
    </w:div>
    <w:div w:id="1440101570">
      <w:bodyDiv w:val="1"/>
      <w:marLeft w:val="0"/>
      <w:marRight w:val="0"/>
      <w:marTop w:val="0"/>
      <w:marBottom w:val="0"/>
      <w:divBdr>
        <w:top w:val="none" w:sz="0" w:space="0" w:color="auto"/>
        <w:left w:val="none" w:sz="0" w:space="0" w:color="auto"/>
        <w:bottom w:val="none" w:sz="0" w:space="0" w:color="auto"/>
        <w:right w:val="none" w:sz="0" w:space="0" w:color="auto"/>
      </w:divBdr>
    </w:div>
    <w:div w:id="1795056941">
      <w:bodyDiv w:val="1"/>
      <w:marLeft w:val="0"/>
      <w:marRight w:val="0"/>
      <w:marTop w:val="0"/>
      <w:marBottom w:val="0"/>
      <w:divBdr>
        <w:top w:val="none" w:sz="0" w:space="0" w:color="auto"/>
        <w:left w:val="none" w:sz="0" w:space="0" w:color="auto"/>
        <w:bottom w:val="none" w:sz="0" w:space="0" w:color="auto"/>
        <w:right w:val="none" w:sz="0" w:space="0" w:color="auto"/>
      </w:divBdr>
    </w:div>
    <w:div w:id="2141417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1439D-FD4F-49CD-BC5D-901628114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1006</Words>
  <Characters>5738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DeVry University</Company>
  <LinksUpToDate>false</LinksUpToDate>
  <CharactersWithSpaces>6731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Power</dc:creator>
  <cp:lastModifiedBy>Bird, Michael</cp:lastModifiedBy>
  <cp:revision>2</cp:revision>
  <cp:lastPrinted>2014-12-15T06:59:00Z</cp:lastPrinted>
  <dcterms:created xsi:type="dcterms:W3CDTF">2016-05-08T00:13:00Z</dcterms:created>
  <dcterms:modified xsi:type="dcterms:W3CDTF">2016-05-08T00:13:00Z</dcterms:modified>
</cp:coreProperties>
</file>