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A30" w:rsidRDefault="004B4A30">
      <w:pPr>
        <w:suppressAutoHyphens w:val="0"/>
      </w:pPr>
      <w:bookmarkStart w:id="0" w:name="_GoBack"/>
      <w:bookmarkEnd w:id="0"/>
    </w:p>
    <w:p w:rsidR="004B4A30" w:rsidRPr="00C26AFC" w:rsidRDefault="004B4A30" w:rsidP="004B4A30">
      <w:pPr>
        <w:jc w:val="center"/>
        <w:rPr>
          <w:b/>
          <w:i/>
        </w:rPr>
      </w:pPr>
      <w:r>
        <w:rPr>
          <w:b/>
          <w:i/>
        </w:rPr>
        <w:t>**This report should be approxim</w:t>
      </w:r>
      <w:r w:rsidR="007F62D4">
        <w:rPr>
          <w:b/>
          <w:i/>
        </w:rPr>
        <w:t>ately 1500-20</w:t>
      </w:r>
      <w:r>
        <w:rPr>
          <w:b/>
          <w:i/>
        </w:rPr>
        <w:t>00 words in length, single spaced**</w:t>
      </w:r>
    </w:p>
    <w:p w:rsidR="004B4A30" w:rsidRDefault="004B4A30" w:rsidP="004B4A30">
      <w:pPr>
        <w:rPr>
          <w:b/>
          <w:i/>
          <w:color w:val="FF0000"/>
        </w:rPr>
      </w:pPr>
    </w:p>
    <w:p w:rsidR="004B4A30" w:rsidRPr="0095589C" w:rsidRDefault="004B4A30" w:rsidP="004B4A30">
      <w:pPr>
        <w:rPr>
          <w:b/>
          <w:i/>
          <w:color w:val="FF0000"/>
        </w:rPr>
      </w:pPr>
      <w:r w:rsidRPr="0095589C">
        <w:rPr>
          <w:b/>
          <w:i/>
          <w:color w:val="FF0000"/>
        </w:rPr>
        <w:t xml:space="preserve">Your report should be structured as follows. Please use this outline, </w:t>
      </w:r>
      <w:r>
        <w:rPr>
          <w:b/>
          <w:i/>
          <w:color w:val="FF0000"/>
        </w:rPr>
        <w:t>typing directly into this document</w:t>
      </w:r>
      <w:r w:rsidR="006F118A">
        <w:rPr>
          <w:b/>
          <w:i/>
          <w:color w:val="FF0000"/>
        </w:rPr>
        <w:t>, with the section headings given</w:t>
      </w:r>
      <w:r>
        <w:rPr>
          <w:b/>
          <w:i/>
          <w:color w:val="FF0000"/>
        </w:rPr>
        <w:t>. (Don’t overlook the bibliography.) Double check your work against the instructions</w:t>
      </w:r>
      <w:r w:rsidR="007F62D4">
        <w:rPr>
          <w:b/>
          <w:i/>
          <w:color w:val="FF0000"/>
        </w:rPr>
        <w:t>.</w:t>
      </w:r>
      <w:r>
        <w:rPr>
          <w:b/>
          <w:i/>
          <w:color w:val="FF0000"/>
        </w:rPr>
        <w:t xml:space="preserve"> Also use the checklist on the last page to review your draft. Then, </w:t>
      </w:r>
      <w:r w:rsidRPr="00E322A8">
        <w:rPr>
          <w:b/>
          <w:i/>
          <w:color w:val="FF0000"/>
          <w:u w:val="single"/>
        </w:rPr>
        <w:t>ensure all instructions</w:t>
      </w:r>
      <w:r w:rsidR="006F118A">
        <w:rPr>
          <w:b/>
          <w:i/>
          <w:color w:val="FF0000"/>
          <w:u w:val="single"/>
        </w:rPr>
        <w:t xml:space="preserve"> (blue font)</w:t>
      </w:r>
      <w:r w:rsidRPr="00E322A8">
        <w:rPr>
          <w:b/>
          <w:i/>
          <w:color w:val="FF0000"/>
          <w:u w:val="single"/>
        </w:rPr>
        <w:t xml:space="preserve"> are deleted (including this page) before you submit</w:t>
      </w:r>
      <w:r w:rsidRPr="0095589C">
        <w:rPr>
          <w:b/>
          <w:i/>
          <w:color w:val="FF0000"/>
        </w:rPr>
        <w:t xml:space="preserve"> for grading. Submit to both Assignments </w:t>
      </w:r>
      <w:r>
        <w:rPr>
          <w:b/>
          <w:i/>
          <w:color w:val="FF0000"/>
        </w:rPr>
        <w:t xml:space="preserve">in our classroom </w:t>
      </w:r>
      <w:r w:rsidRPr="0095589C">
        <w:rPr>
          <w:b/>
          <w:i/>
          <w:color w:val="FF0000"/>
        </w:rPr>
        <w:t xml:space="preserve">and </w:t>
      </w:r>
      <w:r>
        <w:rPr>
          <w:b/>
          <w:i/>
          <w:color w:val="FF0000"/>
        </w:rPr>
        <w:t xml:space="preserve">to </w:t>
      </w:r>
      <w:r w:rsidRPr="0095589C">
        <w:rPr>
          <w:b/>
          <w:i/>
          <w:color w:val="FF0000"/>
        </w:rPr>
        <w:t>Turnitin.</w:t>
      </w:r>
    </w:p>
    <w:p w:rsidR="004B4A30" w:rsidRDefault="004B4A30">
      <w:pPr>
        <w:suppressAutoHyphens w:val="0"/>
      </w:pPr>
      <w:r>
        <w:br w:type="page"/>
      </w:r>
    </w:p>
    <w:p w:rsidR="007E75B9" w:rsidRDefault="003C4654">
      <w:r>
        <w:lastRenderedPageBreak/>
        <w:t>BMGT464 Final Project</w:t>
      </w:r>
    </w:p>
    <w:p w:rsidR="003C4654" w:rsidRDefault="003C4654"/>
    <w:p w:rsidR="003C4654" w:rsidRDefault="003C4654"/>
    <w:p w:rsidR="003C4654" w:rsidRDefault="003C4654"/>
    <w:p w:rsidR="003C4654" w:rsidRDefault="003C4654"/>
    <w:p w:rsidR="003C4654" w:rsidRDefault="003C4654"/>
    <w:p w:rsidR="003C4654" w:rsidRDefault="003C4654" w:rsidP="005C31A6">
      <w:pPr>
        <w:jc w:val="center"/>
      </w:pPr>
    </w:p>
    <w:p w:rsidR="005C31A6" w:rsidRDefault="005C31A6" w:rsidP="005C31A6">
      <w:pPr>
        <w:jc w:val="center"/>
      </w:pPr>
      <w:r>
        <w:t>Analysis of Organizational Performance</w:t>
      </w:r>
    </w:p>
    <w:p w:rsidR="003C4654" w:rsidRDefault="003C4654" w:rsidP="005C31A6">
      <w:pPr>
        <w:jc w:val="center"/>
      </w:pPr>
    </w:p>
    <w:p w:rsidR="005C31A6" w:rsidRDefault="005C31A6" w:rsidP="005C31A6">
      <w:pPr>
        <w:jc w:val="center"/>
      </w:pPr>
      <w:r>
        <w:t>(Company Name)</w:t>
      </w:r>
    </w:p>
    <w:p w:rsidR="003C4654" w:rsidRDefault="003C4654" w:rsidP="005C31A6">
      <w:pPr>
        <w:jc w:val="center"/>
      </w:pPr>
    </w:p>
    <w:p w:rsidR="005C31A6" w:rsidRDefault="005C31A6" w:rsidP="005C31A6">
      <w:pPr>
        <w:jc w:val="center"/>
      </w:pPr>
    </w:p>
    <w:p w:rsidR="003C4654" w:rsidRDefault="003C4654" w:rsidP="005C31A6">
      <w:pPr>
        <w:jc w:val="center"/>
      </w:pPr>
    </w:p>
    <w:p w:rsidR="005C31A6" w:rsidRDefault="005C31A6" w:rsidP="005C31A6">
      <w:pPr>
        <w:jc w:val="center"/>
      </w:pPr>
      <w:r>
        <w:t>Submitted by</w:t>
      </w:r>
    </w:p>
    <w:p w:rsidR="005C31A6" w:rsidRDefault="005C31A6" w:rsidP="005C31A6">
      <w:pPr>
        <w:jc w:val="center"/>
      </w:pPr>
    </w:p>
    <w:p w:rsidR="005C31A6" w:rsidRDefault="005C31A6" w:rsidP="005C31A6">
      <w:pPr>
        <w:jc w:val="center"/>
      </w:pPr>
      <w:r>
        <w:t>(Student Name)</w:t>
      </w:r>
    </w:p>
    <w:p w:rsidR="005C31A6" w:rsidRDefault="005C31A6">
      <w:pPr>
        <w:jc w:val="center"/>
      </w:pPr>
    </w:p>
    <w:p w:rsidR="005C31A6" w:rsidRDefault="005C31A6">
      <w:pPr>
        <w:jc w:val="center"/>
      </w:pPr>
    </w:p>
    <w:p w:rsidR="003C4654" w:rsidRDefault="003C4654" w:rsidP="003C4654">
      <w:pPr>
        <w:jc w:val="center"/>
      </w:pPr>
      <w:r>
        <w:t>Date</w:t>
      </w:r>
    </w:p>
    <w:p w:rsidR="003C4654" w:rsidRDefault="003C4654" w:rsidP="003C4654">
      <w:pPr>
        <w:jc w:val="center"/>
      </w:pPr>
    </w:p>
    <w:p w:rsidR="005C31A6" w:rsidRDefault="005C31A6" w:rsidP="003C4654">
      <w:pPr>
        <w:jc w:val="center"/>
      </w:pPr>
    </w:p>
    <w:p w:rsidR="003C4654" w:rsidRDefault="003C4654" w:rsidP="003C4654">
      <w:pPr>
        <w:jc w:val="center"/>
      </w:pPr>
    </w:p>
    <w:p w:rsidR="003C4654" w:rsidRDefault="003C4654" w:rsidP="003C4654">
      <w:pPr>
        <w:jc w:val="center"/>
      </w:pPr>
      <w:r>
        <w:t>Submitted to:</w:t>
      </w:r>
    </w:p>
    <w:p w:rsidR="003C4654" w:rsidRDefault="00116B0C" w:rsidP="003C4654">
      <w:pPr>
        <w:jc w:val="center"/>
      </w:pPr>
      <w:r>
        <w:t>(Instructor Name)</w:t>
      </w:r>
    </w:p>
    <w:p w:rsidR="003C4654" w:rsidRDefault="003C4654"/>
    <w:p w:rsidR="005C31A6" w:rsidRDefault="005C31A6">
      <w:pPr>
        <w:suppressAutoHyphens w:val="0"/>
      </w:pPr>
      <w:r>
        <w:br w:type="page"/>
      </w:r>
    </w:p>
    <w:p w:rsidR="005C31A6" w:rsidRDefault="00FF31E8" w:rsidP="00FF31E8">
      <w:pPr>
        <w:jc w:val="center"/>
      </w:pPr>
      <w:r>
        <w:lastRenderedPageBreak/>
        <w:t>Executive Summary</w:t>
      </w:r>
    </w:p>
    <w:p w:rsidR="00FF31E8" w:rsidRDefault="00FF31E8"/>
    <w:p w:rsidR="00FF31E8" w:rsidRPr="00FF31E8" w:rsidRDefault="00FF31E8">
      <w:pPr>
        <w:rPr>
          <w:i/>
        </w:rPr>
      </w:pPr>
      <w:r w:rsidRPr="00A97290">
        <w:rPr>
          <w:i/>
          <w:color w:val="365F91" w:themeColor="accent1" w:themeShade="BF"/>
        </w:rPr>
        <w:t>If you choose to give an executive summary, it should be first on its own page here. An executive summary captures just the key points in 1-3 paragraphs, enough to entice the reader to want to read the full report</w:t>
      </w:r>
      <w:r w:rsidRPr="00FF31E8">
        <w:rPr>
          <w:i/>
        </w:rPr>
        <w:t>.</w:t>
      </w:r>
    </w:p>
    <w:p w:rsidR="00FF31E8" w:rsidRDefault="00FF31E8"/>
    <w:p w:rsidR="00FF31E8" w:rsidRDefault="00FF31E8">
      <w:pPr>
        <w:suppressAutoHyphens w:val="0"/>
      </w:pPr>
      <w:r>
        <w:br w:type="page"/>
      </w:r>
    </w:p>
    <w:p w:rsidR="00FF31E8" w:rsidRPr="00CD3EB5" w:rsidRDefault="00FF31E8">
      <w:pPr>
        <w:rPr>
          <w:b/>
          <w:sz w:val="28"/>
          <w:szCs w:val="28"/>
        </w:rPr>
      </w:pPr>
      <w:r w:rsidRPr="00CD3EB5">
        <w:rPr>
          <w:b/>
          <w:sz w:val="28"/>
          <w:szCs w:val="28"/>
        </w:rPr>
        <w:lastRenderedPageBreak/>
        <w:t>I.</w:t>
      </w:r>
      <w:r w:rsidRPr="00CD3EB5">
        <w:rPr>
          <w:b/>
          <w:sz w:val="28"/>
          <w:szCs w:val="28"/>
        </w:rPr>
        <w:tab/>
        <w:t>Introduction</w:t>
      </w:r>
    </w:p>
    <w:p w:rsidR="00FF31E8" w:rsidRDefault="00FF31E8"/>
    <w:p w:rsidR="00FF31E8" w:rsidRDefault="00B377F4">
      <w:r w:rsidRPr="00A97290">
        <w:rPr>
          <w:i/>
          <w:color w:val="365F91" w:themeColor="accent1" w:themeShade="BF"/>
        </w:rPr>
        <w:t xml:space="preserve">Explain the purpose of this report, beginning by naming the company chosen and explaining the nature of the analysis to be performed. Then give </w:t>
      </w:r>
      <w:r w:rsidR="008C0B4B" w:rsidRPr="00A97290">
        <w:rPr>
          <w:b/>
          <w:i/>
          <w:color w:val="365F91" w:themeColor="accent1" w:themeShade="BF"/>
        </w:rPr>
        <w:t>only</w:t>
      </w:r>
      <w:r w:rsidR="008C0B4B" w:rsidRPr="00A97290">
        <w:rPr>
          <w:i/>
          <w:color w:val="365F91" w:themeColor="accent1" w:themeShade="BF"/>
        </w:rPr>
        <w:t xml:space="preserve"> the</w:t>
      </w:r>
      <w:r w:rsidRPr="00A97290">
        <w:rPr>
          <w:i/>
          <w:color w:val="365F91" w:themeColor="accent1" w:themeShade="BF"/>
        </w:rPr>
        <w:t xml:space="preserve"> company history</w:t>
      </w:r>
      <w:r w:rsidR="008C0B4B" w:rsidRPr="00A97290">
        <w:rPr>
          <w:i/>
          <w:color w:val="365F91" w:themeColor="accent1" w:themeShade="BF"/>
        </w:rPr>
        <w:t xml:space="preserve"> that</w:t>
      </w:r>
      <w:r w:rsidRPr="00A97290">
        <w:rPr>
          <w:i/>
          <w:color w:val="365F91" w:themeColor="accent1" w:themeShade="BF"/>
        </w:rPr>
        <w:t xml:space="preserve"> is pertinent to the analysis. Keep in mind that it is through the organization’s history that the internal culture or ‘way’ of conduct develops</w:t>
      </w:r>
      <w:r w:rsidR="008E7DE1" w:rsidRPr="00A97290">
        <w:rPr>
          <w:i/>
          <w:color w:val="365F91" w:themeColor="accent1" w:themeShade="BF"/>
        </w:rPr>
        <w:t>, so look for this information</w:t>
      </w:r>
      <w:r w:rsidR="008E7DE1">
        <w:t>.</w:t>
      </w:r>
    </w:p>
    <w:p w:rsidR="008E7DE1" w:rsidRDefault="008E7DE1"/>
    <w:p w:rsidR="00907ADB" w:rsidRPr="00CD3EB5" w:rsidRDefault="00D55CEE">
      <w:pPr>
        <w:rPr>
          <w:b/>
          <w:sz w:val="28"/>
          <w:szCs w:val="28"/>
        </w:rPr>
      </w:pPr>
      <w:r w:rsidRPr="00CD3EB5">
        <w:rPr>
          <w:b/>
          <w:sz w:val="28"/>
          <w:szCs w:val="28"/>
        </w:rPr>
        <w:t>II.</w:t>
      </w:r>
      <w:r w:rsidRPr="00CD3EB5">
        <w:rPr>
          <w:b/>
          <w:sz w:val="28"/>
          <w:szCs w:val="28"/>
        </w:rPr>
        <w:tab/>
      </w:r>
      <w:r w:rsidR="00481790" w:rsidRPr="00CD3EB5">
        <w:rPr>
          <w:b/>
          <w:sz w:val="28"/>
          <w:szCs w:val="28"/>
        </w:rPr>
        <w:t>Analysis</w:t>
      </w:r>
    </w:p>
    <w:p w:rsidR="00907ADB" w:rsidRDefault="00907ADB"/>
    <w:p w:rsidR="00011EDA" w:rsidRPr="00CD3EB5" w:rsidRDefault="00481790">
      <w:pPr>
        <w:rPr>
          <w:i/>
          <w:color w:val="365F91" w:themeColor="accent1" w:themeShade="BF"/>
        </w:rPr>
      </w:pPr>
      <w:r w:rsidRPr="00CD3EB5">
        <w:rPr>
          <w:b/>
          <w:u w:val="single"/>
        </w:rPr>
        <w:t>SWOT</w:t>
      </w:r>
      <w:r w:rsidRPr="008A03FC">
        <w:rPr>
          <w:u w:val="single"/>
        </w:rPr>
        <w:t>:</w:t>
      </w:r>
      <w:r>
        <w:t xml:space="preserve"> </w:t>
      </w:r>
      <w:r w:rsidR="00A83182" w:rsidRPr="00CD3EB5">
        <w:rPr>
          <w:i/>
          <w:color w:val="365F91" w:themeColor="accent1" w:themeShade="BF"/>
        </w:rPr>
        <w:t>Identify their s</w:t>
      </w:r>
      <w:r w:rsidRPr="00CD3EB5">
        <w:rPr>
          <w:i/>
          <w:color w:val="365F91" w:themeColor="accent1" w:themeShade="BF"/>
        </w:rPr>
        <w:t>trengths, weaknesses, opportunities and threats</w:t>
      </w:r>
      <w:r w:rsidR="00A83182" w:rsidRPr="00CD3EB5">
        <w:rPr>
          <w:i/>
          <w:color w:val="365F91" w:themeColor="accent1" w:themeShade="BF"/>
        </w:rPr>
        <w:t xml:space="preserve">. Keep in mind that strengths and weaknesses are internal, and opportunities and threats are external. </w:t>
      </w:r>
      <w:r w:rsidR="00826282" w:rsidRPr="00CD3EB5">
        <w:rPr>
          <w:i/>
          <w:color w:val="365F91" w:themeColor="accent1" w:themeShade="BF"/>
        </w:rPr>
        <w:t xml:space="preserve">This website may be helpful </w:t>
      </w:r>
      <w:hyperlink r:id="rId5" w:history="1">
        <w:r w:rsidR="00826282" w:rsidRPr="00CD3EB5">
          <w:rPr>
            <w:rStyle w:val="Hyperlink"/>
            <w:i/>
            <w:color w:val="365F91" w:themeColor="accent1" w:themeShade="BF"/>
          </w:rPr>
          <w:t>http://business.nmsu.edu/~dboje/sbc/pages/page3.html</w:t>
        </w:r>
      </w:hyperlink>
      <w:r w:rsidR="00D46E88" w:rsidRPr="00CD3EB5">
        <w:rPr>
          <w:i/>
          <w:color w:val="365F91" w:themeColor="accent1" w:themeShade="BF"/>
        </w:rPr>
        <w:t xml:space="preserve">  or from our library </w:t>
      </w:r>
      <w:hyperlink r:id="rId6" w:history="1">
        <w:r w:rsidR="00D46E88" w:rsidRPr="00CD3EB5">
          <w:rPr>
            <w:rStyle w:val="Hyperlink"/>
            <w:i/>
            <w:color w:val="365F91" w:themeColor="accent1" w:themeShade="BF"/>
          </w:rPr>
          <w:t>http://ezproxy.umuc.edu/login?url=http://search.ebscohost.com/login.aspx?direct=true&amp;db=ers&amp;AN=100259317&amp;site=eds-live&amp;scope=site</w:t>
        </w:r>
      </w:hyperlink>
      <w:r w:rsidR="00D46E88" w:rsidRPr="00CD3EB5">
        <w:rPr>
          <w:i/>
          <w:color w:val="365F91" w:themeColor="accent1" w:themeShade="BF"/>
        </w:rPr>
        <w:t xml:space="preserve"> </w:t>
      </w:r>
      <w:r w:rsidR="00826282" w:rsidRPr="00CD3EB5">
        <w:rPr>
          <w:i/>
          <w:color w:val="365F91" w:themeColor="accent1" w:themeShade="BF"/>
        </w:rPr>
        <w:t xml:space="preserve"> Also, our UMUC library will have analysis </w:t>
      </w:r>
      <w:r w:rsidR="006B5F0D" w:rsidRPr="00CD3EB5">
        <w:rPr>
          <w:i/>
          <w:color w:val="365F91" w:themeColor="accent1" w:themeShade="BF"/>
        </w:rPr>
        <w:t>on major organizations including SWOT</w:t>
      </w:r>
      <w:r w:rsidR="00893072" w:rsidRPr="00CD3EB5">
        <w:rPr>
          <w:i/>
          <w:color w:val="365F91" w:themeColor="accent1" w:themeShade="BF"/>
        </w:rPr>
        <w:t>s. Do NOT use a cheesy website, nor just copy a SWOT already written.</w:t>
      </w:r>
      <w:r w:rsidR="00011EDA" w:rsidRPr="00CD3EB5">
        <w:rPr>
          <w:i/>
          <w:color w:val="365F91" w:themeColor="accent1" w:themeShade="BF"/>
        </w:rPr>
        <w:t xml:space="preserve"> Our instructions explain for each of the S-W-O-T to look for organizational environment, leadership, and human resource policies and practices</w:t>
      </w:r>
      <w:r w:rsidR="00FD6BA8" w:rsidRPr="00CD3EB5">
        <w:rPr>
          <w:i/>
          <w:color w:val="365F91" w:themeColor="accent1" w:themeShade="BF"/>
        </w:rPr>
        <w:t>, so look for these when reviewing their website and any library articles about them</w:t>
      </w:r>
      <w:r w:rsidR="00011EDA" w:rsidRPr="00CD3EB5">
        <w:rPr>
          <w:i/>
          <w:color w:val="365F91" w:themeColor="accent1" w:themeShade="BF"/>
        </w:rPr>
        <w:t xml:space="preserve">. </w:t>
      </w:r>
      <w:r w:rsidR="00C660B0" w:rsidRPr="00CD3EB5">
        <w:rPr>
          <w:i/>
          <w:color w:val="365F91" w:themeColor="accent1" w:themeShade="BF"/>
        </w:rPr>
        <w:t>An example of how to approach this is:</w:t>
      </w:r>
    </w:p>
    <w:p w:rsidR="00C660B0" w:rsidRDefault="00C660B0"/>
    <w:tbl>
      <w:tblPr>
        <w:tblStyle w:val="TableGrid"/>
        <w:tblW w:w="0" w:type="auto"/>
        <w:tblLook w:val="04A0" w:firstRow="1" w:lastRow="0" w:firstColumn="1" w:lastColumn="0" w:noHBand="0" w:noVBand="1"/>
      </w:tblPr>
      <w:tblGrid>
        <w:gridCol w:w="4788"/>
        <w:gridCol w:w="4788"/>
      </w:tblGrid>
      <w:tr w:rsidR="00C660B0" w:rsidTr="00C660B0">
        <w:tc>
          <w:tcPr>
            <w:tcW w:w="4788" w:type="dxa"/>
          </w:tcPr>
          <w:p w:rsidR="00C660B0" w:rsidRPr="00CD3EB5" w:rsidRDefault="00852364">
            <w:pPr>
              <w:rPr>
                <w:b/>
              </w:rPr>
            </w:pPr>
            <w:r w:rsidRPr="00CD3EB5">
              <w:rPr>
                <w:b/>
              </w:rPr>
              <w:t>STRENGTHS</w:t>
            </w:r>
          </w:p>
          <w:p w:rsidR="00852364" w:rsidRPr="00CD3EB5" w:rsidRDefault="00852364" w:rsidP="00E6742D">
            <w:pPr>
              <w:rPr>
                <w:i/>
              </w:rPr>
            </w:pPr>
            <w:r w:rsidRPr="00CD3EB5">
              <w:rPr>
                <w:i/>
                <w:color w:val="365F91" w:themeColor="accent1" w:themeShade="BF"/>
              </w:rPr>
              <w:t>(</w:t>
            </w:r>
            <w:r w:rsidR="00E6742D" w:rsidRPr="00CD3EB5">
              <w:rPr>
                <w:i/>
                <w:color w:val="365F91" w:themeColor="accent1" w:themeShade="BF"/>
              </w:rPr>
              <w:t>list</w:t>
            </w:r>
            <w:r w:rsidRPr="00CD3EB5">
              <w:rPr>
                <w:i/>
                <w:color w:val="365F91" w:themeColor="accent1" w:themeShade="BF"/>
              </w:rPr>
              <w:t xml:space="preserve"> </w:t>
            </w:r>
            <w:r w:rsidR="00E6742D" w:rsidRPr="00CD3EB5">
              <w:rPr>
                <w:i/>
                <w:color w:val="365F91" w:themeColor="accent1" w:themeShade="BF"/>
              </w:rPr>
              <w:t>the organization’s strengths as related to its internal environment,   leadership, human resources policies and practices)</w:t>
            </w:r>
          </w:p>
          <w:p w:rsidR="00CD3EB5" w:rsidRDefault="00CD3EB5" w:rsidP="00E6742D"/>
        </w:tc>
        <w:tc>
          <w:tcPr>
            <w:tcW w:w="4788" w:type="dxa"/>
          </w:tcPr>
          <w:p w:rsidR="00C660B0" w:rsidRPr="00454C75" w:rsidRDefault="00852364">
            <w:pPr>
              <w:rPr>
                <w:b/>
              </w:rPr>
            </w:pPr>
            <w:r w:rsidRPr="00454C75">
              <w:rPr>
                <w:b/>
              </w:rPr>
              <w:t>WEAKNESSES</w:t>
            </w:r>
          </w:p>
          <w:p w:rsidR="00FD6BA8" w:rsidRPr="00454C75" w:rsidRDefault="00FD6BA8" w:rsidP="00FD6BA8">
            <w:pPr>
              <w:rPr>
                <w:i/>
                <w:color w:val="365F91" w:themeColor="accent1" w:themeShade="BF"/>
              </w:rPr>
            </w:pPr>
            <w:r w:rsidRPr="00454C75">
              <w:rPr>
                <w:i/>
                <w:color w:val="365F91" w:themeColor="accent1" w:themeShade="BF"/>
              </w:rPr>
              <w:t>(list the organization’s weaknesses as related to its internal environment,   leadership, human resources policies and practices)</w:t>
            </w:r>
          </w:p>
          <w:p w:rsidR="00CD3EB5" w:rsidRDefault="00CD3EB5" w:rsidP="00FD6BA8"/>
        </w:tc>
      </w:tr>
      <w:tr w:rsidR="00C660B0" w:rsidTr="00C660B0">
        <w:tc>
          <w:tcPr>
            <w:tcW w:w="4788" w:type="dxa"/>
          </w:tcPr>
          <w:p w:rsidR="00C660B0" w:rsidRPr="00454C75" w:rsidRDefault="00852364">
            <w:pPr>
              <w:rPr>
                <w:b/>
              </w:rPr>
            </w:pPr>
            <w:r w:rsidRPr="00454C75">
              <w:rPr>
                <w:b/>
              </w:rPr>
              <w:t>OPPORTUNITIES</w:t>
            </w:r>
          </w:p>
          <w:p w:rsidR="00FD6BA8" w:rsidRPr="00454C75" w:rsidRDefault="00FD6BA8" w:rsidP="00C6029C">
            <w:pPr>
              <w:rPr>
                <w:i/>
                <w:color w:val="365F91" w:themeColor="accent1" w:themeShade="BF"/>
              </w:rPr>
            </w:pPr>
            <w:r w:rsidRPr="00454C75">
              <w:rPr>
                <w:i/>
                <w:color w:val="365F91" w:themeColor="accent1" w:themeShade="BF"/>
              </w:rPr>
              <w:t xml:space="preserve">(list the organization’s external opportunities in the </w:t>
            </w:r>
            <w:r w:rsidR="00C6029C" w:rsidRPr="00454C75">
              <w:rPr>
                <w:i/>
                <w:color w:val="365F91" w:themeColor="accent1" w:themeShade="BF"/>
              </w:rPr>
              <w:t>business environment</w:t>
            </w:r>
            <w:r w:rsidRPr="00454C75">
              <w:rPr>
                <w:i/>
                <w:color w:val="365F91" w:themeColor="accent1" w:themeShade="BF"/>
              </w:rPr>
              <w:t xml:space="preserve"> </w:t>
            </w:r>
            <w:r w:rsidR="00C6029C" w:rsidRPr="00454C75">
              <w:rPr>
                <w:i/>
                <w:color w:val="365F91" w:themeColor="accent1" w:themeShade="BF"/>
              </w:rPr>
              <w:t>and how this</w:t>
            </w:r>
            <w:r w:rsidRPr="00454C75">
              <w:rPr>
                <w:i/>
                <w:color w:val="365F91" w:themeColor="accent1" w:themeShade="BF"/>
              </w:rPr>
              <w:t xml:space="preserve"> relate</w:t>
            </w:r>
            <w:r w:rsidR="00C6029C" w:rsidRPr="00454C75">
              <w:rPr>
                <w:i/>
                <w:color w:val="365F91" w:themeColor="accent1" w:themeShade="BF"/>
              </w:rPr>
              <w:t>s</w:t>
            </w:r>
            <w:r w:rsidRPr="00454C75">
              <w:rPr>
                <w:i/>
                <w:color w:val="365F91" w:themeColor="accent1" w:themeShade="BF"/>
              </w:rPr>
              <w:t xml:space="preserve"> to its internal environment,   leadership, human resources policies and practices)</w:t>
            </w:r>
          </w:p>
          <w:p w:rsidR="00CD3EB5" w:rsidRDefault="00CD3EB5" w:rsidP="00C6029C"/>
        </w:tc>
        <w:tc>
          <w:tcPr>
            <w:tcW w:w="4788" w:type="dxa"/>
          </w:tcPr>
          <w:p w:rsidR="00C660B0" w:rsidRPr="00454C75" w:rsidRDefault="00852364">
            <w:pPr>
              <w:rPr>
                <w:b/>
              </w:rPr>
            </w:pPr>
            <w:r w:rsidRPr="00454C75">
              <w:rPr>
                <w:b/>
              </w:rPr>
              <w:t>THREATS</w:t>
            </w:r>
          </w:p>
          <w:p w:rsidR="00C6029C" w:rsidRDefault="00C6029C" w:rsidP="00C6029C">
            <w:r w:rsidRPr="00454C75">
              <w:rPr>
                <w:i/>
                <w:color w:val="365F91" w:themeColor="accent1" w:themeShade="BF"/>
              </w:rPr>
              <w:t>(list the organization’s external threats  in the business environment and how this relates to its internal environment,   leadership, human resources policies and practices</w:t>
            </w:r>
            <w:r>
              <w:t>)</w:t>
            </w:r>
          </w:p>
          <w:p w:rsidR="00CD3EB5" w:rsidRDefault="00CD3EB5" w:rsidP="00C6029C"/>
        </w:tc>
      </w:tr>
    </w:tbl>
    <w:p w:rsidR="00C660B0" w:rsidRDefault="00C660B0"/>
    <w:p w:rsidR="00481790" w:rsidRDefault="00481790"/>
    <w:p w:rsidR="00907ADB" w:rsidRPr="00454C75" w:rsidRDefault="008A03FC">
      <w:pPr>
        <w:rPr>
          <w:i/>
          <w:color w:val="365F91" w:themeColor="accent1" w:themeShade="BF"/>
        </w:rPr>
      </w:pPr>
      <w:r w:rsidRPr="00454C75">
        <w:rPr>
          <w:b/>
          <w:u w:val="single"/>
        </w:rPr>
        <w:t>Discussion</w:t>
      </w:r>
      <w:r>
        <w:t xml:space="preserve">: </w:t>
      </w:r>
      <w:r w:rsidR="00907ADB" w:rsidRPr="00454C75">
        <w:rPr>
          <w:i/>
          <w:color w:val="365F91" w:themeColor="accent1" w:themeShade="BF"/>
        </w:rPr>
        <w:t xml:space="preserve">The bulk of your report will be </w:t>
      </w:r>
      <w:r w:rsidR="00C6029C" w:rsidRPr="00454C75">
        <w:rPr>
          <w:i/>
          <w:color w:val="365F91" w:themeColor="accent1" w:themeShade="BF"/>
        </w:rPr>
        <w:t>discussion of this. Based upon your analysis, you will</w:t>
      </w:r>
      <w:r w:rsidR="00E02043" w:rsidRPr="00454C75">
        <w:rPr>
          <w:i/>
          <w:color w:val="365F91" w:themeColor="accent1" w:themeShade="BF"/>
        </w:rPr>
        <w:t xml:space="preserve"> name these subsections and organize it</w:t>
      </w:r>
      <w:r w:rsidR="00907ADB" w:rsidRPr="00454C75">
        <w:rPr>
          <w:i/>
          <w:color w:val="365F91" w:themeColor="accent1" w:themeShade="BF"/>
        </w:rPr>
        <w:t>.</w:t>
      </w:r>
      <w:r w:rsidR="007B4E12" w:rsidRPr="00454C75">
        <w:rPr>
          <w:i/>
          <w:color w:val="365F91" w:themeColor="accent1" w:themeShade="BF"/>
        </w:rPr>
        <w:t xml:space="preserve"> Our instructions suggest “The report may address concepts, theories, and proposed solutions relating to effective human resource practices, leadership challenges, organization structural design and organization change, culture and development and their effect on organization and employee productivity, turnover, absence, satisfaction, citizenship, etc.”. </w:t>
      </w:r>
      <w:r w:rsidR="00907ADB" w:rsidRPr="00454C75">
        <w:rPr>
          <w:i/>
          <w:color w:val="365F91" w:themeColor="accent1" w:themeShade="BF"/>
        </w:rPr>
        <w:t xml:space="preserve"> Use our weekly topics and text chapters to guide you. For example, you might look for:</w:t>
      </w:r>
    </w:p>
    <w:p w:rsidR="00907ADB" w:rsidRPr="00454C75" w:rsidRDefault="00907ADB">
      <w:pPr>
        <w:rPr>
          <w:i/>
          <w:color w:val="365F91" w:themeColor="accent1" w:themeShade="BF"/>
        </w:rPr>
      </w:pPr>
    </w:p>
    <w:p w:rsidR="002D1262" w:rsidRPr="00454C75" w:rsidRDefault="002D1262" w:rsidP="002D1262">
      <w:pPr>
        <w:pStyle w:val="ListParagraph"/>
        <w:numPr>
          <w:ilvl w:val="0"/>
          <w:numId w:val="5"/>
        </w:numPr>
        <w:rPr>
          <w:i/>
          <w:color w:val="365F91" w:themeColor="accent1" w:themeShade="BF"/>
        </w:rPr>
      </w:pPr>
      <w:r w:rsidRPr="00454C75">
        <w:rPr>
          <w:i/>
          <w:color w:val="365F91" w:themeColor="accent1" w:themeShade="BF"/>
        </w:rPr>
        <w:t>leadership challenges such as decision making, change, conflict resolution, and organizational commitment in an organization at every level.</w:t>
      </w:r>
    </w:p>
    <w:p w:rsidR="005042F3" w:rsidRPr="00454C75" w:rsidRDefault="00D55CEE" w:rsidP="002D1262">
      <w:pPr>
        <w:pStyle w:val="ListParagraph"/>
        <w:numPr>
          <w:ilvl w:val="0"/>
          <w:numId w:val="5"/>
        </w:numPr>
        <w:rPr>
          <w:i/>
          <w:color w:val="365F91" w:themeColor="accent1" w:themeShade="BF"/>
        </w:rPr>
      </w:pPr>
      <w:r w:rsidRPr="00454C75">
        <w:rPr>
          <w:i/>
          <w:color w:val="365F91" w:themeColor="accent1" w:themeShade="BF"/>
        </w:rPr>
        <w:lastRenderedPageBreak/>
        <w:t>Organizational Structure</w:t>
      </w:r>
      <w:r w:rsidR="00907ADB" w:rsidRPr="00454C75">
        <w:rPr>
          <w:i/>
          <w:color w:val="365F91" w:themeColor="accent1" w:themeShade="BF"/>
        </w:rPr>
        <w:t xml:space="preserve">: </w:t>
      </w:r>
      <w:r w:rsidRPr="00454C75">
        <w:rPr>
          <w:i/>
          <w:color w:val="365F91" w:themeColor="accent1" w:themeShade="BF"/>
        </w:rPr>
        <w:t xml:space="preserve">Referring to chapter 14, </w:t>
      </w:r>
      <w:r w:rsidR="002D1262" w:rsidRPr="00454C75">
        <w:rPr>
          <w:i/>
          <w:color w:val="365F91" w:themeColor="accent1" w:themeShade="BF"/>
        </w:rPr>
        <w:t>you c</w:t>
      </w:r>
      <w:r w:rsidR="008C50FF" w:rsidRPr="00454C75">
        <w:rPr>
          <w:i/>
          <w:color w:val="365F91" w:themeColor="accent1" w:themeShade="BF"/>
        </w:rPr>
        <w:t xml:space="preserve">ould </w:t>
      </w:r>
      <w:r w:rsidRPr="00454C75">
        <w:rPr>
          <w:i/>
          <w:color w:val="365F91" w:themeColor="accent1" w:themeShade="BF"/>
        </w:rPr>
        <w:t>explain in detail how this organization is structured. Include the possible advantages and disadvantages of this type of structure.</w:t>
      </w:r>
      <w:r w:rsidR="005042F3" w:rsidRPr="00454C75">
        <w:rPr>
          <w:i/>
          <w:color w:val="365F91" w:themeColor="accent1" w:themeShade="BF"/>
        </w:rPr>
        <w:t xml:space="preserve">  </w:t>
      </w:r>
    </w:p>
    <w:p w:rsidR="005042F3" w:rsidRPr="00454C75" w:rsidRDefault="005042F3" w:rsidP="005042F3">
      <w:pPr>
        <w:pStyle w:val="ListParagraph"/>
        <w:numPr>
          <w:ilvl w:val="0"/>
          <w:numId w:val="5"/>
        </w:numPr>
        <w:rPr>
          <w:i/>
          <w:color w:val="365F91" w:themeColor="accent1" w:themeShade="BF"/>
        </w:rPr>
      </w:pPr>
      <w:r w:rsidRPr="00454C75">
        <w:rPr>
          <w:i/>
          <w:color w:val="365F91" w:themeColor="accent1" w:themeShade="BF"/>
        </w:rPr>
        <w:t>Culture: using our chapter 15, what can you assess about the culture of this organization? Some will have pages and videos about their culture; for other organizations, you will have to infer on your own from their information. Identify specific aspects of culture, its creation and its maintenance. This typically comes from their careers webpage and their history site.</w:t>
      </w:r>
    </w:p>
    <w:p w:rsidR="00F37C03" w:rsidRPr="00454C75" w:rsidRDefault="00D55CEE" w:rsidP="00592DE2">
      <w:pPr>
        <w:pStyle w:val="ListParagraph"/>
        <w:numPr>
          <w:ilvl w:val="0"/>
          <w:numId w:val="5"/>
        </w:numPr>
        <w:suppressAutoHyphens w:val="0"/>
        <w:rPr>
          <w:i/>
          <w:color w:val="365F91" w:themeColor="accent1" w:themeShade="BF"/>
        </w:rPr>
      </w:pPr>
      <w:r w:rsidRPr="00454C75">
        <w:rPr>
          <w:i/>
          <w:color w:val="365F91" w:themeColor="accent1" w:themeShade="BF"/>
        </w:rPr>
        <w:t>Job Design</w:t>
      </w:r>
      <w:r w:rsidR="00592DE2" w:rsidRPr="00454C75">
        <w:rPr>
          <w:i/>
          <w:color w:val="365F91" w:themeColor="accent1" w:themeShade="BF"/>
        </w:rPr>
        <w:t xml:space="preserve">: either by talking with an employee, or viewing videos on their website, you can get a feel for the nature of how they go about their work. Consider looking at </w:t>
      </w:r>
      <w:r w:rsidRPr="00454C75">
        <w:rPr>
          <w:i/>
          <w:color w:val="365F91" w:themeColor="accent1" w:themeShade="BF"/>
        </w:rPr>
        <w:t>chapter 6, particularly</w:t>
      </w:r>
      <w:r w:rsidR="00C778B0" w:rsidRPr="00454C75">
        <w:rPr>
          <w:i/>
          <w:color w:val="365F91" w:themeColor="accent1" w:themeShade="BF"/>
        </w:rPr>
        <w:t xml:space="preserve"> page 4-18, </w:t>
      </w:r>
      <w:r w:rsidR="00592DE2" w:rsidRPr="00454C75">
        <w:rPr>
          <w:i/>
          <w:color w:val="365F91" w:themeColor="accent1" w:themeShade="BF"/>
        </w:rPr>
        <w:t xml:space="preserve">to </w:t>
      </w:r>
      <w:r w:rsidR="00C778B0" w:rsidRPr="00454C75">
        <w:rPr>
          <w:i/>
          <w:color w:val="365F91" w:themeColor="accent1" w:themeShade="BF"/>
        </w:rPr>
        <w:t>explain what you perceive to be the job design.</w:t>
      </w:r>
      <w:r w:rsidRPr="00454C75">
        <w:rPr>
          <w:i/>
          <w:color w:val="365F91" w:themeColor="accent1" w:themeShade="BF"/>
        </w:rPr>
        <w:t xml:space="preserve"> the Job Characteristics Model </w:t>
      </w:r>
      <w:r w:rsidR="00E92980" w:rsidRPr="00454C75">
        <w:rPr>
          <w:i/>
          <w:color w:val="365F91" w:themeColor="accent1" w:themeShade="BF"/>
        </w:rPr>
        <w:t>(figure 6.3), structural and felt empowerment (figure 6.</w:t>
      </w:r>
      <w:r w:rsidR="00F37C03" w:rsidRPr="00454C75">
        <w:rPr>
          <w:i/>
          <w:color w:val="365F91" w:themeColor="accent1" w:themeShade="BF"/>
        </w:rPr>
        <w:t>4) might be particularly helpful.</w:t>
      </w:r>
    </w:p>
    <w:p w:rsidR="00BD085A" w:rsidRPr="00454C75" w:rsidRDefault="00BD085A" w:rsidP="00592DE2">
      <w:pPr>
        <w:pStyle w:val="ListParagraph"/>
        <w:numPr>
          <w:ilvl w:val="0"/>
          <w:numId w:val="5"/>
        </w:numPr>
        <w:suppressAutoHyphens w:val="0"/>
        <w:rPr>
          <w:i/>
          <w:color w:val="365F91" w:themeColor="accent1" w:themeShade="BF"/>
        </w:rPr>
      </w:pPr>
      <w:r w:rsidRPr="00454C75">
        <w:rPr>
          <w:i/>
          <w:color w:val="365F91" w:themeColor="accent1" w:themeShade="BF"/>
        </w:rPr>
        <w:t>Compare their career information to Chapter 6, section 6.4 Performance Incentives. Also consider motivational theories from chapter 5. Do you think this organization’s external rewards will be intrinsically motivating? What theories</w:t>
      </w:r>
      <w:r w:rsidR="00EE68AE" w:rsidRPr="00454C75">
        <w:rPr>
          <w:i/>
          <w:color w:val="365F91" w:themeColor="accent1" w:themeShade="BF"/>
        </w:rPr>
        <w:t xml:space="preserve"> will substantiate your assumptions?</w:t>
      </w:r>
      <w:r w:rsidR="00E46293" w:rsidRPr="00454C75">
        <w:rPr>
          <w:i/>
          <w:color w:val="365F91" w:themeColor="accent1" w:themeShade="BF"/>
        </w:rPr>
        <w:t xml:space="preserve"> Don’t overlook age cohorts too. </w:t>
      </w:r>
    </w:p>
    <w:p w:rsidR="00EE68AE" w:rsidRPr="00454C75" w:rsidRDefault="00EE68AE" w:rsidP="00592DE2">
      <w:pPr>
        <w:pStyle w:val="ListParagraph"/>
        <w:numPr>
          <w:ilvl w:val="0"/>
          <w:numId w:val="5"/>
        </w:numPr>
        <w:suppressAutoHyphens w:val="0"/>
        <w:rPr>
          <w:i/>
          <w:color w:val="365F91" w:themeColor="accent1" w:themeShade="BF"/>
        </w:rPr>
      </w:pPr>
      <w:r w:rsidRPr="00454C75">
        <w:rPr>
          <w:i/>
          <w:color w:val="365F91" w:themeColor="accent1" w:themeShade="BF"/>
        </w:rPr>
        <w:t xml:space="preserve">These are global organizations. You should refer to the Hofstede and Beyond Intractability websites given in our LA’s, as well as our text chapters and weekly readings on </w:t>
      </w:r>
      <w:r w:rsidR="007457E5" w:rsidRPr="00454C75">
        <w:rPr>
          <w:i/>
          <w:color w:val="365F91" w:themeColor="accent1" w:themeShade="BF"/>
        </w:rPr>
        <w:t xml:space="preserve">culture and work environments. </w:t>
      </w:r>
    </w:p>
    <w:p w:rsidR="00E46293" w:rsidRPr="00454C75" w:rsidRDefault="00E46293" w:rsidP="00592DE2">
      <w:pPr>
        <w:pStyle w:val="ListParagraph"/>
        <w:numPr>
          <w:ilvl w:val="0"/>
          <w:numId w:val="5"/>
        </w:numPr>
        <w:suppressAutoHyphens w:val="0"/>
        <w:rPr>
          <w:i/>
          <w:color w:val="365F91" w:themeColor="accent1" w:themeShade="BF"/>
        </w:rPr>
      </w:pPr>
      <w:r w:rsidRPr="00454C75">
        <w:rPr>
          <w:i/>
          <w:color w:val="365F91" w:themeColor="accent1" w:themeShade="BF"/>
        </w:rPr>
        <w:t>Don’t neglect the multitude of readings on teamwork too. Companies often refer to their employees as ‘team members’. Are they really a team?</w:t>
      </w:r>
    </w:p>
    <w:p w:rsidR="00E46293" w:rsidRDefault="00E46293" w:rsidP="00592DE2">
      <w:pPr>
        <w:pStyle w:val="ListParagraph"/>
        <w:numPr>
          <w:ilvl w:val="0"/>
          <w:numId w:val="5"/>
        </w:numPr>
        <w:suppressAutoHyphens w:val="0"/>
      </w:pPr>
      <w:r w:rsidRPr="00454C75">
        <w:rPr>
          <w:i/>
          <w:color w:val="365F91" w:themeColor="accent1" w:themeShade="BF"/>
        </w:rPr>
        <w:t>Anything else that stands out to you from our learnings these 8 weeks!</w:t>
      </w:r>
    </w:p>
    <w:p w:rsidR="00F37C03" w:rsidRDefault="00F37C03" w:rsidP="00F37C03">
      <w:pPr>
        <w:suppressAutoHyphens w:val="0"/>
      </w:pPr>
    </w:p>
    <w:p w:rsidR="00F37C03" w:rsidRDefault="001726D5" w:rsidP="00F37C03">
      <w:pPr>
        <w:suppressAutoHyphens w:val="0"/>
      </w:pPr>
      <w:r w:rsidRPr="00522F1B">
        <w:rPr>
          <w:b/>
          <w:sz w:val="28"/>
          <w:szCs w:val="28"/>
        </w:rPr>
        <w:t>I</w:t>
      </w:r>
      <w:r w:rsidRPr="00454C75">
        <w:rPr>
          <w:b/>
          <w:sz w:val="28"/>
          <w:szCs w:val="28"/>
        </w:rPr>
        <w:t>II.</w:t>
      </w:r>
      <w:r w:rsidRPr="00454C75">
        <w:rPr>
          <w:b/>
          <w:sz w:val="28"/>
          <w:szCs w:val="28"/>
        </w:rPr>
        <w:tab/>
      </w:r>
      <w:r w:rsidR="00F37C03" w:rsidRPr="00454C75">
        <w:rPr>
          <w:b/>
          <w:sz w:val="28"/>
          <w:szCs w:val="28"/>
        </w:rPr>
        <w:t>Recommendations</w:t>
      </w:r>
    </w:p>
    <w:p w:rsidR="00F37C03" w:rsidRDefault="00F37C03" w:rsidP="00F37C03">
      <w:pPr>
        <w:suppressAutoHyphens w:val="0"/>
      </w:pPr>
    </w:p>
    <w:p w:rsidR="00703382" w:rsidRPr="00522F1B" w:rsidRDefault="001726D5" w:rsidP="00F37C03">
      <w:pPr>
        <w:suppressAutoHyphens w:val="0"/>
        <w:rPr>
          <w:i/>
          <w:color w:val="365F91" w:themeColor="accent1" w:themeShade="BF"/>
        </w:rPr>
      </w:pPr>
      <w:r w:rsidRPr="00522F1B">
        <w:rPr>
          <w:i/>
          <w:color w:val="365F91" w:themeColor="accent1" w:themeShade="BF"/>
        </w:rPr>
        <w:t xml:space="preserve">At least three recommendations are required. </w:t>
      </w:r>
      <w:r w:rsidR="00F37C03" w:rsidRPr="00522F1B">
        <w:rPr>
          <w:i/>
          <w:color w:val="365F91" w:themeColor="accent1" w:themeShade="BF"/>
        </w:rPr>
        <w:t xml:space="preserve">Here you should have a lengthy discussion of any </w:t>
      </w:r>
      <w:r w:rsidR="00893072" w:rsidRPr="00522F1B">
        <w:rPr>
          <w:i/>
          <w:color w:val="365F91" w:themeColor="accent1" w:themeShade="BF"/>
        </w:rPr>
        <w:t xml:space="preserve">final </w:t>
      </w:r>
      <w:r w:rsidR="00F37C03" w:rsidRPr="00522F1B">
        <w:rPr>
          <w:i/>
          <w:color w:val="365F91" w:themeColor="accent1" w:themeShade="BF"/>
        </w:rPr>
        <w:t>recommendations for this company. Again base these in our text readings as well as your own research. What should they change? What should they do or incorporate</w:t>
      </w:r>
      <w:r w:rsidR="00703382" w:rsidRPr="00522F1B">
        <w:rPr>
          <w:i/>
          <w:color w:val="365F91" w:themeColor="accent1" w:themeShade="BF"/>
        </w:rPr>
        <w:t xml:space="preserve"> into their current way of doing business?</w:t>
      </w:r>
      <w:r w:rsidRPr="00522F1B">
        <w:rPr>
          <w:i/>
          <w:color w:val="365F91" w:themeColor="accent1" w:themeShade="BF"/>
        </w:rPr>
        <w:t xml:space="preserve"> Tie it back to your SWOT and discussion in section II.</w:t>
      </w:r>
    </w:p>
    <w:p w:rsidR="001726D5" w:rsidRDefault="001726D5" w:rsidP="00F37C03">
      <w:pPr>
        <w:suppressAutoHyphens w:val="0"/>
      </w:pPr>
    </w:p>
    <w:p w:rsidR="001726D5" w:rsidRPr="00522F1B" w:rsidRDefault="001726D5" w:rsidP="001726D5">
      <w:pPr>
        <w:suppressAutoHyphens w:val="0"/>
        <w:rPr>
          <w:b/>
          <w:sz w:val="28"/>
          <w:szCs w:val="28"/>
        </w:rPr>
      </w:pPr>
      <w:r w:rsidRPr="00522F1B">
        <w:rPr>
          <w:b/>
          <w:sz w:val="28"/>
          <w:szCs w:val="28"/>
        </w:rPr>
        <w:t>IV.</w:t>
      </w:r>
      <w:r w:rsidRPr="00522F1B">
        <w:rPr>
          <w:b/>
          <w:sz w:val="28"/>
          <w:szCs w:val="28"/>
        </w:rPr>
        <w:tab/>
        <w:t>Significant learning</w:t>
      </w:r>
    </w:p>
    <w:p w:rsidR="001726D5" w:rsidRDefault="001726D5" w:rsidP="001726D5">
      <w:pPr>
        <w:suppressAutoHyphens w:val="0"/>
      </w:pPr>
    </w:p>
    <w:p w:rsidR="001726D5" w:rsidRPr="00522F1B" w:rsidRDefault="001F6D1B" w:rsidP="001726D5">
      <w:pPr>
        <w:suppressAutoHyphens w:val="0"/>
        <w:rPr>
          <w:i/>
          <w:color w:val="365F91" w:themeColor="accent1" w:themeShade="BF"/>
        </w:rPr>
      </w:pPr>
      <w:r w:rsidRPr="00522F1B">
        <w:rPr>
          <w:i/>
          <w:color w:val="365F91" w:themeColor="accent1" w:themeShade="BF"/>
        </w:rPr>
        <w:t>Identify and evaluate at least three valuable take-aways you learned from this analysis, and how you envision applying them to your job or career.</w:t>
      </w:r>
    </w:p>
    <w:p w:rsidR="001726D5" w:rsidRPr="00522F1B" w:rsidRDefault="001726D5" w:rsidP="001726D5">
      <w:pPr>
        <w:suppressAutoHyphens w:val="0"/>
        <w:rPr>
          <w:i/>
          <w:color w:val="365F91" w:themeColor="accent1" w:themeShade="BF"/>
        </w:rPr>
      </w:pPr>
    </w:p>
    <w:p w:rsidR="001726D5" w:rsidRPr="00522F1B" w:rsidRDefault="001726D5" w:rsidP="001726D5">
      <w:pPr>
        <w:suppressAutoHyphens w:val="0"/>
        <w:rPr>
          <w:i/>
          <w:color w:val="365F91" w:themeColor="accent1" w:themeShade="BF"/>
        </w:rPr>
      </w:pPr>
      <w:r w:rsidRPr="00522F1B">
        <w:rPr>
          <w:i/>
          <w:color w:val="365F91" w:themeColor="accent1" w:themeShade="BF"/>
        </w:rPr>
        <w:t xml:space="preserve">Learning or Take-away 1 </w:t>
      </w:r>
    </w:p>
    <w:p w:rsidR="001726D5" w:rsidRPr="00522F1B" w:rsidRDefault="001726D5" w:rsidP="001726D5">
      <w:pPr>
        <w:suppressAutoHyphens w:val="0"/>
        <w:rPr>
          <w:i/>
          <w:color w:val="365F91" w:themeColor="accent1" w:themeShade="BF"/>
        </w:rPr>
      </w:pPr>
      <w:r w:rsidRPr="00522F1B">
        <w:rPr>
          <w:i/>
          <w:color w:val="365F91" w:themeColor="accent1" w:themeShade="BF"/>
        </w:rPr>
        <w:t>Learning or Take-away 2</w:t>
      </w:r>
    </w:p>
    <w:p w:rsidR="00522F1B" w:rsidRPr="00522F1B" w:rsidRDefault="001726D5" w:rsidP="001726D5">
      <w:pPr>
        <w:suppressAutoHyphens w:val="0"/>
        <w:rPr>
          <w:i/>
          <w:color w:val="365F91" w:themeColor="accent1" w:themeShade="BF"/>
        </w:rPr>
      </w:pPr>
      <w:r w:rsidRPr="00522F1B">
        <w:rPr>
          <w:i/>
          <w:color w:val="365F91" w:themeColor="accent1" w:themeShade="BF"/>
        </w:rPr>
        <w:t>Learning or Take-away 3</w:t>
      </w:r>
    </w:p>
    <w:p w:rsidR="00522F1B" w:rsidRDefault="00522F1B" w:rsidP="001726D5">
      <w:pPr>
        <w:suppressAutoHyphens w:val="0"/>
      </w:pPr>
    </w:p>
    <w:p w:rsidR="001726D5" w:rsidRDefault="001726D5" w:rsidP="001726D5">
      <w:pPr>
        <w:suppressAutoHyphens w:val="0"/>
      </w:pPr>
      <w:r>
        <w:t xml:space="preserve">   </w:t>
      </w:r>
    </w:p>
    <w:p w:rsidR="00703382" w:rsidRDefault="00703382" w:rsidP="00F37C03">
      <w:pPr>
        <w:suppressAutoHyphens w:val="0"/>
      </w:pPr>
    </w:p>
    <w:p w:rsidR="008E7DE1" w:rsidRDefault="008E7DE1" w:rsidP="00F37C03">
      <w:pPr>
        <w:suppressAutoHyphens w:val="0"/>
      </w:pPr>
      <w:r>
        <w:br w:type="page"/>
      </w:r>
    </w:p>
    <w:p w:rsidR="008E7DE1" w:rsidRDefault="008E7DE1" w:rsidP="008E7DE1"/>
    <w:p w:rsidR="008E7DE1" w:rsidRPr="00522F1B" w:rsidRDefault="007F62D4" w:rsidP="008E7DE1">
      <w:pPr>
        <w:rPr>
          <w:b/>
          <w:sz w:val="28"/>
          <w:szCs w:val="28"/>
        </w:rPr>
      </w:pPr>
      <w:r w:rsidRPr="00522F1B">
        <w:rPr>
          <w:b/>
          <w:sz w:val="28"/>
          <w:szCs w:val="28"/>
        </w:rPr>
        <w:t>V.</w:t>
      </w:r>
      <w:r w:rsidRPr="00522F1B">
        <w:rPr>
          <w:b/>
          <w:sz w:val="28"/>
          <w:szCs w:val="28"/>
        </w:rPr>
        <w:tab/>
        <w:t>BIBLIOGRAPHY</w:t>
      </w:r>
    </w:p>
    <w:p w:rsidR="008E7DE1" w:rsidRDefault="008E7DE1" w:rsidP="008E7DE1"/>
    <w:p w:rsidR="00AD315C" w:rsidRPr="00B172B4" w:rsidRDefault="00AD315C" w:rsidP="008E7DE1">
      <w:pPr>
        <w:rPr>
          <w:i/>
          <w:color w:val="365F91" w:themeColor="accent1" w:themeShade="BF"/>
        </w:rPr>
      </w:pPr>
      <w:r w:rsidRPr="00B172B4">
        <w:rPr>
          <w:i/>
          <w:color w:val="365F91" w:themeColor="accent1" w:themeShade="BF"/>
        </w:rPr>
        <w:t>Note the following:</w:t>
      </w:r>
    </w:p>
    <w:p w:rsidR="005F7858" w:rsidRPr="00B172B4" w:rsidRDefault="00AD315C" w:rsidP="00E23CCA">
      <w:pPr>
        <w:pStyle w:val="ListParagraph"/>
        <w:numPr>
          <w:ilvl w:val="0"/>
          <w:numId w:val="4"/>
        </w:numPr>
        <w:rPr>
          <w:i/>
          <w:color w:val="365F91" w:themeColor="accent1" w:themeShade="BF"/>
        </w:rPr>
      </w:pPr>
      <w:r w:rsidRPr="00B172B4">
        <w:rPr>
          <w:i/>
          <w:color w:val="365F91" w:themeColor="accent1" w:themeShade="BF"/>
        </w:rPr>
        <w:t xml:space="preserve">At the least, you will need to use the organization’s website to learn about their history as well as their current functioning. </w:t>
      </w:r>
      <w:r w:rsidR="005F7858" w:rsidRPr="00B172B4">
        <w:rPr>
          <w:i/>
          <w:color w:val="365F91" w:themeColor="accent1" w:themeShade="BF"/>
        </w:rPr>
        <w:t>If you look at the bottom of an organization’s home page, you can usually find links</w:t>
      </w:r>
      <w:r w:rsidR="00C36687" w:rsidRPr="00B172B4">
        <w:rPr>
          <w:i/>
          <w:color w:val="365F91" w:themeColor="accent1" w:themeShade="BF"/>
        </w:rPr>
        <w:t xml:space="preserve"> to their corporate information. For example, at the bottom of the </w:t>
      </w:r>
      <w:r w:rsidR="00EC3333" w:rsidRPr="00B172B4">
        <w:rPr>
          <w:i/>
          <w:color w:val="365F91" w:themeColor="accent1" w:themeShade="BF"/>
        </w:rPr>
        <w:t>Costco</w:t>
      </w:r>
      <w:r w:rsidR="00C36687" w:rsidRPr="00B172B4">
        <w:rPr>
          <w:i/>
          <w:color w:val="365F91" w:themeColor="accent1" w:themeShade="BF"/>
        </w:rPr>
        <w:t>.com home page you will see “About”</w:t>
      </w:r>
      <w:r w:rsidR="00350A40" w:rsidRPr="00B172B4">
        <w:rPr>
          <w:i/>
          <w:color w:val="365F91" w:themeColor="accent1" w:themeShade="BF"/>
        </w:rPr>
        <w:t xml:space="preserve"> and a list of pages.</w:t>
      </w:r>
      <w:r w:rsidR="00EC3333" w:rsidRPr="00B172B4">
        <w:rPr>
          <w:i/>
          <w:color w:val="365F91" w:themeColor="accent1" w:themeShade="BF"/>
        </w:rPr>
        <w:t xml:space="preserve"> In addition to company history and CSR, the Jobs page will often give clues as to their internal culture.</w:t>
      </w:r>
      <w:r w:rsidR="006A0F70" w:rsidRPr="00B172B4">
        <w:rPr>
          <w:i/>
          <w:color w:val="365F91" w:themeColor="accent1" w:themeShade="BF"/>
        </w:rPr>
        <w:t xml:space="preserve"> Investor Relations will often </w:t>
      </w:r>
      <w:r w:rsidR="00350A40" w:rsidRPr="00B172B4">
        <w:rPr>
          <w:i/>
          <w:color w:val="365F91" w:themeColor="accent1" w:themeShade="BF"/>
        </w:rPr>
        <w:t>give history, CSR</w:t>
      </w:r>
      <w:r w:rsidR="006A0F70" w:rsidRPr="00B172B4">
        <w:rPr>
          <w:i/>
          <w:color w:val="365F91" w:themeColor="accent1" w:themeShade="BF"/>
        </w:rPr>
        <w:t xml:space="preserve">, </w:t>
      </w:r>
      <w:r w:rsidR="00350A40" w:rsidRPr="00B172B4">
        <w:rPr>
          <w:i/>
          <w:color w:val="365F91" w:themeColor="accent1" w:themeShade="BF"/>
        </w:rPr>
        <w:t xml:space="preserve"> and all sorts of information</w:t>
      </w:r>
      <w:r w:rsidR="006A0F70" w:rsidRPr="00B172B4">
        <w:rPr>
          <w:i/>
          <w:color w:val="365F91" w:themeColor="accent1" w:themeShade="BF"/>
        </w:rPr>
        <w:t>.</w:t>
      </w:r>
      <w:r w:rsidR="00350A40" w:rsidRPr="00B172B4">
        <w:rPr>
          <w:i/>
          <w:color w:val="365F91" w:themeColor="accent1" w:themeShade="BF"/>
        </w:rPr>
        <w:t xml:space="preserve"> </w:t>
      </w:r>
      <w:r w:rsidR="006A0F70" w:rsidRPr="00B172B4">
        <w:rPr>
          <w:i/>
          <w:color w:val="365F91" w:themeColor="accent1" w:themeShade="BF"/>
        </w:rPr>
        <w:t>Look through their website for their Vision and Mission to see if they are ‘living ‘ it. Look for CEO statements too.</w:t>
      </w:r>
    </w:p>
    <w:p w:rsidR="00AD315C" w:rsidRPr="00B172B4" w:rsidRDefault="00AD315C" w:rsidP="00E23CCA">
      <w:pPr>
        <w:pStyle w:val="ListParagraph"/>
        <w:numPr>
          <w:ilvl w:val="0"/>
          <w:numId w:val="4"/>
        </w:numPr>
        <w:rPr>
          <w:i/>
          <w:color w:val="365F91" w:themeColor="accent1" w:themeShade="BF"/>
        </w:rPr>
      </w:pPr>
      <w:r w:rsidRPr="00B172B4">
        <w:rPr>
          <w:i/>
          <w:color w:val="365F91" w:themeColor="accent1" w:themeShade="BF"/>
        </w:rPr>
        <w:t xml:space="preserve">You need to provide a reference for each page of the </w:t>
      </w:r>
      <w:r w:rsidR="00350A40" w:rsidRPr="00B172B4">
        <w:rPr>
          <w:i/>
          <w:color w:val="365F91" w:themeColor="accent1" w:themeShade="BF"/>
        </w:rPr>
        <w:t xml:space="preserve">organization’s </w:t>
      </w:r>
      <w:r w:rsidRPr="00B172B4">
        <w:rPr>
          <w:i/>
          <w:color w:val="365F91" w:themeColor="accent1" w:themeShade="BF"/>
        </w:rPr>
        <w:t>website</w:t>
      </w:r>
      <w:r w:rsidR="00350A40" w:rsidRPr="00B172B4">
        <w:rPr>
          <w:i/>
          <w:color w:val="365F91" w:themeColor="accent1" w:themeShade="BF"/>
        </w:rPr>
        <w:t xml:space="preserve"> that you used</w:t>
      </w:r>
      <w:r w:rsidRPr="00B172B4">
        <w:rPr>
          <w:i/>
          <w:color w:val="365F91" w:themeColor="accent1" w:themeShade="BF"/>
        </w:rPr>
        <w:t>. Do not just list the home page. The citations need to have the full URL to the page you accessed.</w:t>
      </w:r>
      <w:r w:rsidR="005F7858" w:rsidRPr="00B172B4">
        <w:rPr>
          <w:i/>
          <w:color w:val="365F91" w:themeColor="accent1" w:themeShade="BF"/>
        </w:rPr>
        <w:t xml:space="preserve"> </w:t>
      </w:r>
    </w:p>
    <w:p w:rsidR="00E23CCA" w:rsidRPr="00B172B4" w:rsidRDefault="008E7DE1" w:rsidP="00E23CCA">
      <w:pPr>
        <w:pStyle w:val="ListParagraph"/>
        <w:numPr>
          <w:ilvl w:val="0"/>
          <w:numId w:val="4"/>
        </w:numPr>
        <w:rPr>
          <w:i/>
          <w:color w:val="365F91" w:themeColor="accent1" w:themeShade="BF"/>
        </w:rPr>
      </w:pPr>
      <w:r w:rsidRPr="00B172B4">
        <w:rPr>
          <w:i/>
          <w:color w:val="365F91" w:themeColor="accent1" w:themeShade="BF"/>
        </w:rPr>
        <w:t xml:space="preserve">Draw data, information, and ideas from at </w:t>
      </w:r>
      <w:r w:rsidRPr="00B172B4">
        <w:rPr>
          <w:b/>
          <w:i/>
          <w:color w:val="365F91" w:themeColor="accent1" w:themeShade="BF"/>
          <w:sz w:val="28"/>
          <w:szCs w:val="28"/>
          <w:u w:val="single"/>
        </w:rPr>
        <w:t>least four resources</w:t>
      </w:r>
      <w:r w:rsidR="00F8755C" w:rsidRPr="00B172B4">
        <w:rPr>
          <w:color w:val="365F91" w:themeColor="accent1" w:themeShade="BF"/>
        </w:rPr>
        <w:t xml:space="preserve"> </w:t>
      </w:r>
      <w:r w:rsidR="00F8755C" w:rsidRPr="00B172B4">
        <w:rPr>
          <w:i/>
          <w:color w:val="365F91" w:themeColor="accent1" w:themeShade="BF"/>
        </w:rPr>
        <w:t>from</w:t>
      </w:r>
      <w:r w:rsidR="00F8755C" w:rsidRPr="00B172B4">
        <w:rPr>
          <w:color w:val="365F91" w:themeColor="accent1" w:themeShade="BF"/>
        </w:rPr>
        <w:t xml:space="preserve"> </w:t>
      </w:r>
      <w:r w:rsidR="00E23CCA" w:rsidRPr="00B172B4">
        <w:rPr>
          <w:i/>
          <w:color w:val="365F91" w:themeColor="accent1" w:themeShade="BF"/>
        </w:rPr>
        <w:t>a CREDIBLE online business publication (such as Forbes)</w:t>
      </w:r>
      <w:r w:rsidR="00181112" w:rsidRPr="00B172B4">
        <w:rPr>
          <w:i/>
          <w:color w:val="365F91" w:themeColor="accent1" w:themeShade="BF"/>
        </w:rPr>
        <w:t xml:space="preserve"> </w:t>
      </w:r>
      <w:r w:rsidR="00031BA7" w:rsidRPr="00B172B4">
        <w:rPr>
          <w:i/>
          <w:color w:val="365F91" w:themeColor="accent1" w:themeShade="BF"/>
        </w:rPr>
        <w:t>and/</w:t>
      </w:r>
      <w:r w:rsidR="00181112" w:rsidRPr="00B172B4">
        <w:rPr>
          <w:i/>
          <w:color w:val="365F91" w:themeColor="accent1" w:themeShade="BF"/>
        </w:rPr>
        <w:t xml:space="preserve">or our UMUC library. </w:t>
      </w:r>
      <w:r w:rsidR="007E70B1" w:rsidRPr="00B172B4">
        <w:rPr>
          <w:color w:val="365F91" w:themeColor="accent1" w:themeShade="BF"/>
        </w:rPr>
        <w:t xml:space="preserve">Also required are </w:t>
      </w:r>
      <w:r w:rsidR="007E70B1" w:rsidRPr="00B172B4">
        <w:rPr>
          <w:b/>
          <w:i/>
          <w:color w:val="365F91" w:themeColor="accent1" w:themeShade="BF"/>
          <w:u w:val="single"/>
        </w:rPr>
        <w:t>at least six resources</w:t>
      </w:r>
      <w:r w:rsidR="007E70B1" w:rsidRPr="00B172B4">
        <w:rPr>
          <w:color w:val="365F91" w:themeColor="accent1" w:themeShade="BF"/>
        </w:rPr>
        <w:t xml:space="preserve"> (at least three from each of Weeks 6 and 7) listed in the Weekly Schedules. </w:t>
      </w:r>
      <w:r w:rsidR="00031BA7" w:rsidRPr="00B172B4">
        <w:rPr>
          <w:i/>
          <w:color w:val="365F91" w:themeColor="accent1" w:themeShade="BF"/>
        </w:rPr>
        <w:t>These are in addition to the organization’s own website.</w:t>
      </w:r>
      <w:r w:rsidR="00395C52" w:rsidRPr="00B172B4">
        <w:rPr>
          <w:i/>
          <w:color w:val="365F91" w:themeColor="accent1" w:themeShade="BF"/>
        </w:rPr>
        <w:t xml:space="preserve"> Most likely you will use many of our Saylor text chapters.</w:t>
      </w:r>
    </w:p>
    <w:p w:rsidR="00E23CCA" w:rsidRPr="00B172B4" w:rsidRDefault="008E7DE1" w:rsidP="00E23CCA">
      <w:pPr>
        <w:pStyle w:val="ListParagraph"/>
        <w:numPr>
          <w:ilvl w:val="0"/>
          <w:numId w:val="4"/>
        </w:numPr>
        <w:rPr>
          <w:i/>
          <w:color w:val="365F91" w:themeColor="accent1" w:themeShade="BF"/>
        </w:rPr>
      </w:pPr>
      <w:r w:rsidRPr="00B172B4">
        <w:rPr>
          <w:i/>
          <w:color w:val="365F91" w:themeColor="accent1" w:themeShade="BF"/>
        </w:rPr>
        <w:t xml:space="preserve">Review APA citation materials and Tips on Research Sources in </w:t>
      </w:r>
      <w:r w:rsidR="00B172B4" w:rsidRPr="00B172B4">
        <w:rPr>
          <w:i/>
          <w:color w:val="365F91" w:themeColor="accent1" w:themeShade="BF"/>
        </w:rPr>
        <w:t xml:space="preserve">our </w:t>
      </w:r>
      <w:r w:rsidRPr="00B172B4">
        <w:rPr>
          <w:i/>
          <w:color w:val="365F91" w:themeColor="accent1" w:themeShade="BF"/>
        </w:rPr>
        <w:t>Course Content</w:t>
      </w:r>
      <w:r w:rsidR="00B172B4" w:rsidRPr="00B172B4">
        <w:rPr>
          <w:i/>
          <w:color w:val="365F91" w:themeColor="accent1" w:themeShade="BF"/>
        </w:rPr>
        <w:t xml:space="preserve"> area</w:t>
      </w:r>
      <w:r w:rsidRPr="00B172B4">
        <w:rPr>
          <w:i/>
          <w:color w:val="365F91" w:themeColor="accent1" w:themeShade="BF"/>
        </w:rPr>
        <w:t xml:space="preserve">. </w:t>
      </w:r>
    </w:p>
    <w:p w:rsidR="008E7DE1" w:rsidRPr="00E23CCA" w:rsidRDefault="008E7DE1" w:rsidP="00E23CCA">
      <w:pPr>
        <w:pStyle w:val="ListParagraph"/>
        <w:numPr>
          <w:ilvl w:val="0"/>
          <w:numId w:val="4"/>
        </w:numPr>
        <w:rPr>
          <w:b/>
          <w:i/>
        </w:rPr>
      </w:pPr>
      <w:r w:rsidRPr="00B172B4">
        <w:rPr>
          <w:b/>
          <w:i/>
          <w:color w:val="365F91" w:themeColor="accent1" w:themeShade="BF"/>
        </w:rPr>
        <w:t xml:space="preserve">DO NOT USE DOT-COMS OF PEOPLE TRYING TO SELL US ON THEIR SERVICE, BOOK OR VIDEO. USE ONLY CREDIBLE INTERNET SOURCES </w:t>
      </w:r>
      <w:r w:rsidR="00E23CCA" w:rsidRPr="00B172B4">
        <w:rPr>
          <w:b/>
          <w:i/>
          <w:color w:val="365F91" w:themeColor="accent1" w:themeShade="BF"/>
        </w:rPr>
        <w:t>AND/</w:t>
      </w:r>
      <w:r w:rsidRPr="00B172B4">
        <w:rPr>
          <w:b/>
          <w:i/>
          <w:color w:val="365F91" w:themeColor="accent1" w:themeShade="BF"/>
        </w:rPr>
        <w:t>OR OUR LIBRARY</w:t>
      </w:r>
      <w:r w:rsidRPr="00E23CCA">
        <w:rPr>
          <w:b/>
          <w:i/>
        </w:rPr>
        <w:t>.</w:t>
      </w:r>
    </w:p>
    <w:p w:rsidR="008E7DE1" w:rsidRDefault="008E7DE1" w:rsidP="008E7DE1">
      <w:pPr>
        <w:rPr>
          <w:b/>
        </w:rPr>
      </w:pPr>
    </w:p>
    <w:p w:rsidR="008E7DE1" w:rsidRPr="00A53C1E" w:rsidRDefault="008E7DE1" w:rsidP="008E7DE1">
      <w:pPr>
        <w:suppressAutoHyphens w:val="0"/>
        <w:rPr>
          <w:i/>
        </w:rPr>
      </w:pPr>
      <w:r w:rsidRPr="00A53C1E">
        <w:rPr>
          <w:i/>
        </w:rPr>
        <w:br w:type="page"/>
      </w:r>
    </w:p>
    <w:p w:rsidR="008E7DE1" w:rsidRDefault="008E7DE1" w:rsidP="008E7DE1">
      <w:r>
        <w:lastRenderedPageBreak/>
        <w:t>CHECKLIST FOR YOUR OWN EDITING</w:t>
      </w:r>
      <w:r w:rsidR="005E12A5">
        <w:t xml:space="preserve"> (delete before submitting final report)</w:t>
      </w:r>
    </w:p>
    <w:p w:rsidR="008E7DE1" w:rsidRDefault="008E7DE1" w:rsidP="008E7DE1"/>
    <w:p w:rsidR="008E7DE1" w:rsidRDefault="008E7DE1" w:rsidP="008E7DE1">
      <w:r>
        <w:t>Citation and sourcing:</w:t>
      </w:r>
    </w:p>
    <w:p w:rsidR="008E7DE1" w:rsidRDefault="008E7DE1" w:rsidP="008E7DE1"/>
    <w:p w:rsidR="008E7DE1" w:rsidRDefault="008E7DE1" w:rsidP="00D813C5">
      <w:pPr>
        <w:pStyle w:val="ListParagraph"/>
        <w:numPr>
          <w:ilvl w:val="0"/>
          <w:numId w:val="1"/>
        </w:numPr>
      </w:pPr>
      <w:r w:rsidRPr="00A5382C">
        <w:rPr>
          <w:u w:val="single"/>
        </w:rPr>
        <w:t xml:space="preserve">At least </w:t>
      </w:r>
      <w:r w:rsidR="00D813C5">
        <w:rPr>
          <w:u w:val="single"/>
        </w:rPr>
        <w:t>10</w:t>
      </w:r>
      <w:r w:rsidR="00395C52" w:rsidRPr="00A5382C">
        <w:rPr>
          <w:u w:val="single"/>
        </w:rPr>
        <w:t xml:space="preserve"> academic</w:t>
      </w:r>
      <w:r w:rsidR="00D813C5">
        <w:rPr>
          <w:u w:val="single"/>
        </w:rPr>
        <w:t xml:space="preserve"> or credible</w:t>
      </w:r>
      <w:r w:rsidRPr="00A5382C">
        <w:rPr>
          <w:u w:val="single"/>
        </w:rPr>
        <w:t xml:space="preserve"> sources</w:t>
      </w:r>
      <w:r w:rsidR="00D813C5">
        <w:rPr>
          <w:u w:val="single"/>
        </w:rPr>
        <w:t xml:space="preserve"> as follows:</w:t>
      </w:r>
      <w:r w:rsidR="00D813C5">
        <w:t xml:space="preserve"> (1) Four </w:t>
      </w:r>
      <w:r w:rsidR="004F1260" w:rsidRPr="00D813C5">
        <w:t>credible, authoritative, relevant</w:t>
      </w:r>
      <w:r w:rsidR="004F1260">
        <w:t xml:space="preserve"> </w:t>
      </w:r>
      <w:r w:rsidR="00395C52">
        <w:t>from our weekly content area, library, o</w:t>
      </w:r>
      <w:r w:rsidR="002A4003">
        <w:t xml:space="preserve">r credible long-standing business publications. </w:t>
      </w:r>
      <w:r w:rsidR="00D813C5">
        <w:t xml:space="preserve">(2) </w:t>
      </w:r>
      <w:r w:rsidR="00D813C5" w:rsidRPr="00D813C5">
        <w:t>at least six required resources (at least three from each of Weeks 6 and 7)</w:t>
      </w:r>
      <w:r w:rsidR="004F1260">
        <w:t xml:space="preserve"> listed in the W</w:t>
      </w:r>
      <w:r w:rsidR="00D813C5">
        <w:t>eekly Schedules</w:t>
      </w:r>
      <w:r w:rsidR="004F1260">
        <w:t>.</w:t>
      </w:r>
    </w:p>
    <w:p w:rsidR="008E7DE1" w:rsidRDefault="008E7DE1" w:rsidP="008E7DE1">
      <w:pPr>
        <w:pStyle w:val="ListParagraph"/>
        <w:numPr>
          <w:ilvl w:val="0"/>
          <w:numId w:val="1"/>
        </w:numPr>
      </w:pPr>
      <w:r>
        <w:t xml:space="preserve">In-text citations wherever ideas are used to inform your own writing even if not quoting verbatim. </w:t>
      </w:r>
      <w:r w:rsidRPr="002A4003">
        <w:rPr>
          <w:b/>
        </w:rPr>
        <w:t>Cite format is (author name, date, page #).</w:t>
      </w:r>
    </w:p>
    <w:p w:rsidR="008E7DE1" w:rsidRDefault="008E7DE1" w:rsidP="008E7DE1">
      <w:pPr>
        <w:pStyle w:val="ListParagraph"/>
        <w:numPr>
          <w:ilvl w:val="0"/>
          <w:numId w:val="1"/>
        </w:numPr>
      </w:pPr>
      <w:r>
        <w:t>Use of quote marks around any phrases or sentences taken verbatim from a source, followed by the in-text citation given above.</w:t>
      </w:r>
    </w:p>
    <w:p w:rsidR="008E7DE1" w:rsidRDefault="008E7DE1" w:rsidP="008E7DE1">
      <w:pPr>
        <w:pStyle w:val="ListParagraph"/>
        <w:numPr>
          <w:ilvl w:val="0"/>
          <w:numId w:val="1"/>
        </w:numPr>
      </w:pPr>
      <w:r>
        <w:t>Reference list properly formatted in APA style, listed alphabetically by the last name of the primary author. Use APA style guide to format websites. Include retrieval statement on all citations with permalink to UMUC library article or direct URL to the website page you used.</w:t>
      </w:r>
    </w:p>
    <w:p w:rsidR="008E7DE1" w:rsidRDefault="008E7DE1" w:rsidP="008E7DE1"/>
    <w:p w:rsidR="008E7DE1" w:rsidRDefault="008E7DE1" w:rsidP="008E7DE1">
      <w:r>
        <w:t>Composition:</w:t>
      </w:r>
    </w:p>
    <w:p w:rsidR="008E7DE1" w:rsidRDefault="008E7DE1" w:rsidP="008E7DE1"/>
    <w:p w:rsidR="008E7DE1" w:rsidRDefault="008E7DE1" w:rsidP="008E7DE1">
      <w:pPr>
        <w:pStyle w:val="ListParagraph"/>
        <w:numPr>
          <w:ilvl w:val="0"/>
          <w:numId w:val="2"/>
        </w:numPr>
      </w:pPr>
      <w:r>
        <w:t>Punctuation, sentence structure, capitalization.</w:t>
      </w:r>
    </w:p>
    <w:p w:rsidR="008E7DE1" w:rsidRDefault="008E7DE1" w:rsidP="008E7DE1">
      <w:pPr>
        <w:pStyle w:val="ListParagraph"/>
        <w:numPr>
          <w:ilvl w:val="0"/>
          <w:numId w:val="2"/>
        </w:numPr>
      </w:pPr>
      <w:r>
        <w:t>Look at vocabulary choices to remove redundant language, all slang, flabby word choices. Replace with vocabulary that has concrete meaning, talks-the-talk of OB.</w:t>
      </w:r>
    </w:p>
    <w:p w:rsidR="008E7DE1" w:rsidRDefault="008E7DE1" w:rsidP="008E7DE1">
      <w:pPr>
        <w:pStyle w:val="ListParagraph"/>
        <w:numPr>
          <w:ilvl w:val="0"/>
          <w:numId w:val="2"/>
        </w:numPr>
      </w:pPr>
      <w:r>
        <w:t xml:space="preserve">All written </w:t>
      </w:r>
      <w:r w:rsidRPr="00A5382C">
        <w:rPr>
          <w:u w:val="single"/>
        </w:rPr>
        <w:t>in third person objective voice</w:t>
      </w:r>
      <w:r>
        <w:t>. Conduct a word search to find and eliminate sentences using I, we, our, you, etc.</w:t>
      </w:r>
    </w:p>
    <w:p w:rsidR="008E7DE1" w:rsidRDefault="008E7DE1" w:rsidP="008E7DE1">
      <w:pPr>
        <w:pStyle w:val="ListParagraph"/>
        <w:numPr>
          <w:ilvl w:val="0"/>
          <w:numId w:val="2"/>
        </w:numPr>
      </w:pPr>
      <w:r>
        <w:t xml:space="preserve">Word count of report from introduction to </w:t>
      </w:r>
      <w:r w:rsidR="001B27B5">
        <w:t>conclusion</w:t>
      </w:r>
      <w:r>
        <w:t xml:space="preserve"> (excluding cov</w:t>
      </w:r>
      <w:r w:rsidR="001B27B5">
        <w:t xml:space="preserve">er page and references) is  about </w:t>
      </w:r>
      <w:r>
        <w:t>1500</w:t>
      </w:r>
      <w:r w:rsidR="001B27B5">
        <w:t>-2000</w:t>
      </w:r>
      <w:r>
        <w:t xml:space="preserve"> words in length.</w:t>
      </w:r>
    </w:p>
    <w:p w:rsidR="008E7DE1" w:rsidRDefault="008E7DE1" w:rsidP="008E7DE1"/>
    <w:p w:rsidR="008E7DE1" w:rsidRDefault="008E7DE1" w:rsidP="008E7DE1">
      <w:r>
        <w:t>Content:</w:t>
      </w:r>
    </w:p>
    <w:p w:rsidR="008E7DE1" w:rsidRDefault="008E7DE1" w:rsidP="008E7DE1"/>
    <w:p w:rsidR="008E7DE1" w:rsidRDefault="007A00FB" w:rsidP="008E7DE1">
      <w:pPr>
        <w:pStyle w:val="ListParagraph"/>
        <w:numPr>
          <w:ilvl w:val="0"/>
          <w:numId w:val="3"/>
        </w:numPr>
      </w:pPr>
      <w:r>
        <w:t>The paper’s d</w:t>
      </w:r>
      <w:r w:rsidR="008E7DE1">
        <w:t>iscuss</w:t>
      </w:r>
      <w:r>
        <w:t>ion is</w:t>
      </w:r>
      <w:r w:rsidR="008E7DE1">
        <w:t xml:space="preserve"> in d</w:t>
      </w:r>
      <w:r>
        <w:t xml:space="preserve">epth with specifics from our readings. No quotes of benign statements that are generally stated. </w:t>
      </w:r>
      <w:r w:rsidR="00E71199">
        <w:t xml:space="preserve">Use specific information from their website (cited) and explain it in specific OB concept-terms (cited). </w:t>
      </w:r>
    </w:p>
    <w:p w:rsidR="002C656A" w:rsidRDefault="002C656A" w:rsidP="00D548CF">
      <w:pPr>
        <w:pStyle w:val="ListParagraph"/>
        <w:numPr>
          <w:ilvl w:val="0"/>
          <w:numId w:val="3"/>
        </w:numPr>
      </w:pPr>
      <w:r>
        <w:t>Our rubrics assesses “</w:t>
      </w:r>
      <w:r w:rsidRPr="002C656A">
        <w:t>Analyzed, proposed, devised, and designed strategies, policies, and procedures relating to leadership challenges such as decision making, change, conflict resolution, and organizational commitment in an organization at every level</w:t>
      </w:r>
      <w:r w:rsidR="00D548CF">
        <w:t>…</w:t>
      </w:r>
      <w:r w:rsidR="00D548CF" w:rsidRPr="00D548CF">
        <w:t>with an example on a global level</w:t>
      </w:r>
      <w:r w:rsidR="00D548CF">
        <w:t>”.</w:t>
      </w:r>
    </w:p>
    <w:p w:rsidR="002C656A" w:rsidRDefault="002C656A" w:rsidP="00472270">
      <w:pPr>
        <w:pStyle w:val="ListParagraph"/>
        <w:numPr>
          <w:ilvl w:val="0"/>
          <w:numId w:val="3"/>
        </w:numPr>
      </w:pPr>
      <w:r>
        <w:t>The rubrics also assesses “</w:t>
      </w:r>
      <w:r w:rsidRPr="002C656A">
        <w:t>Analyzed, proposed, devised, and researched techniques relating to human resources policies and practices (personal selection, training and development, and performance evaluation)</w:t>
      </w:r>
      <w:r w:rsidR="00D548CF">
        <w:t>…</w:t>
      </w:r>
      <w:r w:rsidR="00472270" w:rsidRPr="00472270">
        <w:t xml:space="preserve"> </w:t>
      </w:r>
      <w:r w:rsidR="00472270">
        <w:t xml:space="preserve">proposed </w:t>
      </w:r>
      <w:r w:rsidR="00472270" w:rsidRPr="00472270">
        <w:t>at least three techniques relating to human resources on a local, national, and global level</w:t>
      </w:r>
      <w:r w:rsidR="00472270">
        <w:t>.”</w:t>
      </w:r>
    </w:p>
    <w:p w:rsidR="008E7DE1" w:rsidRDefault="0084179C" w:rsidP="008E7DE1">
      <w:pPr>
        <w:pStyle w:val="ListParagraph"/>
        <w:numPr>
          <w:ilvl w:val="0"/>
          <w:numId w:val="3"/>
        </w:numPr>
      </w:pPr>
      <w:r>
        <w:t>Also from the rubrics: “</w:t>
      </w:r>
      <w:r w:rsidRPr="0084179C">
        <w:t>Analyzed and created OB recommendations relating to developing a high-performing organizational culture</w:t>
      </w:r>
      <w:r>
        <w:t>”.</w:t>
      </w:r>
    </w:p>
    <w:p w:rsidR="008E7DE1" w:rsidRDefault="008E7DE1" w:rsidP="008E7DE1"/>
    <w:p w:rsidR="008E7DE1" w:rsidRDefault="005E12A5">
      <w:r>
        <w:lastRenderedPageBreak/>
        <w:t xml:space="preserve">Suggested approach: </w:t>
      </w:r>
      <w:r w:rsidR="008E7DE1">
        <w:t>In wri</w:t>
      </w:r>
      <w:r>
        <w:t xml:space="preserve">ting this report, </w:t>
      </w:r>
      <w:r w:rsidR="008E7DE1">
        <w:t xml:space="preserve">work on each section, comparing to the instructions as you write. Once you have finalized the report, go back through and delete all instructions. </w:t>
      </w:r>
    </w:p>
    <w:sectPr w:rsidR="008E7D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1798F"/>
    <w:multiLevelType w:val="hybridMultilevel"/>
    <w:tmpl w:val="6CF213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A857A9"/>
    <w:multiLevelType w:val="hybridMultilevel"/>
    <w:tmpl w:val="9B4E931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9E0898"/>
    <w:multiLevelType w:val="hybridMultilevel"/>
    <w:tmpl w:val="C1B4B2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7372CA"/>
    <w:multiLevelType w:val="hybridMultilevel"/>
    <w:tmpl w:val="0396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DE031B"/>
    <w:multiLevelType w:val="hybridMultilevel"/>
    <w:tmpl w:val="AA945A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654"/>
    <w:rsid w:val="00011EDA"/>
    <w:rsid w:val="00031BA7"/>
    <w:rsid w:val="000E43DF"/>
    <w:rsid w:val="00116B0C"/>
    <w:rsid w:val="001726D5"/>
    <w:rsid w:val="00181112"/>
    <w:rsid w:val="001B27B5"/>
    <w:rsid w:val="001F6D1B"/>
    <w:rsid w:val="002544B2"/>
    <w:rsid w:val="002A4003"/>
    <w:rsid w:val="002C656A"/>
    <w:rsid w:val="002D1262"/>
    <w:rsid w:val="00302195"/>
    <w:rsid w:val="00350A40"/>
    <w:rsid w:val="00395C52"/>
    <w:rsid w:val="003C4654"/>
    <w:rsid w:val="00445A0A"/>
    <w:rsid w:val="00454C75"/>
    <w:rsid w:val="00472270"/>
    <w:rsid w:val="00481790"/>
    <w:rsid w:val="004B4A30"/>
    <w:rsid w:val="004C2253"/>
    <w:rsid w:val="004F1260"/>
    <w:rsid w:val="005042F3"/>
    <w:rsid w:val="00522F1B"/>
    <w:rsid w:val="00592DE2"/>
    <w:rsid w:val="005C31A6"/>
    <w:rsid w:val="005E12A5"/>
    <w:rsid w:val="005F7858"/>
    <w:rsid w:val="006A0F70"/>
    <w:rsid w:val="006B5F0D"/>
    <w:rsid w:val="006F118A"/>
    <w:rsid w:val="00703382"/>
    <w:rsid w:val="007457E5"/>
    <w:rsid w:val="007A00FB"/>
    <w:rsid w:val="007B21C0"/>
    <w:rsid w:val="007B4E12"/>
    <w:rsid w:val="007E70B1"/>
    <w:rsid w:val="007F62D4"/>
    <w:rsid w:val="00826282"/>
    <w:rsid w:val="0084179C"/>
    <w:rsid w:val="00852364"/>
    <w:rsid w:val="00893072"/>
    <w:rsid w:val="008A03FC"/>
    <w:rsid w:val="008C0B4B"/>
    <w:rsid w:val="008C50FF"/>
    <w:rsid w:val="008E7DE1"/>
    <w:rsid w:val="00907ADB"/>
    <w:rsid w:val="009B5D6E"/>
    <w:rsid w:val="00A5382C"/>
    <w:rsid w:val="00A74C57"/>
    <w:rsid w:val="00A83182"/>
    <w:rsid w:val="00A97290"/>
    <w:rsid w:val="00AD315C"/>
    <w:rsid w:val="00B172B4"/>
    <w:rsid w:val="00B377F4"/>
    <w:rsid w:val="00BD085A"/>
    <w:rsid w:val="00C21323"/>
    <w:rsid w:val="00C36687"/>
    <w:rsid w:val="00C6029C"/>
    <w:rsid w:val="00C660B0"/>
    <w:rsid w:val="00C778B0"/>
    <w:rsid w:val="00CD3EB5"/>
    <w:rsid w:val="00D46E88"/>
    <w:rsid w:val="00D548CF"/>
    <w:rsid w:val="00D55CEE"/>
    <w:rsid w:val="00D813C5"/>
    <w:rsid w:val="00E02043"/>
    <w:rsid w:val="00E23CCA"/>
    <w:rsid w:val="00E46293"/>
    <w:rsid w:val="00E6742D"/>
    <w:rsid w:val="00E71199"/>
    <w:rsid w:val="00E92980"/>
    <w:rsid w:val="00EC3333"/>
    <w:rsid w:val="00EE68AE"/>
    <w:rsid w:val="00F16B7F"/>
    <w:rsid w:val="00F37C03"/>
    <w:rsid w:val="00F8755C"/>
    <w:rsid w:val="00F923EE"/>
    <w:rsid w:val="00FD6BA8"/>
    <w:rsid w:val="00FF3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D33DC5-EAEB-4293-87C2-EB75F0C43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445A0A"/>
    <w:pPr>
      <w:suppressAutoHyphens/>
    </w:pPr>
    <w:rPr>
      <w:rFonts w:ascii="Arial" w:hAnsi="Arial"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DE1"/>
    <w:pPr>
      <w:ind w:left="720"/>
      <w:contextualSpacing/>
    </w:pPr>
  </w:style>
  <w:style w:type="character" w:styleId="Hyperlink">
    <w:name w:val="Hyperlink"/>
    <w:basedOn w:val="DefaultParagraphFont"/>
    <w:uiPriority w:val="99"/>
    <w:unhideWhenUsed/>
    <w:rsid w:val="00826282"/>
    <w:rPr>
      <w:color w:val="0000FF" w:themeColor="hyperlink"/>
      <w:u w:val="single"/>
    </w:rPr>
  </w:style>
  <w:style w:type="character" w:styleId="FollowedHyperlink">
    <w:name w:val="FollowedHyperlink"/>
    <w:basedOn w:val="DefaultParagraphFont"/>
    <w:uiPriority w:val="99"/>
    <w:semiHidden/>
    <w:unhideWhenUsed/>
    <w:rsid w:val="00D46E88"/>
    <w:rPr>
      <w:color w:val="800080" w:themeColor="followedHyperlink"/>
      <w:u w:val="single"/>
    </w:rPr>
  </w:style>
  <w:style w:type="table" w:styleId="TableGrid">
    <w:name w:val="Table Grid"/>
    <w:basedOn w:val="TableNormal"/>
    <w:uiPriority w:val="59"/>
    <w:rsid w:val="00C660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24045">
      <w:bodyDiv w:val="1"/>
      <w:marLeft w:val="0"/>
      <w:marRight w:val="0"/>
      <w:marTop w:val="0"/>
      <w:marBottom w:val="0"/>
      <w:divBdr>
        <w:top w:val="none" w:sz="0" w:space="0" w:color="auto"/>
        <w:left w:val="none" w:sz="0" w:space="0" w:color="auto"/>
        <w:bottom w:val="none" w:sz="0" w:space="0" w:color="auto"/>
        <w:right w:val="none" w:sz="0" w:space="0" w:color="auto"/>
      </w:divBdr>
      <w:divsChild>
        <w:div w:id="570962657">
          <w:marLeft w:val="0"/>
          <w:marRight w:val="0"/>
          <w:marTop w:val="0"/>
          <w:marBottom w:val="0"/>
          <w:divBdr>
            <w:top w:val="none" w:sz="0" w:space="0" w:color="auto"/>
            <w:left w:val="none" w:sz="0" w:space="0" w:color="auto"/>
            <w:bottom w:val="none" w:sz="0" w:space="0" w:color="auto"/>
            <w:right w:val="none" w:sz="0" w:space="0" w:color="auto"/>
          </w:divBdr>
          <w:divsChild>
            <w:div w:id="751513441">
              <w:marLeft w:val="0"/>
              <w:marRight w:val="0"/>
              <w:marTop w:val="0"/>
              <w:marBottom w:val="0"/>
              <w:divBdr>
                <w:top w:val="none" w:sz="0" w:space="0" w:color="auto"/>
                <w:left w:val="none" w:sz="0" w:space="0" w:color="auto"/>
                <w:bottom w:val="none" w:sz="0" w:space="0" w:color="auto"/>
                <w:right w:val="none" w:sz="0" w:space="0" w:color="auto"/>
              </w:divBdr>
              <w:divsChild>
                <w:div w:id="876508863">
                  <w:marLeft w:val="0"/>
                  <w:marRight w:val="0"/>
                  <w:marTop w:val="0"/>
                  <w:marBottom w:val="0"/>
                  <w:divBdr>
                    <w:top w:val="none" w:sz="0" w:space="0" w:color="auto"/>
                    <w:left w:val="none" w:sz="0" w:space="0" w:color="auto"/>
                    <w:bottom w:val="none" w:sz="0" w:space="0" w:color="auto"/>
                    <w:right w:val="none" w:sz="0" w:space="0" w:color="auto"/>
                  </w:divBdr>
                  <w:divsChild>
                    <w:div w:id="1605264005">
                      <w:marLeft w:val="0"/>
                      <w:marRight w:val="0"/>
                      <w:marTop w:val="0"/>
                      <w:marBottom w:val="0"/>
                      <w:divBdr>
                        <w:top w:val="none" w:sz="0" w:space="0" w:color="auto"/>
                        <w:left w:val="none" w:sz="0" w:space="0" w:color="auto"/>
                        <w:bottom w:val="none" w:sz="0" w:space="0" w:color="auto"/>
                        <w:right w:val="none" w:sz="0" w:space="0" w:color="auto"/>
                      </w:divBdr>
                      <w:divsChild>
                        <w:div w:id="985085691">
                          <w:marLeft w:val="0"/>
                          <w:marRight w:val="0"/>
                          <w:marTop w:val="0"/>
                          <w:marBottom w:val="0"/>
                          <w:divBdr>
                            <w:top w:val="none" w:sz="0" w:space="0" w:color="auto"/>
                            <w:left w:val="none" w:sz="0" w:space="0" w:color="auto"/>
                            <w:bottom w:val="none" w:sz="0" w:space="0" w:color="auto"/>
                            <w:right w:val="none" w:sz="0" w:space="0" w:color="auto"/>
                          </w:divBdr>
                          <w:divsChild>
                            <w:div w:id="1744644674">
                              <w:marLeft w:val="0"/>
                              <w:marRight w:val="0"/>
                              <w:marTop w:val="0"/>
                              <w:marBottom w:val="0"/>
                              <w:divBdr>
                                <w:top w:val="none" w:sz="0" w:space="0" w:color="auto"/>
                                <w:left w:val="none" w:sz="0" w:space="0" w:color="auto"/>
                                <w:bottom w:val="none" w:sz="0" w:space="0" w:color="auto"/>
                                <w:right w:val="none" w:sz="0" w:space="0" w:color="auto"/>
                              </w:divBdr>
                              <w:divsChild>
                                <w:div w:id="2059275768">
                                  <w:marLeft w:val="0"/>
                                  <w:marRight w:val="0"/>
                                  <w:marTop w:val="0"/>
                                  <w:marBottom w:val="0"/>
                                  <w:divBdr>
                                    <w:top w:val="none" w:sz="0" w:space="0" w:color="auto"/>
                                    <w:left w:val="none" w:sz="0" w:space="0" w:color="auto"/>
                                    <w:bottom w:val="none" w:sz="0" w:space="0" w:color="auto"/>
                                    <w:right w:val="none" w:sz="0" w:space="0" w:color="auto"/>
                                  </w:divBdr>
                                  <w:divsChild>
                                    <w:div w:id="1523937911">
                                      <w:marLeft w:val="0"/>
                                      <w:marRight w:val="0"/>
                                      <w:marTop w:val="0"/>
                                      <w:marBottom w:val="0"/>
                                      <w:divBdr>
                                        <w:top w:val="none" w:sz="0" w:space="0" w:color="auto"/>
                                        <w:left w:val="none" w:sz="0" w:space="0" w:color="auto"/>
                                        <w:bottom w:val="none" w:sz="0" w:space="0" w:color="auto"/>
                                        <w:right w:val="none" w:sz="0" w:space="0" w:color="auto"/>
                                      </w:divBdr>
                                      <w:divsChild>
                                        <w:div w:id="1109273639">
                                          <w:marLeft w:val="0"/>
                                          <w:marRight w:val="0"/>
                                          <w:marTop w:val="0"/>
                                          <w:marBottom w:val="0"/>
                                          <w:divBdr>
                                            <w:top w:val="none" w:sz="0" w:space="0" w:color="auto"/>
                                            <w:left w:val="none" w:sz="0" w:space="0" w:color="auto"/>
                                            <w:bottom w:val="none" w:sz="0" w:space="0" w:color="auto"/>
                                            <w:right w:val="none" w:sz="0" w:space="0" w:color="auto"/>
                                          </w:divBdr>
                                          <w:divsChild>
                                            <w:div w:id="1391004060">
                                              <w:marLeft w:val="0"/>
                                              <w:marRight w:val="0"/>
                                              <w:marTop w:val="0"/>
                                              <w:marBottom w:val="0"/>
                                              <w:divBdr>
                                                <w:top w:val="none" w:sz="0" w:space="0" w:color="auto"/>
                                                <w:left w:val="none" w:sz="0" w:space="0" w:color="auto"/>
                                                <w:bottom w:val="none" w:sz="0" w:space="0" w:color="auto"/>
                                                <w:right w:val="none" w:sz="0" w:space="0" w:color="auto"/>
                                              </w:divBdr>
                                              <w:divsChild>
                                                <w:div w:id="162667731">
                                                  <w:marLeft w:val="0"/>
                                                  <w:marRight w:val="0"/>
                                                  <w:marTop w:val="0"/>
                                                  <w:marBottom w:val="0"/>
                                                  <w:divBdr>
                                                    <w:top w:val="none" w:sz="0" w:space="0" w:color="auto"/>
                                                    <w:left w:val="none" w:sz="0" w:space="0" w:color="auto"/>
                                                    <w:bottom w:val="none" w:sz="0" w:space="0" w:color="auto"/>
                                                    <w:right w:val="none" w:sz="0" w:space="0" w:color="auto"/>
                                                  </w:divBdr>
                                                  <w:divsChild>
                                                    <w:div w:id="1123614823">
                                                      <w:marLeft w:val="0"/>
                                                      <w:marRight w:val="0"/>
                                                      <w:marTop w:val="0"/>
                                                      <w:marBottom w:val="0"/>
                                                      <w:divBdr>
                                                        <w:top w:val="none" w:sz="0" w:space="0" w:color="auto"/>
                                                        <w:left w:val="none" w:sz="0" w:space="0" w:color="auto"/>
                                                        <w:bottom w:val="none" w:sz="0" w:space="0" w:color="auto"/>
                                                        <w:right w:val="none" w:sz="0" w:space="0" w:color="auto"/>
                                                      </w:divBdr>
                                                      <w:divsChild>
                                                        <w:div w:id="1539007597">
                                                          <w:marLeft w:val="0"/>
                                                          <w:marRight w:val="0"/>
                                                          <w:marTop w:val="0"/>
                                                          <w:marBottom w:val="0"/>
                                                          <w:divBdr>
                                                            <w:top w:val="none" w:sz="0" w:space="0" w:color="auto"/>
                                                            <w:left w:val="none" w:sz="0" w:space="0" w:color="auto"/>
                                                            <w:bottom w:val="none" w:sz="0" w:space="0" w:color="auto"/>
                                                            <w:right w:val="none" w:sz="0" w:space="0" w:color="auto"/>
                                                          </w:divBdr>
                                                          <w:divsChild>
                                                            <w:div w:id="1310749246">
                                                              <w:marLeft w:val="0"/>
                                                              <w:marRight w:val="0"/>
                                                              <w:marTop w:val="0"/>
                                                              <w:marBottom w:val="0"/>
                                                              <w:divBdr>
                                                                <w:top w:val="none" w:sz="0" w:space="0" w:color="auto"/>
                                                                <w:left w:val="none" w:sz="0" w:space="0" w:color="auto"/>
                                                                <w:bottom w:val="none" w:sz="0" w:space="0" w:color="auto"/>
                                                                <w:right w:val="none" w:sz="0" w:space="0" w:color="auto"/>
                                                              </w:divBdr>
                                                              <w:divsChild>
                                                                <w:div w:id="1664506388">
                                                                  <w:marLeft w:val="0"/>
                                                                  <w:marRight w:val="0"/>
                                                                  <w:marTop w:val="0"/>
                                                                  <w:marBottom w:val="0"/>
                                                                  <w:divBdr>
                                                                    <w:top w:val="none" w:sz="0" w:space="0" w:color="auto"/>
                                                                    <w:left w:val="none" w:sz="0" w:space="0" w:color="auto"/>
                                                                    <w:bottom w:val="none" w:sz="0" w:space="0" w:color="auto"/>
                                                                    <w:right w:val="none" w:sz="0" w:space="0" w:color="auto"/>
                                                                  </w:divBdr>
                                                                  <w:divsChild>
                                                                    <w:div w:id="1933779573">
                                                                      <w:marLeft w:val="0"/>
                                                                      <w:marRight w:val="0"/>
                                                                      <w:marTop w:val="0"/>
                                                                      <w:marBottom w:val="0"/>
                                                                      <w:divBdr>
                                                                        <w:top w:val="none" w:sz="0" w:space="0" w:color="auto"/>
                                                                        <w:left w:val="none" w:sz="0" w:space="0" w:color="auto"/>
                                                                        <w:bottom w:val="none" w:sz="0" w:space="0" w:color="auto"/>
                                                                        <w:right w:val="none" w:sz="0" w:space="0" w:color="auto"/>
                                                                      </w:divBdr>
                                                                      <w:divsChild>
                                                                        <w:div w:id="286130659">
                                                                          <w:marLeft w:val="0"/>
                                                                          <w:marRight w:val="0"/>
                                                                          <w:marTop w:val="0"/>
                                                                          <w:marBottom w:val="0"/>
                                                                          <w:divBdr>
                                                                            <w:top w:val="none" w:sz="0" w:space="0" w:color="auto"/>
                                                                            <w:left w:val="none" w:sz="0" w:space="0" w:color="auto"/>
                                                                            <w:bottom w:val="none" w:sz="0" w:space="0" w:color="auto"/>
                                                                            <w:right w:val="none" w:sz="0" w:space="0" w:color="auto"/>
                                                                          </w:divBdr>
                                                                          <w:divsChild>
                                                                            <w:div w:id="51773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zproxy.umuc.edu/login?url=http://search.ebscohost.com/login.aspx?direct=true&amp;db=ers&amp;AN=100259317&amp;site=eds-live&amp;scope=site" TargetMode="External"/><Relationship Id="rId5" Type="http://schemas.openxmlformats.org/officeDocument/2006/relationships/hyperlink" Target="http://business.nmsu.edu/~dboje/sbc/pages/page3.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1509</Words>
  <Characters>8607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Winston Labriel</cp:lastModifiedBy>
  <cp:revision>2</cp:revision>
  <dcterms:created xsi:type="dcterms:W3CDTF">2016-11-28T05:07:00Z</dcterms:created>
  <dcterms:modified xsi:type="dcterms:W3CDTF">2016-11-28T05:07:00Z</dcterms:modified>
</cp:coreProperties>
</file>