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C9B" w:rsidRDefault="00732C9B" w:rsidP="00732C9B">
      <w:r>
        <w:t xml:space="preserve">Business and </w:t>
      </w:r>
      <w:bookmarkStart w:id="0" w:name="_GoBack"/>
      <w:bookmarkEnd w:id="0"/>
      <w:r w:rsidRPr="00732C9B">
        <w:t xml:space="preserve"> Ethics for Security Specialists</w:t>
      </w:r>
    </w:p>
    <w:p w:rsidR="00732C9B" w:rsidRDefault="00732C9B" w:rsidP="00732C9B">
      <w:r>
        <w:t xml:space="preserve">Week 6 </w:t>
      </w:r>
      <w:r>
        <w:t>Individual Work</w:t>
      </w:r>
    </w:p>
    <w:p w:rsidR="00732C9B" w:rsidRDefault="00732C9B" w:rsidP="00732C9B">
      <w:r>
        <w:t>Advances in technology will assist security management in being more efficient and effective at meeting their security goals. At the same time, terrorist forces are also using newer technology to attack the critical infrastructures that security management is tasked with protecting.</w:t>
      </w:r>
    </w:p>
    <w:p w:rsidR="00732C9B" w:rsidRDefault="00732C9B" w:rsidP="00732C9B"/>
    <w:p w:rsidR="00732C9B" w:rsidRDefault="00732C9B" w:rsidP="00732C9B">
      <w:r>
        <w:t xml:space="preserve">    Research and identify key technology advances that security managers can utilize to promote security and defeat future terrorist attacks.</w:t>
      </w:r>
    </w:p>
    <w:p w:rsidR="00732C9B" w:rsidRDefault="00732C9B" w:rsidP="00732C9B">
      <w:r>
        <w:t xml:space="preserve">    What is the future role of private security in addressing the terrorism threat?</w:t>
      </w:r>
    </w:p>
    <w:p w:rsidR="00C5139E" w:rsidRDefault="00732C9B" w:rsidP="00732C9B">
      <w:r>
        <w:t xml:space="preserve">    Write an essay (1 to 2 pages), using APA format.</w:t>
      </w:r>
    </w:p>
    <w:sectPr w:rsidR="00C5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C9B"/>
    <w:rsid w:val="006835CA"/>
    <w:rsid w:val="00732C9B"/>
    <w:rsid w:val="00912BF4"/>
    <w:rsid w:val="00BD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94</Words>
  <Characters>539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2016-09-26T21:34:00Z</dcterms:created>
  <dcterms:modified xsi:type="dcterms:W3CDTF">2016-09-26T21:34:00Z</dcterms:modified>
</cp:coreProperties>
</file>